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2f7a" w14:paraId="5772f7a" w:rsidRDefault="00AA05BB" w:rsidP="009E16C5" w:rsidR="009E7596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Posl. br.: </w:t>
      </w:r>
      <w:r w:rsidRPr="00757E7B">
        <w:rPr>
          <w:sz w:val="24"/>
          <w:szCs w:val="24"/>
        </w:rPr>
        <w:t>8 St-688/13-44</w:t>
      </w:r>
    </w:p>
    <w:p w:rsidRDefault="00757E7B" w:rsidP="000A28F2" w:rsidR="00757E7B">
      <w:pPr>
        <w:rPr>
          <w:sz w:val="24"/>
          <w:szCs w:val="24"/>
        </w:rPr>
      </w:pPr>
    </w:p>
    <w:p w:rsidRDefault="00757E7B" w:rsidP="000A28F2" w:rsidR="00757E7B">
      <w:pPr>
        <w:rPr>
          <w:sz w:val="24"/>
          <w:szCs w:val="24"/>
        </w:rPr>
      </w:pPr>
    </w:p>
    <w:p w:rsidRDefault="00757E7B" w:rsidP="000A28F2" w:rsidR="00757E7B">
      <w:pPr>
        <w:rPr>
          <w:sz w:val="24"/>
          <w:szCs w:val="24"/>
        </w:rPr>
      </w:pPr>
    </w:p>
    <w:p w:rsidRDefault="00757E7B" w:rsidP="000A28F2" w:rsidR="00757E7B" w:rsidRPr="00757E7B">
      <w:pPr>
        <w:rPr>
          <w:sz w:val="24"/>
          <w:szCs w:val="24"/>
        </w:rPr>
      </w:pPr>
    </w:p>
    <w:p w:rsidRDefault="009E7596" w:rsidP="000A28F2" w:rsidR="009E7596" w:rsidRPr="00757E7B">
      <w:pPr>
        <w:rPr>
          <w:sz w:val="24"/>
          <w:szCs w:val="24"/>
        </w:rPr>
      </w:pPr>
    </w:p>
    <w:p w:rsidRDefault="009E7596" w:rsidP="000A28F2" w:rsidR="009E7596" w:rsidRPr="00757E7B">
      <w:pPr>
        <w:rPr>
          <w:sz w:val="24"/>
          <w:szCs w:val="24"/>
        </w:rPr>
      </w:pPr>
    </w:p>
    <w:p w:rsidRDefault="00881873" w:rsidP="000A28F2" w:rsidR="00060381" w:rsidRPr="00757E7B">
      <w:pPr>
        <w:jc w:val="center"/>
        <w:rPr>
          <w:sz w:val="24"/>
          <w:szCs w:val="24"/>
        </w:rPr>
      </w:pPr>
      <w:r w:rsidRPr="00757E7B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757E7B">
      <w:pPr>
        <w:jc w:val="center"/>
        <w:rPr>
          <w:sz w:val="24"/>
          <w:szCs w:val="24"/>
        </w:rPr>
      </w:pPr>
    </w:p>
    <w:p w:rsidRDefault="000A28F2" w:rsidP="000A28F2" w:rsidR="000A28F2" w:rsidRPr="00757E7B">
      <w:pPr>
        <w:jc w:val="center"/>
        <w:rPr>
          <w:sz w:val="24"/>
          <w:szCs w:val="24"/>
        </w:rPr>
      </w:pPr>
      <w:r w:rsidRPr="00757E7B">
        <w:rPr>
          <w:sz w:val="24"/>
          <w:szCs w:val="24"/>
        </w:rPr>
        <w:t>R J E Š E N J E</w:t>
      </w:r>
    </w:p>
    <w:p w:rsidRDefault="00E84A8F" w:rsidP="000A28F2" w:rsidR="00E84A8F" w:rsidRPr="00757E7B">
      <w:pPr>
        <w:jc w:val="center"/>
        <w:rPr>
          <w:sz w:val="24"/>
          <w:szCs w:val="24"/>
        </w:rPr>
      </w:pPr>
    </w:p>
    <w:p w:rsidRDefault="007F0317" w:rsidP="007F0317" w:rsidR="007F0317" w:rsidRPr="00757E7B">
      <w:pPr>
        <w:jc w:val="center"/>
        <w:rPr>
          <w:sz w:val="24"/>
          <w:szCs w:val="24"/>
        </w:rPr>
      </w:pPr>
    </w:p>
    <w:p w:rsidRDefault="007F0317" w:rsidP="007F0317" w:rsidR="00E84A8F" w:rsidRPr="00757E7B">
      <w:pPr>
        <w:jc w:val="both"/>
        <w:rPr>
          <w:sz w:val="24"/>
          <w:szCs w:val="24"/>
        </w:rPr>
      </w:pPr>
      <w:r w:rsidRPr="00757E7B">
        <w:rPr>
          <w:sz w:val="24"/>
          <w:szCs w:val="24"/>
        </w:rPr>
        <w:t xml:space="preserve">             </w:t>
      </w:r>
      <w:r w:rsidR="00310750" w:rsidRPr="00757E7B">
        <w:rPr>
          <w:sz w:val="24"/>
          <w:szCs w:val="24"/>
        </w:rPr>
        <w:t>Trgovački sud u Rijeci po sutkinji tog suda Emi Brdovčak, u stečajnom postupku nad dužnikom NISKOENERGETSKE KUĆE d.o.o. u stečaju, Rijeka, Šetalište Trinaeste Divizije 45, OIB: 57654532339, MBS: 020041748, kojeg zastupa stečajni upravitelj Jure Matković iz Rijeke, Labinska 18, 3. kolovoza 2016.,</w:t>
      </w:r>
    </w:p>
    <w:p w:rsidRDefault="00060381" w:rsidP="00920008" w:rsidR="00060381" w:rsidRPr="00757E7B">
      <w:pPr>
        <w:jc w:val="both"/>
        <w:rPr>
          <w:sz w:val="24"/>
          <w:szCs w:val="24"/>
        </w:rPr>
      </w:pPr>
    </w:p>
    <w:p w:rsidRDefault="0095233C" w:rsidP="0095233C" w:rsidR="0095233C" w:rsidRPr="00757E7B">
      <w:pPr>
        <w:jc w:val="center"/>
        <w:rPr>
          <w:sz w:val="24"/>
          <w:szCs w:val="24"/>
        </w:rPr>
      </w:pPr>
      <w:r w:rsidRPr="00757E7B">
        <w:rPr>
          <w:sz w:val="24"/>
          <w:szCs w:val="24"/>
        </w:rPr>
        <w:t>r i j e š i o   j e</w:t>
      </w:r>
    </w:p>
    <w:p w:rsidRDefault="00B639DE" w:rsidR="00B639DE" w:rsidRPr="00F01FE3">
      <w:pPr>
        <w:rPr>
          <w:sz w:val="24"/>
          <w:szCs w:val="24"/>
        </w:rPr>
      </w:pPr>
    </w:p>
    <w:p w:rsidRDefault="00CB5238" w:rsidP="00310750" w:rsidR="003D1C90" w:rsidRPr="00F01FE3">
      <w:pPr>
        <w:ind w:firstLine="720"/>
        <w:jc w:val="both"/>
        <w:rPr>
          <w:b/>
          <w:sz w:val="24"/>
          <w:szCs w:val="24"/>
        </w:rPr>
      </w:pPr>
      <w:r w:rsidRPr="00F01FE3">
        <w:rPr>
          <w:b/>
          <w:sz w:val="24"/>
          <w:szCs w:val="24"/>
        </w:rPr>
        <w:t>Utvrđene</w:t>
      </w:r>
      <w:r w:rsidR="003D1C90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su</w:t>
      </w:r>
      <w:r w:rsidR="00060381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tražbine</w:t>
      </w:r>
      <w:r w:rsidR="002C4D03" w:rsidRPr="00F01FE3">
        <w:rPr>
          <w:b/>
          <w:sz w:val="24"/>
          <w:szCs w:val="24"/>
        </w:rPr>
        <w:t xml:space="preserve"> višeg isplatnog reda</w:t>
      </w:r>
      <w:r w:rsidR="003D1C90" w:rsidRPr="00F01FE3">
        <w:rPr>
          <w:b/>
          <w:sz w:val="24"/>
          <w:szCs w:val="24"/>
        </w:rPr>
        <w:t>:</w:t>
      </w: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>Drugi viši isplatni red:</w:t>
      </w:r>
    </w:p>
    <w:p w:rsidRDefault="00CB5238" w:rsidP="00CB5238" w:rsidR="00CB5238" w:rsidRPr="00F01FE3">
      <w:pPr>
        <w:overflowPunct w:val="false"/>
        <w:autoSpaceDE w:val="false"/>
        <w:autoSpaceDN w:val="false"/>
        <w:adjustRightInd w:val="false"/>
        <w:ind w:firstLine="360" w:left="360"/>
        <w:jc w:val="both"/>
        <w:textAlignment w:val="baseline"/>
        <w:rPr>
          <w:b/>
          <w:bCs/>
          <w:sz w:val="24"/>
          <w:szCs w:val="24"/>
        </w:rPr>
      </w:pPr>
    </w:p>
    <w:p w:rsidRDefault="00310750" w:rsidP="00310750" w:rsidR="00F01FE3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310750">
        <w:rPr>
          <w:bCs/>
        </w:rPr>
        <w:t>AMEC RIJEKATEKSTIL d.o.o. Rijeka, Jadranski trg 4, OIB: 67641553147</w:t>
      </w:r>
      <w:r w:rsidR="00F01FE3" w:rsidRPr="00310750">
        <w:rPr>
          <w:bCs/>
        </w:rPr>
        <w:t>, u iznosu od</w:t>
      </w:r>
      <w:r w:rsidR="007558E0" w:rsidRPr="00310750">
        <w:rPr>
          <w:bCs/>
        </w:rPr>
        <w:t xml:space="preserve"> </w:t>
      </w:r>
      <w:r>
        <w:rPr>
          <w:bCs/>
        </w:rPr>
        <w:t>668.227,80</w:t>
      </w:r>
      <w:r w:rsidR="007558E0" w:rsidRPr="00310750">
        <w:rPr>
          <w:bCs/>
        </w:rPr>
        <w:t xml:space="preserve"> kn</w:t>
      </w:r>
      <w:r w:rsidR="00F01FE3" w:rsidRPr="00310750">
        <w:rPr>
          <w:bCs/>
        </w:rPr>
        <w:t>.</w:t>
      </w:r>
    </w:p>
    <w:p w:rsidRDefault="00310750" w:rsidP="00310750" w:rsidR="00310750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310750">
        <w:rPr>
          <w:bCs/>
        </w:rPr>
        <w:t>BANKA KOVANICA d.d. Varaždin, P. Preradovića 29, OIB: 33039197637</w:t>
      </w:r>
      <w:r>
        <w:rPr>
          <w:bCs/>
        </w:rPr>
        <w:t>, u iznosu od 414.937,31 kn.</w:t>
      </w:r>
    </w:p>
    <w:p w:rsidRDefault="00310750" w:rsidP="00310750" w:rsidR="00310750" w:rsidRPr="00310750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310750">
        <w:rPr>
          <w:bCs/>
        </w:rPr>
        <w:t>CROATIA OSIGURANJE d.d. Zagreb, Miramarska 22, OIB: 26187994862</w:t>
      </w:r>
      <w:r>
        <w:rPr>
          <w:bCs/>
        </w:rPr>
        <w:t>, u iznosu od 3.806,01 kn.</w:t>
      </w:r>
    </w:p>
    <w:p w:rsidRDefault="003D1C90" w:rsidP="00310750" w:rsidR="003D1C90" w:rsidRPr="00881BF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757E7B" w:rsidP="003D1C90" w:rsidR="00757E7B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A50C5" w:rsidP="003D1C90" w:rsidR="004410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posebnom </w:t>
      </w:r>
      <w:r w:rsidR="00F66C83">
        <w:rPr>
          <w:sz w:val="24"/>
          <w:szCs w:val="24"/>
        </w:rPr>
        <w:t>i</w:t>
      </w:r>
      <w:r w:rsidR="003D1C90" w:rsidRPr="00881BF7">
        <w:rPr>
          <w:sz w:val="24"/>
          <w:szCs w:val="24"/>
        </w:rPr>
        <w:t>spitnom ročištu održan</w:t>
      </w:r>
      <w:r w:rsidR="00856D15">
        <w:rPr>
          <w:sz w:val="24"/>
          <w:szCs w:val="24"/>
        </w:rPr>
        <w:t xml:space="preserve">om </w:t>
      </w:r>
      <w:r w:rsidR="00310750">
        <w:rPr>
          <w:sz w:val="24"/>
          <w:szCs w:val="24"/>
        </w:rPr>
        <w:t>21</w:t>
      </w:r>
      <w:r w:rsidR="00F01FE3">
        <w:rPr>
          <w:sz w:val="24"/>
          <w:szCs w:val="24"/>
        </w:rPr>
        <w:t xml:space="preserve">. </w:t>
      </w:r>
      <w:r w:rsidR="007F0317">
        <w:rPr>
          <w:sz w:val="24"/>
          <w:szCs w:val="24"/>
        </w:rPr>
        <w:t>srp</w:t>
      </w:r>
      <w:r w:rsidR="007558E0">
        <w:rPr>
          <w:sz w:val="24"/>
          <w:szCs w:val="24"/>
        </w:rPr>
        <w:t>nja</w:t>
      </w:r>
      <w:r w:rsidR="003D1C90">
        <w:rPr>
          <w:sz w:val="24"/>
          <w:szCs w:val="24"/>
        </w:rPr>
        <w:t xml:space="preserve"> 201</w:t>
      </w:r>
      <w:r w:rsidR="007558E0">
        <w:rPr>
          <w:sz w:val="24"/>
          <w:szCs w:val="24"/>
        </w:rPr>
        <w:t>6</w:t>
      </w:r>
      <w:r w:rsidR="000040FE">
        <w:rPr>
          <w:sz w:val="24"/>
          <w:szCs w:val="24"/>
        </w:rPr>
        <w:t>. ispitane</w:t>
      </w:r>
      <w:r w:rsidR="003D1C90" w:rsidRPr="00881BF7">
        <w:rPr>
          <w:sz w:val="24"/>
          <w:szCs w:val="24"/>
        </w:rPr>
        <w:t xml:space="preserve"> </w:t>
      </w:r>
      <w:r w:rsidR="000040FE">
        <w:rPr>
          <w:sz w:val="24"/>
          <w:szCs w:val="24"/>
        </w:rPr>
        <w:t>su</w:t>
      </w:r>
      <w:r w:rsidR="00441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naknadno prijavljene tražbine. </w:t>
      </w:r>
    </w:p>
    <w:p w:rsidRDefault="003D1C90" w:rsidP="003D1C90" w:rsidR="00757E7B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</w:p>
    <w:p w:rsidRDefault="003D1C90" w:rsidP="00757E7B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>Nakon ispitnog roč</w:t>
      </w:r>
      <w:r w:rsidR="00B50DE7">
        <w:rPr>
          <w:sz w:val="24"/>
          <w:szCs w:val="24"/>
        </w:rPr>
        <w:t>išta stečajni sudac je sastavio,</w:t>
      </w:r>
      <w:r w:rsidRPr="00881BF7">
        <w:rPr>
          <w:sz w:val="24"/>
          <w:szCs w:val="24"/>
        </w:rPr>
        <w:t xml:space="preserve"> sukladno odredbi 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2. Stečajnog zakona </w:t>
      </w:r>
      <w:r w:rsidR="00F66C83" w:rsidRPr="00AB1EA2">
        <w:rPr>
          <w:sz w:val="24"/>
          <w:szCs w:val="24"/>
        </w:rPr>
        <w:t>("Narodne novine" 44/96, 29/99, 129/00, 123/03, 82/06, 116/10, 25/12, 133/12; dalje SZ),</w:t>
      </w:r>
      <w:r w:rsidRPr="00881BF7">
        <w:rPr>
          <w:sz w:val="24"/>
          <w:szCs w:val="24"/>
        </w:rPr>
        <w:t xml:space="preserve"> tabli</w:t>
      </w:r>
      <w:r w:rsidR="00441024">
        <w:rPr>
          <w:sz w:val="24"/>
          <w:szCs w:val="24"/>
        </w:rPr>
        <w:t>cu i</w:t>
      </w:r>
      <w:r w:rsidR="00E84A8F">
        <w:rPr>
          <w:sz w:val="24"/>
          <w:szCs w:val="24"/>
        </w:rPr>
        <w:t>spitanih tražbina u kojoj je za</w:t>
      </w:r>
      <w:r w:rsidR="000040FE">
        <w:rPr>
          <w:sz w:val="24"/>
          <w:szCs w:val="24"/>
        </w:rPr>
        <w:t xml:space="preserve"> </w:t>
      </w:r>
      <w:r w:rsidR="00467C52">
        <w:rPr>
          <w:sz w:val="24"/>
          <w:szCs w:val="24"/>
        </w:rPr>
        <w:t xml:space="preserve">prijavljenu </w:t>
      </w:r>
      <w:r w:rsidR="00441024">
        <w:rPr>
          <w:sz w:val="24"/>
          <w:szCs w:val="24"/>
        </w:rPr>
        <w:t>tražbinu unesen podatak</w:t>
      </w:r>
      <w:r w:rsidRPr="00881BF7">
        <w:rPr>
          <w:sz w:val="24"/>
          <w:szCs w:val="24"/>
        </w:rPr>
        <w:t xml:space="preserve"> o tome u kojoj je mjeri tražbina utvrđena prema svom iznosu i redu odnosno u kojoj je mjeri tražbina osporena te tko je tražbinu osporio. </w:t>
      </w:r>
    </w:p>
    <w:p w:rsidRDefault="00757E7B" w:rsidP="00AA3402" w:rsidR="00757E7B">
      <w:pPr>
        <w:ind w:firstLine="720"/>
        <w:jc w:val="both"/>
        <w:rPr>
          <w:sz w:val="24"/>
          <w:szCs w:val="24"/>
        </w:rPr>
      </w:pPr>
    </w:p>
    <w:p w:rsidRDefault="00310750" w:rsidP="00AA3402" w:rsidR="00F01F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</w:t>
      </w:r>
      <w:r w:rsidR="00441024">
        <w:rPr>
          <w:sz w:val="24"/>
          <w:szCs w:val="24"/>
        </w:rPr>
        <w:t xml:space="preserve"> vjerovnika</w:t>
      </w:r>
      <w:r w:rsidR="009F06F1">
        <w:rPr>
          <w:sz w:val="24"/>
          <w:szCs w:val="24"/>
        </w:rPr>
        <w:t xml:space="preserve"> iz izreke ovog rješenja </w:t>
      </w:r>
      <w:r w:rsidR="00467C52">
        <w:rPr>
          <w:sz w:val="24"/>
          <w:szCs w:val="24"/>
        </w:rPr>
        <w:t>stečajni upravitelj je priznao</w:t>
      </w:r>
      <w:r w:rsidR="00F01FE3">
        <w:rPr>
          <w:sz w:val="24"/>
          <w:szCs w:val="24"/>
        </w:rPr>
        <w:t>.</w:t>
      </w:r>
    </w:p>
    <w:p w:rsidRDefault="00AA3402" w:rsidP="00AA3402" w:rsidR="00AA3402">
      <w:pPr>
        <w:jc w:val="both"/>
        <w:rPr>
          <w:sz w:val="24"/>
          <w:szCs w:val="24"/>
        </w:rPr>
      </w:pPr>
    </w:p>
    <w:p w:rsidRDefault="00F01FE3" w:rsidP="00AA3402" w:rsidR="00984818">
      <w:pPr>
        <w:ind w:firstLine="720"/>
        <w:jc w:val="both"/>
        <w:rPr>
          <w:sz w:val="24"/>
          <w:szCs w:val="24"/>
        </w:rPr>
      </w:pPr>
      <w:r w:rsidRPr="00F01FE3">
        <w:rPr>
          <w:sz w:val="24"/>
          <w:szCs w:val="24"/>
        </w:rPr>
        <w:t>S obzi</w:t>
      </w:r>
      <w:r>
        <w:rPr>
          <w:sz w:val="24"/>
          <w:szCs w:val="24"/>
        </w:rPr>
        <w:t>rom na t</w:t>
      </w:r>
      <w:r w:rsidR="00310750">
        <w:rPr>
          <w:sz w:val="24"/>
          <w:szCs w:val="24"/>
        </w:rPr>
        <w:t>o da nitko nije osporio tražbine koje</w:t>
      </w:r>
      <w:r w:rsidRPr="00F01FE3">
        <w:rPr>
          <w:sz w:val="24"/>
          <w:szCs w:val="24"/>
        </w:rPr>
        <w:t xml:space="preserve"> je priznao stečajni upravitelj, temeljem odredbe čl. 177. st. 1. SZ-a, riješeno je kao </w:t>
      </w:r>
      <w:r>
        <w:rPr>
          <w:sz w:val="24"/>
          <w:szCs w:val="24"/>
        </w:rPr>
        <w:t>u</w:t>
      </w:r>
      <w:r w:rsidR="00310750">
        <w:rPr>
          <w:sz w:val="24"/>
          <w:szCs w:val="24"/>
        </w:rPr>
        <w:t xml:space="preserve"> izreci ovog rješenja s tim da su</w:t>
      </w:r>
      <w:r>
        <w:rPr>
          <w:sz w:val="24"/>
          <w:szCs w:val="24"/>
        </w:rPr>
        <w:t xml:space="preserve"> prizna</w:t>
      </w:r>
      <w:r w:rsidR="00310750">
        <w:rPr>
          <w:sz w:val="24"/>
          <w:szCs w:val="24"/>
        </w:rPr>
        <w:t>te tražbine razvrstane</w:t>
      </w:r>
      <w:r w:rsidR="00984818">
        <w:rPr>
          <w:sz w:val="24"/>
          <w:szCs w:val="24"/>
        </w:rPr>
        <w:t xml:space="preserve"> u drugi viši isplatni red sukladno odredbi čl. 70. st. 2. SZ-a. </w:t>
      </w:r>
    </w:p>
    <w:p w:rsidRDefault="00E14407" w:rsidP="00310750" w:rsidR="00E14407" w:rsidRPr="00881BF7">
      <w:pPr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E7BF4">
        <w:rPr>
          <w:sz w:val="24"/>
          <w:szCs w:val="24"/>
        </w:rPr>
        <w:t>Rijeci</w:t>
      </w:r>
      <w:r w:rsidR="00310750">
        <w:rPr>
          <w:sz w:val="24"/>
          <w:szCs w:val="24"/>
        </w:rPr>
        <w:t xml:space="preserve"> 3. kolovoza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A3402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757E7B" w:rsidP="00757E7B" w:rsidR="00E14407" w:rsidRPr="00881BF7">
      <w:pPr>
        <w:ind w:left="4320"/>
        <w:jc w:val="center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</w:p>
    <w:p w:rsidRDefault="00F66C83" w:rsidP="00757E7B" w:rsidR="00E14407" w:rsidRPr="00881BF7">
      <w:pPr>
        <w:ind w:left="4320"/>
        <w:jc w:val="center"/>
        <w:rPr>
          <w:sz w:val="24"/>
          <w:szCs w:val="24"/>
        </w:rPr>
      </w:pPr>
      <w:r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757E7B" w:rsidP="003D1C90" w:rsidR="00757E7B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F01FE3" w:rsidP="00310750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149" w:rsidR="00366149">
      <w:r>
        <w:separator/>
      </w:r>
    </w:p>
  </w:endnote>
  <w:endnote w:id="0" w:type="continuationSeparator">
    <w:p w:rsidRDefault="00366149" w:rsidR="00366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667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C1667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149" w:rsidR="00366149">
      <w:r>
        <w:separator/>
      </w:r>
    </w:p>
  </w:footnote>
  <w:footnote w:id="0" w:type="continuationSeparator">
    <w:p w:rsidRDefault="00366149" w:rsidR="00366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3C6" w:rsidR="001313C6">
    <w:pPr>
      <w:pStyle w:val="Zaglavlje"/>
    </w:pPr>
    <w:r>
      <w:tab/>
    </w:r>
    <w:r>
      <w:tab/>
    </w:r>
    <w:r w:rsidR="00310750" w:rsidRPr="00310750">
      <w:t>8 St-688/13-44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750" w:rsidP="004C1667" w:rsidR="00AA05BB">
    <w:r>
      <w:tab/>
    </w:r>
    <w:r w:rsidR="00AA05BB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A05BB" w:rsidP="00210E4E" w:rsidR="00AA05BB" w:rsidRPr="00AA05BB">
    <w:r w:rsidRPr="00AA05BB">
      <w:rPr>
        <w:rFonts w:eastAsia="MS Mincho"/>
      </w:rPr>
      <w:t xml:space="preserve">  REPUBLIKA HRVATSKA</w:t>
    </w:r>
  </w:p>
  <w:p w:rsidRDefault="00AA05BB" w:rsidP="00210E4E" w:rsidR="00AA05BB" w:rsidRPr="00AA05BB">
    <w:r w:rsidRPr="00AA05BB">
      <w:rPr>
        <w:rFonts w:eastAsia="MS Mincho"/>
      </w:rPr>
      <w:t>TRGOVAČKI SUD U RIJECI</w:t>
    </w:r>
  </w:p>
  <w:p w:rsidRDefault="00AA05BB" w:rsidP="00AA05BB" w:rsidR="00060381" w:rsidRPr="00AA05BB">
    <w:pPr>
      <w:rPr>
        <w:rFonts w:eastAsia="MS Mincho"/>
      </w:rPr>
    </w:pPr>
    <w:r w:rsidRPr="00AA05B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773E"/>
    <w:multiLevelType w:val="hybridMultilevel"/>
    <w:tmpl w:val="D3A2AD1E"/>
    <w:lvl w:tplc="2C565C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8CDC70B0"/>
    <w:lvl w:tplc="76DE85A0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60381"/>
    <w:rsid w:val="000A16EE"/>
    <w:rsid w:val="000A28F2"/>
    <w:rsid w:val="000B1EB5"/>
    <w:rsid w:val="001313C6"/>
    <w:rsid w:val="001F25F9"/>
    <w:rsid w:val="001F46AC"/>
    <w:rsid w:val="002319E6"/>
    <w:rsid w:val="002C2BDF"/>
    <w:rsid w:val="002C4D03"/>
    <w:rsid w:val="00310750"/>
    <w:rsid w:val="00347BB4"/>
    <w:rsid w:val="00366149"/>
    <w:rsid w:val="003B59C7"/>
    <w:rsid w:val="003D1C90"/>
    <w:rsid w:val="00441024"/>
    <w:rsid w:val="00467C52"/>
    <w:rsid w:val="00494C79"/>
    <w:rsid w:val="004A50C5"/>
    <w:rsid w:val="004B7F3F"/>
    <w:rsid w:val="004C1667"/>
    <w:rsid w:val="004E5469"/>
    <w:rsid w:val="004F022B"/>
    <w:rsid w:val="005071FA"/>
    <w:rsid w:val="00587A16"/>
    <w:rsid w:val="005A07A7"/>
    <w:rsid w:val="00664D6F"/>
    <w:rsid w:val="00672407"/>
    <w:rsid w:val="006A5F7F"/>
    <w:rsid w:val="006E4475"/>
    <w:rsid w:val="007141AF"/>
    <w:rsid w:val="00727C90"/>
    <w:rsid w:val="007558E0"/>
    <w:rsid w:val="00757E7B"/>
    <w:rsid w:val="00760843"/>
    <w:rsid w:val="00761264"/>
    <w:rsid w:val="007A4330"/>
    <w:rsid w:val="007A6843"/>
    <w:rsid w:val="007B3F07"/>
    <w:rsid w:val="007F0317"/>
    <w:rsid w:val="00842512"/>
    <w:rsid w:val="00856D15"/>
    <w:rsid w:val="00862597"/>
    <w:rsid w:val="00881873"/>
    <w:rsid w:val="00891E97"/>
    <w:rsid w:val="008B05F8"/>
    <w:rsid w:val="008C658D"/>
    <w:rsid w:val="008E7BF4"/>
    <w:rsid w:val="00920008"/>
    <w:rsid w:val="009359DF"/>
    <w:rsid w:val="00947881"/>
    <w:rsid w:val="0095233C"/>
    <w:rsid w:val="00984818"/>
    <w:rsid w:val="009D32EE"/>
    <w:rsid w:val="009E16C5"/>
    <w:rsid w:val="009E3CCC"/>
    <w:rsid w:val="009E7596"/>
    <w:rsid w:val="009F06F1"/>
    <w:rsid w:val="00A36C2B"/>
    <w:rsid w:val="00A479C3"/>
    <w:rsid w:val="00AA05BB"/>
    <w:rsid w:val="00AA3402"/>
    <w:rsid w:val="00B3396B"/>
    <w:rsid w:val="00B50DE7"/>
    <w:rsid w:val="00B639DE"/>
    <w:rsid w:val="00BB2F60"/>
    <w:rsid w:val="00BC6DE0"/>
    <w:rsid w:val="00C803D0"/>
    <w:rsid w:val="00C80BB2"/>
    <w:rsid w:val="00CB2714"/>
    <w:rsid w:val="00CB5238"/>
    <w:rsid w:val="00CC01A8"/>
    <w:rsid w:val="00D209F2"/>
    <w:rsid w:val="00DA1B57"/>
    <w:rsid w:val="00DA21BA"/>
    <w:rsid w:val="00DB06B8"/>
    <w:rsid w:val="00E14407"/>
    <w:rsid w:val="00E84A8F"/>
    <w:rsid w:val="00F01FE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6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6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6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6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6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6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6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6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Naknadno utvrđene tražbine.</izvorni_sadrzaj>
    <derivirana_varijabla naziv="DomainObject.Primjedba_1">Naknadno utvrđene tražbine.</derivirana_varijabla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2013.</izvorni_sadrzaj>
    <derivirana_varijabla naziv="DomainObject.Predmet.DatumOsnivanja_1">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NISKOENERGETSKE KUĆE d.o.o.  Rijeka</izvorni_sadrzaj>
    <derivirana_varijabla naziv="DomainObject.Predmet.ProtustrankaFormated_1">  NISKOENERGETSKE KUĆE d.o.o.  Rijeka</derivirana_varijabla>
  </DomainObject.Predmet.ProtustrankaFormated>
  <DomainObject.Predmet.ProtustrankaFormatedOIB>
    <izvorni_sadrzaj>  NISKOENERGETSKE KUĆE d.o.o.  Rijeka, OIB 57654532339</izvorni_sadrzaj>
    <derivirana_varijabla naziv="DomainObject.Predmet.ProtustrankaFormatedOIB_1">  NISKOENERGETSKE KUĆE d.o.o.  Rijeka, OIB 57654532339</derivirana_varijabla>
  </DomainObject.Predmet.ProtustrankaFormatedOIB>
  <DomainObject.Predmet.ProtustrankaFormatedWithAdress>
    <izvorni_sadrzaj> NISKOENERGETSKE KUĆE d.o.o.  Rijeka, Šetalište XIII. divizije 45, 51 000 Rijeka</izvorni_sadrzaj>
    <derivirana_varijabla naziv="DomainObject.Predmet.ProtustrankaFormatedWithAdress_1"> NISKOENERGETSKE KUĆE d.o.o.  Rijeka, Šetalište XIII. divizije 45, 51 000 Rijeka</derivirana_varijabla>
  </DomainObject.Predmet.ProtustrankaFormatedWithAdress>
  <DomainObject.Predmet.ProtustrankaFormatedWithAdressOIB>
    <izvorni_sadrzaj> NISKOENERGETSKE KUĆE d.o.o.  Rijeka, OIB 57654532339, Šetalište XIII. divizije 45, 51 000 Rijeka</izvorni_sadrzaj>
    <derivirana_varijabla naziv="DomainObject.Predmet.ProtustrankaFormatedWithAdressOIB_1"> NISKOENERGETSKE KUĆE d.o.o.  Rijeka, OIB 57654532339, Šetalište XIII. divizije 45, 51 000 Rijeka</derivirana_varijabla>
  </DomainObject.Predmet.ProtustrankaFormatedWithAdressOIB>
  <DomainObject.Predmet.ProtustrankaWithAdress>
    <izvorni_sadrzaj>NISKOENERGETSKE KUĆE d.o.o.  Rijeka Šetalište XIII. divizije 45, 51 000 Rijeka</izvorni_sadrzaj>
    <derivirana_varijabla naziv="DomainObject.Predmet.ProtustrankaWithAdress_1">NISKOENERGETSKE KUĆE d.o.o.  Rijeka Šetalište XIII. divizije 45, 51 000 Rijeka</derivirana_varijabla>
  </DomainObject.Predmet.ProtustrankaWithAdress>
  <DomainObject.Predmet.ProtustrankaWithAdressOIB>
    <izvorni_sadrzaj>NISKOENERGETSKE KUĆE d.o.o.  Rijeka, OIB 57654532339, Šetalište XIII. divizije 45, 51 000 Rijeka</izvorni_sadrzaj>
    <derivirana_varijabla naziv="DomainObject.Predmet.ProtustrankaWithAdressOIB_1">NISKOENERGETSKE KUĆE d.o.o.  Rijeka, OIB 57654532339, Šetalište XIII. divizije 45, 51 000 Rijeka</derivirana_varijabla>
  </DomainObject.Predmet.ProtustrankaWithAdressOIB>
  <DomainObject.Predmet.ProtustrankaNazivFormated>
    <izvorni_sadrzaj>NISKOENERGETSKE KUĆE d.o.o.  Rijeka</izvorni_sadrzaj>
    <derivirana_varijabla naziv="DomainObject.Predmet.ProtustrankaNazivFormated_1">NISKOENERGETSKE KUĆE d.o.o.  Rijeka</derivirana_varijabla>
  </DomainObject.Predmet.ProtustrankaNazivFormated>
  <DomainObject.Predmet.ProtustrankaNazivFormatedOIB>
    <izvorni_sadrzaj>NISKOENERGETSKE KUĆE d.o.o.  Rijeka, OIB 57654532339</izvorni_sadrzaj>
    <derivirana_varijabla naziv="DomainObject.Predmet.ProtustrankaNazivFormatedOIB_1">NISKOENERGETSKE KUĆE d.o.o.  Rijeka, OIB 57654532339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NISKOENERGETSKE KUĆE d.o.o.  Rijeka</item>
    </izvorni_sadrzaj>
    <derivirana_varijabla naziv="DomainObject.Predmet.ProtuStrankaListFormated_1">
      <item>NISKOENERGETSKE KUĆE d.o.o.  Rijeka</item>
    </derivirana_varijabla>
  </DomainObject.Predmet.ProtuStrankaListFormated>
  <DomainObject.Predmet.ProtuStrankaListFormatedOIB>
    <izvorni_sadrzaj>
      <item>NISKOENERGETSKE KUĆE d.o.o.  Rijeka, OIB 57654532339</item>
    </izvorni_sadrzaj>
    <derivirana_varijabla naziv="DomainObject.Predmet.ProtuStrankaListFormatedOIB_1">
      <item>NISKOENERGETSKE KUĆE d.o.o.  Rijeka, OIB 57654532339</item>
    </derivirana_varijabla>
  </DomainObject.Predmet.ProtuStrankaListFormatedOIB>
  <DomainObject.Predmet.ProtuStrankaListFormatedWithAdress>
    <izvorni_sadrzaj>
      <item>NISKOENERGETSKE KUĆE d.o.o.  Rijeka, Šetalište XIII. divizije 45, 51 000 Rijeka</item>
    </izvorni_sadrzaj>
    <derivirana_varijabla naziv="DomainObject.Predmet.ProtuStrankaListFormatedWithAdress_1">
      <item>NISKOENERGETSKE KUĆE d.o.o.  Rijeka, Šetalište XIII. divizije 45, 51 000 Rijeka</item>
    </derivirana_varijabla>
  </DomainObject.Predmet.ProtuStrankaListFormatedWithAdress>
  <DomainObject.Predmet.ProtuStrankaListFormatedWithAdressOIB>
    <izvorni_sadrzaj>
      <item>NISKOENERGETSKE KUĆE d.o.o.  Rijeka, OIB 57654532339, Šetalište XIII. divizije 45, 51 000 Rijeka</item>
    </izvorni_sadrzaj>
    <derivirana_varijabla naziv="DomainObject.Predmet.ProtuStrankaListFormatedWithAdressOIB_1">
      <item>NISKOENERGETSKE KUĆE d.o.o.  Rijeka, OIB 57654532339, Šetalište XIII. divizije 45, 51 000 Rijeka</item>
    </derivirana_varijabla>
  </DomainObject.Predmet.ProtuStrankaListFormatedWithAdressOIB>
  <DomainObject.Predmet.ProtuStrankaListNazivFormated>
    <izvorni_sadrzaj>
      <item>NISKOENERGETSKE KUĆE d.o.o.  Rijeka</item>
    </izvorni_sadrzaj>
    <derivirana_varijabla naziv="DomainObject.Predmet.ProtuStrankaListNazivFormated_1">
      <item>NISKOENERGETSKE KUĆE d.o.o.  Rijeka</item>
    </derivirana_varijabla>
  </DomainObject.Predmet.ProtuStrankaListNazivFormated>
  <DomainObject.Predmet.ProtuStrankaListNazivFormatedOIB>
    <izvorni_sadrzaj>
      <item>NISKOENERGETSKE KUĆE d.o.o.  Rijeka, OIB 57654532339</item>
    </izvorni_sadrzaj>
    <derivirana_varijabla naziv="DomainObject.Predmet.ProtuStrankaListNazivFormatedOIB_1">
      <item>NISKOENERGETSKE KUĆE d.o.o.  Rijeka, OIB 57654532339</item>
    </derivirana_varijabla>
  </DomainObject.Predmet.ProtuStrankaListNazivFormatedOIB>
  <DomainObject.Predmet.OstaliListFormated>
    <izvorni_sadrzaj>
      <item>Sergej Škorić</item>
      <item>AMEC RIJEKA TEKSTIL d.o.o.</item>
      <item>BANKA KOVANICA d.d.</item>
      <item>CROATIA OSIGURANJE d.d.</item>
    </izvorni_sadrzaj>
    <derivirana_varijabla naziv="DomainObject.Predmet.OstaliListFormated_1">
      <item>Sergej Škorić</item>
      <item>AMEC RIJEKA TEKSTIL d.o.o.</item>
      <item>BANKA KOVANICA d.d.</item>
      <item>CROATIA OSIGURANJE d.d.</item>
    </derivirana_varijabla>
  </DomainObject.Predmet.OstaliListFormated>
  <DomainObject.Predmet.OstaliListFormatedOIB>
    <izvorni_sadrzaj>
      <item>Sergej Škorić</item>
      <item>AMEC RIJEKA TEKSTIL d.o.o., OIB 67641553147</item>
      <item>BANKA KOVANICA d.d., OIB 33039197637</item>
      <item>CROATIA OSIGURANJE d.d., OIB 26187994862</item>
    </izvorni_sadrzaj>
    <derivirana_varijabla naziv="DomainObject.Predmet.OstaliListFormatedOIB_1">
      <item>Sergej Škorić</item>
      <item>AMEC RIJEKA TEKSTIL d.o.o., OIB 67641553147</item>
      <item>BANKA KOVANICA d.d., OIB 33039197637</item>
      <item>CROATIA OSIGURANJE d.d., OIB 26187994862</item>
    </derivirana_varijabla>
  </DomainObject.Predmet.OstaliListFormatedOIB>
  <DomainObject.Predmet.OstaliListFormatedWithAdress>
    <izvorni_sadrzaj>
      <item>Sergej Škorić, Korzo 32/2, 51000 Rijeka</item>
      <item>AMEC RIJEKA TEKSTIL d.o.o., Jadranski trg 4, 51000 Rijeka</item>
      <item>BANKA KOVANICA d.d., P. Preradovića 29, 42000 Varaždin</item>
      <item>CROATIA OSIGURANJE d.d., Miramarska 22, 10000 Zagreb</item>
    </izvorni_sadrzaj>
    <derivirana_varijabla naziv="DomainObject.Predmet.OstaliListFormatedWithAdress_1">
      <item>Sergej Škorić, Korzo 32/2, 51000 Rijeka</item>
      <item>AMEC RIJEKA TEKSTIL d.o.o., Jadranski trg 4, 51000 Rijeka</item>
      <item>BANKA KOVANICA d.d., P. Preradovića 29, 42000 Varaždin</item>
      <item>CROATIA OSIGURANJE d.d., Miramarska 22, 10000 Zagreb</item>
    </derivirana_varijabla>
  </DomainObject.Predmet.OstaliListFormatedWithAdress>
  <DomainObject.Predmet.OstaliListFormatedWithAdressOIB>
    <izvorni_sadrzaj>
      <item>Sergej Škorić, Korzo 32/2, 51000 Rijeka</item>
      <item>AMEC RIJEKA TEKSTIL d.o.o., OIB 67641553147, Jadranski trg 4, 51000 Rijeka</item>
      <item>BANKA KOVANICA d.d., OIB 33039197637, P. Preradovića 29, 42000 Varaždin</item>
      <item>CROATIA OSIGURANJE d.d., OIB 26187994862, Miramarska 22, 10000 Zagreb</item>
    </izvorni_sadrzaj>
    <derivirana_varijabla naziv="DomainObject.Predmet.OstaliListFormatedWithAdressOIB_1">
      <item>Sergej Škorić, Korzo 32/2, 51000 Rijeka</item>
      <item>AMEC RIJEKA TEKSTIL d.o.o., OIB 67641553147, Jadranski trg 4, 51000 Rijeka</item>
      <item>BANKA KOVANICA d.d., OIB 33039197637, P. Preradovića 29, 42000 Varaždin</item>
      <item>CROATIA OSIGURANJE d.d., OIB 26187994862, Miramarska 22, 10000 Zagreb</item>
    </derivirana_varijabla>
  </DomainObject.Predmet.OstaliListFormatedWithAdressOIB>
  <DomainObject.Predmet.OstaliListNazivFormated>
    <izvorni_sadrzaj>
      <item>Sergej Škorić</item>
      <item>AMEC RIJEKA TEKSTIL d.o.o.</item>
      <item>BANKA KOVANICA d.d.</item>
      <item>CROATIA OSIGURANJE d.d.</item>
    </izvorni_sadrzaj>
    <derivirana_varijabla naziv="DomainObject.Predmet.OstaliListNazivFormated_1">
      <item>Sergej Škorić</item>
      <item>AMEC RIJEKA TEKSTIL d.o.o.</item>
      <item>BANKA KOVANICA d.d.</item>
      <item>CROATIA OSIGURANJE d.d.</item>
    </derivirana_varijabla>
  </DomainObject.Predmet.OstaliListNazivFormated>
  <DomainObject.Predmet.OstaliListNazivFormatedOIB>
    <izvorni_sadrzaj>
      <item>Sergej Škorić</item>
      <item>AMEC RIJEKA TEKSTIL d.o.o., OIB 67641553147</item>
      <item>BANKA KOVANICA d.d., OIB 33039197637</item>
      <item>CROATIA OSIGURANJE d.d., OIB 26187994862</item>
    </izvorni_sadrzaj>
    <derivirana_varijabla naziv="DomainObject.Predmet.OstaliListNazivFormatedOIB_1">
      <item>Sergej Škorić</item>
      <item>AMEC RIJEKA TEKSTIL d.o.o., OIB 67641553147</item>
      <item>BANKA KOVANICA d.d., OIB 33039197637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NISKOENERGETSKE KUĆE d.o.o.  Rijeka</izvorni_sadrzaj>
    <derivirana_varijabla naziv="DomainObject.Predmet.ProtustrankaIDrugi_1">NISKOENERGETSKE KUĆE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NISKOENERGETSKE KUĆE d.o.o.  Rijeka, OIB 57654532339, Šetalište XIII. divizije 45, 51 000 Rijeka</izvorni_sadrzaj>
    <derivirana_varijabla naziv="DomainObject.Predmet.ProtustrankaIDrugiAdressOIB_1">NISKOENERGETSKE KUĆE d.o.o.  Rijeka, OIB 57654532339,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NISKOENERGETSKE KUĆE d.o.o.  Rijeka</item>
      <item>Sergej Škorić</item>
      <item>AMEC RIJEKA TEKSTIL d.o.o.</item>
      <item>BANKA KOVANICA d.d.</item>
      <item>CROATIA OSIGURANJE d.d.</item>
    </izvorni_sadrzaj>
    <derivirana_varijabla naziv="DomainObject.Predmet.SudioniciListNaziv_1">
      <item>FINA  Rijeka</item>
      <item>NISKOENERGETSKE KUĆE d.o.o.  Rijeka</item>
      <item>Sergej Škorić</item>
      <item>AMEC RIJEKA TEKSTIL d.o.o.</item>
      <item>BANKA KOVANICA d.d.</item>
      <item>CROATIA OSIGURANJE d.d.</item>
    </derivirana_varijabla>
  </DomainObject.Predmet.SudioniciListNaziv>
  <DomainObject.Predmet.SudioniciListAdressOIB>
    <izvorni_sadrzaj>
      <item>FINA  Rijeka, OIB 85821130368, Frana Kurelca 8,51 000 Rijeka</item>
      <item>NISKOENERGETSKE KUĆE d.o.o.  Rijeka, OIB 57654532339, Šetalište XIII. divizije 45,51 000 Rijeka</item>
      <item>Sergej Škorić, Korzo 32/2,51000 Rijeka</item>
      <item>AMEC RIJEKA TEKSTIL d.o.o., OIB 67641553147, Jadranski trg 4,51000 Rijeka</item>
      <item>BANKA KOVANICA d.d., OIB 33039197637, P. Preradovića 29,42000 Varaždin</item>
      <item>CROATIA OSIGURANJE d.d., OIB 26187994862, Miramarska 22,10000 Zagreb</item>
    </izvorni_sadrzaj>
    <derivirana_varijabla naziv="DomainObject.Predmet.SudioniciListAdressOIB_1">
      <item>FINA  Rijeka, OIB 85821130368, Frana Kurelca 8,51 000 Rijeka</item>
      <item>NISKOENERGETSKE KUĆE d.o.o.  Rijeka, OIB 57654532339, Šetalište XIII. divizije 45,51 000 Rijeka</item>
      <item>Sergej Škorić, Korzo 32/2,51000 Rijeka</item>
      <item>AMEC RIJEKA TEKSTIL d.o.o., OIB 67641553147, Jadranski trg 4,51000 Rijeka</item>
      <item>BANKA KOVANICA d.d., OIB 33039197637, P. Preradovića 29,42000 Varaždin</item>
      <item>CROATIA OSIGURANJE d.d., OIB 26187994862,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57654532339</item>
      <item>, OIB null</item>
      <item>, OIB 67641553147</item>
      <item>, OIB 33039197637</item>
      <item>, OIB 26187994862</item>
    </izvorni_sadrzaj>
    <derivirana_varijabla naziv="DomainObject.Predmet.SudioniciListNazivOIB_1">
      <item>, OIB 85821130368</item>
      <item>, OIB 57654532339</item>
      <item>, OIB null</item>
      <item>, OIB 67641553147</item>
      <item>, OIB 33039197637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1748</properties:Characters>
  <properties:Lines>65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2016-08-03T12:19:00Z</dcterms:created>
  <dc:creator>nmarkovic</dc:creator>
  <cp:lastModifiedBy>Dajana Jurković</cp:lastModifiedBy>
  <cp:lastPrinted>2016-08-03T12:40:00Z</cp:lastPrinted>
  <dcterms:modified xmlns:xsi="http://www.w3.org/2001/XMLSchema-instance" xsi:type="dcterms:W3CDTF">2016-08-03T12:49:00Z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