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8de6" w14:paraId="4058de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EA62B4" w:rsidP="000E1F39" w:rsidR="00EA62B4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07834">
        <w:rPr>
          <w:rFonts w:hAnsi="Times New Roman" w:ascii="Times New Roman"/>
          <w:sz w:val="24"/>
        </w:rPr>
        <w:t xml:space="preserve"> 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F07834">
        <w:rPr>
          <w:rFonts w:hAnsi="Times New Roman" w:ascii="Times New Roman"/>
          <w:sz w:val="24"/>
          <w:szCs w:val="24"/>
          <w:lang w:val="pl-PL"/>
        </w:rPr>
        <w:t>j spisa: St-147/15.</w:t>
      </w:r>
    </w:p>
    <w:p w:rsidRDefault="00F07834" w:rsidP="00AC0462" w:rsidR="00AC046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  Arbor P.B. – Trgovina d.o.o.u stečaju OIB:69132483035, Iz  Zagreba, Ilica broj 423.</w:t>
      </w:r>
    </w:p>
    <w:p w:rsidRDefault="00AC0462" w:rsidP="00AC0462" w:rsidR="00AC0462">
      <w:pPr>
        <w:rPr>
          <w:rFonts w:hAnsi="Times New Roman" w:ascii="Times New Roman"/>
          <w:sz w:val="24"/>
          <w:szCs w:val="24"/>
          <w:lang w:val="pl-PL"/>
        </w:rPr>
      </w:pPr>
    </w:p>
    <w:p w:rsidRDefault="00AC0462" w:rsidP="00AC0462" w:rsidR="00AC046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I  </w:t>
      </w:r>
      <w:r w:rsidR="000E1F39" w:rsidRPr="00AC0462">
        <w:rPr>
          <w:rFonts w:hAnsi="Times New Roman" w:ascii="Times New Roman"/>
          <w:sz w:val="24"/>
          <w:szCs w:val="24"/>
          <w:lang w:val="pl-PL"/>
        </w:rPr>
        <w:t>TIJEK STEČAJNOGA</w:t>
      </w:r>
      <w:r w:rsidR="00F07834" w:rsidRPr="00AC0462">
        <w:rPr>
          <w:rFonts w:hAnsi="Times New Roman" w:ascii="Times New Roman"/>
          <w:sz w:val="24"/>
          <w:szCs w:val="24"/>
          <w:lang w:val="pl-PL"/>
        </w:rPr>
        <w:t xml:space="preserve"> POSTUPKA U RAZDOBLJU OD 07. svibnja  2018. DO 31. </w:t>
      </w:r>
      <w:r>
        <w:rPr>
          <w:rFonts w:hAnsi="Times New Roman" w:ascii="Times New Roman"/>
          <w:sz w:val="24"/>
          <w:szCs w:val="24"/>
          <w:lang w:val="pl-PL"/>
        </w:rPr>
        <w:t>srpnja 2018. godine-</w:t>
      </w:r>
    </w:p>
    <w:p w:rsidRDefault="00AC0462" w:rsidP="00AC0462" w:rsidR="00AC0462">
      <w:pPr>
        <w:pStyle w:val="Bezproreda"/>
        <w:rPr>
          <w:lang w:val="pl-PL"/>
        </w:rPr>
      </w:pPr>
      <w:r>
        <w:rPr>
          <w:lang w:val="pl-PL"/>
        </w:rPr>
        <w:t>Stečaj nad dužnikom Arbor P .B. – Trgovina d.o.o. otvoren je 27. listopada  2015. godine</w:t>
      </w:r>
    </w:p>
    <w:p w:rsidRDefault="00AC0462" w:rsidP="00AC0462" w:rsidR="00AC0462">
      <w:pPr>
        <w:pStyle w:val="Bezproreda"/>
        <w:rPr>
          <w:lang w:val="pl-PL"/>
        </w:rPr>
      </w:pPr>
      <w:r>
        <w:rPr>
          <w:lang w:val="pl-PL"/>
        </w:rPr>
        <w:t xml:space="preserve"> Skupština vjerovnika  na ročištima 21. siječnja 2016. godine  odlučila je da stečajni  dužnik za  trajanja stečaja nastavi obavljati djelatnost-</w:t>
      </w:r>
    </w:p>
    <w:p w:rsidRDefault="00AC0462" w:rsidP="00AC0462" w:rsidR="00D77728" w:rsidRPr="00D77728">
      <w:pPr>
        <w:pStyle w:val="Bezproreda"/>
        <w:rPr>
          <w:sz w:val="24"/>
          <w:szCs w:val="24"/>
          <w:lang w:val="pl-PL"/>
        </w:rPr>
      </w:pPr>
      <w:r>
        <w:rPr>
          <w:lang w:val="pl-PL"/>
        </w:rPr>
        <w:t>Za trajanj a stečaja  početni pokazatelji su  bili s</w:t>
      </w:r>
      <w:r w:rsidR="00D77728">
        <w:rPr>
          <w:lang w:val="pl-PL"/>
        </w:rPr>
        <w:t xml:space="preserve">u pozitivni te je poslovanja , odnosno obavljanje djelatnosti </w:t>
      </w:r>
      <w:r w:rsidR="00D77728">
        <w:rPr>
          <w:sz w:val="24"/>
          <w:szCs w:val="24"/>
          <w:lang w:val="pl-PL"/>
        </w:rPr>
        <w:t xml:space="preserve"> nastavljeno.</w:t>
      </w:r>
    </w:p>
    <w:p w:rsidRDefault="00D77728" w:rsidP="00AC0462" w:rsidR="00AC0462">
      <w:pPr>
        <w:pStyle w:val="Bezproreda"/>
        <w:rPr>
          <w:lang w:val="pl-PL"/>
        </w:rPr>
      </w:pPr>
      <w:r>
        <w:rPr>
          <w:lang w:val="pl-PL"/>
        </w:rPr>
        <w:t>Bilo je razmišljanje  o izradi stečajnog plana</w:t>
      </w:r>
      <w:r w:rsidR="001C5466">
        <w:rPr>
          <w:lang w:val="pl-PL"/>
        </w:rPr>
        <w:t>.</w:t>
      </w:r>
    </w:p>
    <w:p w:rsidRDefault="001C5466" w:rsidP="00AC0462" w:rsidR="001C5466">
      <w:pPr>
        <w:pStyle w:val="Bezproreda"/>
        <w:rPr>
          <w:lang w:val="pl-PL"/>
        </w:rPr>
      </w:pPr>
      <w:r>
        <w:rPr>
          <w:lang w:val="pl-PL"/>
        </w:rPr>
        <w:t>Utvrđene tražbin evjerovnika i to:</w:t>
      </w:r>
    </w:p>
    <w:p w:rsidRDefault="001C5466" w:rsidP="00AC0462" w:rsidR="001C5466">
      <w:pPr>
        <w:pStyle w:val="Bezproreda"/>
        <w:rPr>
          <w:lang w:val="pl-PL"/>
        </w:rPr>
      </w:pPr>
      <w:r>
        <w:rPr>
          <w:lang w:val="pl-PL"/>
        </w:rPr>
        <w:t>a). Stečajni vjerovnici I višeg isplatnog reda                                            =                  693.401,00 kuna</w:t>
      </w:r>
    </w:p>
    <w:p w:rsidRDefault="001C5466" w:rsidP="00AC0462" w:rsidR="001C5466">
      <w:pPr>
        <w:pStyle w:val="Bezproreda"/>
        <w:rPr>
          <w:lang w:val="pl-PL"/>
        </w:rPr>
      </w:pPr>
      <w:r>
        <w:rPr>
          <w:lang w:val="pl-PL"/>
        </w:rPr>
        <w:t>b). Stečajni vjerovnici II vuišeg isplatnog reda                                        =             10.967.885,00 kuna</w:t>
      </w:r>
    </w:p>
    <w:p w:rsidRDefault="001C5466" w:rsidP="00AC0462" w:rsidR="001C5466">
      <w:pPr>
        <w:pStyle w:val="Bezproreda"/>
        <w:rPr>
          <w:lang w:val="pl-PL"/>
        </w:rPr>
      </w:pPr>
    </w:p>
    <w:p w:rsidRDefault="001C5466" w:rsidP="00AC0462" w:rsidR="001C5466">
      <w:pPr>
        <w:pStyle w:val="Bezproreda"/>
        <w:rPr>
          <w:b/>
          <w:lang w:val="pl-PL"/>
        </w:rPr>
      </w:pPr>
      <w:r>
        <w:rPr>
          <w:lang w:val="pl-PL"/>
        </w:rPr>
        <w:t xml:space="preserve">                                                                Ukupno utvrđene tražbine:         =  </w:t>
      </w:r>
      <w:r>
        <w:rPr>
          <w:b/>
          <w:lang w:val="pl-PL"/>
        </w:rPr>
        <w:t xml:space="preserve">          11.661.286,00 kuna</w:t>
      </w:r>
    </w:p>
    <w:p w:rsidRDefault="001C5466" w:rsidP="00AC0462" w:rsidR="001C5466">
      <w:pPr>
        <w:pStyle w:val="Bezproreda"/>
        <w:rPr>
          <w:b/>
          <w:lang w:val="pl-PL"/>
        </w:rPr>
      </w:pPr>
    </w:p>
    <w:p w:rsidRDefault="001C5466" w:rsidP="00AC0462" w:rsidR="001C5466">
      <w:pPr>
        <w:pStyle w:val="Bezproreda"/>
        <w:rPr>
          <w:lang w:val="pl-PL"/>
        </w:rPr>
      </w:pPr>
      <w:r>
        <w:rPr>
          <w:b/>
          <w:lang w:val="pl-PL"/>
        </w:rPr>
        <w:t>c</w:t>
      </w:r>
      <w:r>
        <w:rPr>
          <w:lang w:val="pl-PL"/>
        </w:rPr>
        <w:t>). Razlučni vjerovnici    i stečajni su vjerovnici za iznos                        =               2.355.514,00 kuna</w:t>
      </w:r>
    </w:p>
    <w:p w:rsidRDefault="001C5466" w:rsidP="00AC0462" w:rsidR="001C5466">
      <w:pPr>
        <w:pStyle w:val="Bezproreda"/>
        <w:rPr>
          <w:lang w:val="pl-PL"/>
        </w:rPr>
      </w:pPr>
      <w:r>
        <w:rPr>
          <w:lang w:val="pl-PL"/>
        </w:rPr>
        <w:t xml:space="preserve">      Budući  na tražbin erazlučnih vjerovnika teku kamate  sve</w:t>
      </w:r>
    </w:p>
    <w:p w:rsidRDefault="001C5466" w:rsidP="00AC0462" w:rsidR="001C5466">
      <w:pPr>
        <w:pStyle w:val="Bezproreda"/>
        <w:rPr>
          <w:lang w:val="pl-PL"/>
        </w:rPr>
      </w:pPr>
      <w:r>
        <w:rPr>
          <w:lang w:val="pl-PL"/>
        </w:rPr>
        <w:t xml:space="preserve">     do namirenja  </w:t>
      </w:r>
      <w:r>
        <w:rPr>
          <w:b/>
          <w:lang w:val="pl-PL"/>
        </w:rPr>
        <w:t xml:space="preserve"> danas </w:t>
      </w:r>
      <w:r w:rsidR="00545515">
        <w:rPr>
          <w:lang w:val="pl-PL"/>
        </w:rPr>
        <w:t xml:space="preserve"> tražbine  iznose više od  iznosa utvrđenog</w:t>
      </w:r>
    </w:p>
    <w:p w:rsidRDefault="00545515" w:rsidP="00AC0462" w:rsidR="00545515">
      <w:pPr>
        <w:pStyle w:val="Bezproreda"/>
        <w:rPr>
          <w:lang w:val="pl-PL"/>
        </w:rPr>
      </w:pPr>
      <w:r>
        <w:rPr>
          <w:lang w:val="pl-PL"/>
        </w:rPr>
        <w:t xml:space="preserve">     na ročištima.</w:t>
      </w:r>
    </w:p>
    <w:p w:rsidRDefault="00545515" w:rsidP="00AC0462" w:rsidR="00545515">
      <w:pPr>
        <w:pStyle w:val="Bezproreda"/>
        <w:rPr>
          <w:lang w:val="pl-PL"/>
        </w:rPr>
      </w:pPr>
    </w:p>
    <w:p w:rsidRDefault="00545515" w:rsidP="00646A0F" w:rsidR="00545515">
      <w:pPr>
        <w:pStyle w:val="Bezproreda"/>
        <w:rPr>
          <w:b/>
          <w:lang w:val="pl-PL"/>
        </w:rPr>
      </w:pPr>
      <w:r>
        <w:rPr>
          <w:lang w:val="pl-PL"/>
        </w:rPr>
        <w:t xml:space="preserve">Stečajni dužnik ima nekretninu  koju čine  dvije katastarske čestzice s ukupnom površi nom od </w:t>
      </w:r>
      <w:r>
        <w:rPr>
          <w:b/>
          <w:lang w:val="pl-PL"/>
        </w:rPr>
        <w:t xml:space="preserve"> 5.305 </w:t>
      </w:r>
      <w:r>
        <w:rPr>
          <w:lang w:val="pl-PL"/>
        </w:rPr>
        <w:t xml:space="preserve"> m2 na  kojima su izgrađeni  poslovni objekti u prvoj građevinskoj zon</w:t>
      </w:r>
      <w:r w:rsidR="00D77728">
        <w:rPr>
          <w:lang w:val="pl-PL"/>
        </w:rPr>
        <w:t>i s dozvoljenom gradnjom poslov</w:t>
      </w:r>
      <w:r>
        <w:rPr>
          <w:lang w:val="pl-PL"/>
        </w:rPr>
        <w:t xml:space="preserve">no stambenih objekata </w:t>
      </w:r>
      <w:r w:rsidR="00D77728">
        <w:rPr>
          <w:lang w:val="pl-PL"/>
        </w:rPr>
        <w:t>.  P</w:t>
      </w:r>
      <w:r>
        <w:rPr>
          <w:lang w:val="pl-PL"/>
        </w:rPr>
        <w:t>aralelno uz obavljanje djelatnosti  zaključeno je da se  pristu</w:t>
      </w:r>
      <w:r w:rsidR="00D77728">
        <w:rPr>
          <w:lang w:val="pl-PL"/>
        </w:rPr>
        <w:t>pi unovčenju nekretnine  stečaj</w:t>
      </w:r>
      <w:r>
        <w:rPr>
          <w:lang w:val="pl-PL"/>
        </w:rPr>
        <w:t>nog dužnika</w:t>
      </w:r>
      <w:r w:rsidR="00D77728">
        <w:rPr>
          <w:lang w:val="pl-PL"/>
        </w:rPr>
        <w:t xml:space="preserve"> , stoga što  nastavak djelatnosti nije  obećavao izradu stečajnog plana. Početna cijena  vrijednosti  nekretnine  utvrđena je na </w:t>
      </w:r>
      <w:r w:rsidR="0016096D">
        <w:rPr>
          <w:b/>
          <w:lang w:val="pl-PL"/>
        </w:rPr>
        <w:t>16.0</w:t>
      </w:r>
      <w:r>
        <w:rPr>
          <w:b/>
          <w:lang w:val="pl-PL"/>
        </w:rPr>
        <w:t>00.000,00 kuna.</w:t>
      </w:r>
    </w:p>
    <w:p w:rsidRDefault="00545515" w:rsidP="00AC0462" w:rsidR="00545515">
      <w:pPr>
        <w:pStyle w:val="Bezproreda"/>
        <w:rPr>
          <w:lang w:val="pl-PL"/>
        </w:rPr>
      </w:pPr>
      <w:r>
        <w:rPr>
          <w:lang w:val="pl-PL"/>
        </w:rPr>
        <w:t>Na svim do sad održanim  dražbovnim ročiština  koja se provode načinom  usmene javne dražbe na Sudu nije bilo ozbiljnog</w:t>
      </w:r>
      <w:r w:rsidR="00D77728">
        <w:rPr>
          <w:lang w:val="pl-PL"/>
        </w:rPr>
        <w:t xml:space="preserve"> interesa za kup nju nekretnine u proteklih šest dražbovnih ročišta.</w:t>
      </w:r>
    </w:p>
    <w:p w:rsidRDefault="00545515" w:rsidP="00AC0462" w:rsidR="00545515">
      <w:pPr>
        <w:pStyle w:val="Bezproreda"/>
        <w:rPr>
          <w:lang w:val="pl-PL"/>
        </w:rPr>
      </w:pPr>
      <w:r>
        <w:rPr>
          <w:lang w:val="pl-PL"/>
        </w:rPr>
        <w:t xml:space="preserve">Naredno </w:t>
      </w:r>
      <w:r>
        <w:rPr>
          <w:b/>
          <w:lang w:val="pl-PL"/>
        </w:rPr>
        <w:t xml:space="preserve"> sedmo po  redu</w:t>
      </w:r>
      <w:r>
        <w:rPr>
          <w:lang w:val="pl-PL"/>
        </w:rPr>
        <w:t xml:space="preserve"> dražbovno ročište  zakazano je za </w:t>
      </w:r>
      <w:r w:rsidR="00533108">
        <w:rPr>
          <w:lang w:val="pl-PL"/>
        </w:rPr>
        <w:t xml:space="preserve">  11. rujna 2018. godine  s početnom cijenom u iznposu od  </w:t>
      </w:r>
      <w:r w:rsidR="00533108">
        <w:rPr>
          <w:b/>
          <w:lang w:val="pl-PL"/>
        </w:rPr>
        <w:t xml:space="preserve"> 9.797.822,69 kuna,</w:t>
      </w:r>
      <w:r w:rsidR="00533108">
        <w:rPr>
          <w:lang w:val="pl-PL"/>
        </w:rPr>
        <w:t xml:space="preserve"> što znači da je  vrijednost nekretnine  manja od</w:t>
      </w:r>
      <w:r w:rsidR="00D77728">
        <w:rPr>
          <w:lang w:val="pl-PL"/>
        </w:rPr>
        <w:t xml:space="preserve"> iznosa </w:t>
      </w:r>
      <w:r w:rsidR="00533108">
        <w:rPr>
          <w:lang w:val="pl-PL"/>
        </w:rPr>
        <w:t xml:space="preserve">  utvrđenih tražbina.</w:t>
      </w:r>
    </w:p>
    <w:p w:rsidRDefault="00533108" w:rsidP="00AC0462" w:rsidR="00EA62B4">
      <w:pPr>
        <w:pStyle w:val="Bezproreda"/>
        <w:rPr>
          <w:b/>
          <w:sz w:val="24"/>
          <w:szCs w:val="24"/>
          <w:lang w:val="pl-PL"/>
        </w:rPr>
      </w:pPr>
      <w:r>
        <w:rPr>
          <w:lang w:val="pl-PL"/>
        </w:rPr>
        <w:t xml:space="preserve">Budući su  financijski pokazatelji   u poslovanju bili negativni na Skupštini vjerovnika 07. svibnja 2018. godine </w:t>
      </w:r>
      <w:r>
        <w:rPr>
          <w:b/>
          <w:lang w:val="pl-PL"/>
        </w:rPr>
        <w:t>odlučeno</w:t>
      </w:r>
      <w:r>
        <w:rPr>
          <w:b/>
          <w:sz w:val="24"/>
          <w:szCs w:val="24"/>
          <w:lang w:val="pl-PL"/>
        </w:rPr>
        <w:t xml:space="preserve"> </w:t>
      </w:r>
      <w:r>
        <w:rPr>
          <w:sz w:val="24"/>
          <w:szCs w:val="24"/>
          <w:lang w:val="pl-PL"/>
        </w:rPr>
        <w:t xml:space="preserve"> je da stečajni dužnik obustavi obavljanje djelatnosti na dan </w:t>
      </w:r>
      <w:r>
        <w:rPr>
          <w:b/>
          <w:sz w:val="24"/>
          <w:szCs w:val="24"/>
          <w:lang w:val="pl-PL"/>
        </w:rPr>
        <w:t>31. srpnja 2018. godine.</w:t>
      </w:r>
    </w:p>
    <w:p w:rsidRDefault="00D77728" w:rsidP="00AC0462" w:rsidR="00585681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Slijedom te odluke  obavljanje djelatnosti</w:t>
      </w:r>
      <w:r w:rsidR="00585681">
        <w:rPr>
          <w:sz w:val="24"/>
          <w:szCs w:val="24"/>
          <w:lang w:val="pl-PL"/>
        </w:rPr>
        <w:t xml:space="preserve"> prestalo</w:t>
      </w:r>
      <w:r>
        <w:rPr>
          <w:sz w:val="24"/>
          <w:szCs w:val="24"/>
          <w:lang w:val="pl-PL"/>
        </w:rPr>
        <w:t xml:space="preserve">  je</w:t>
      </w:r>
      <w:r w:rsidR="00585681">
        <w:rPr>
          <w:sz w:val="24"/>
          <w:szCs w:val="24"/>
          <w:lang w:val="pl-PL"/>
        </w:rPr>
        <w:t>.</w:t>
      </w:r>
    </w:p>
    <w:p w:rsidRDefault="00585681" w:rsidP="00AC0462" w:rsidR="00585681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Svim radnicima ugovori</w:t>
      </w:r>
      <w:r w:rsidR="00D77728">
        <w:rPr>
          <w:sz w:val="24"/>
          <w:szCs w:val="24"/>
          <w:lang w:val="pl-PL"/>
        </w:rPr>
        <w:t xml:space="preserve"> radu  na određeno vrijeme pres</w:t>
      </w:r>
      <w:r>
        <w:rPr>
          <w:sz w:val="24"/>
          <w:szCs w:val="24"/>
          <w:lang w:val="pl-PL"/>
        </w:rPr>
        <w:t>tali su .</w:t>
      </w:r>
    </w:p>
    <w:p w:rsidRDefault="00EA62B4" w:rsidP="00AC0462" w:rsidR="00585681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U tome vremenu tri radnika ostvarili su pravo na starosnu mirovinu.                                       Financijsko stanje  </w:t>
      </w:r>
      <w:r w:rsidR="00585681">
        <w:rPr>
          <w:sz w:val="24"/>
          <w:szCs w:val="24"/>
          <w:lang w:val="pl-PL"/>
        </w:rPr>
        <w:t>na d</w:t>
      </w:r>
      <w:r>
        <w:rPr>
          <w:sz w:val="24"/>
          <w:szCs w:val="24"/>
          <w:lang w:val="pl-PL"/>
        </w:rPr>
        <w:t>an   31. srpnja 2018. godine.</w:t>
      </w:r>
    </w:p>
    <w:p w:rsidRDefault="00EA62B4" w:rsidP="00AC0462" w:rsidR="00EA62B4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trajanja  stečaja  nastali su stanoviti gubitci u  obavljanju djelatnosti, i to:</w:t>
      </w:r>
    </w:p>
    <w:p w:rsidRDefault="00EA62B4" w:rsidP="00AC0462" w:rsidR="00EA62B4">
      <w:pPr>
        <w:pStyle w:val="Bezproreda"/>
        <w:rPr>
          <w:sz w:val="24"/>
          <w:szCs w:val="24"/>
          <w:lang w:val="pl-PL"/>
        </w:rPr>
      </w:pPr>
    </w:p>
    <w:p w:rsidRDefault="00EA62B4" w:rsidP="00AC0462" w:rsidR="00EA62B4">
      <w:pPr>
        <w:pStyle w:val="Bezproreda"/>
        <w:rPr>
          <w:sz w:val="24"/>
          <w:szCs w:val="24"/>
          <w:lang w:val="pl-PL"/>
        </w:rPr>
      </w:pPr>
    </w:p>
    <w:p w:rsidRDefault="00EA62B4" w:rsidP="00EA62B4" w:rsidR="00EA62B4" w:rsidRPr="00EA62B4">
      <w:pPr>
        <w:pStyle w:val="Bezproreda"/>
        <w:numPr>
          <w:ilvl w:val="0"/>
          <w:numId w:val="3"/>
        </w:numPr>
        <w:rPr>
          <w:b/>
          <w:sz w:val="24"/>
          <w:szCs w:val="24"/>
          <w:lang w:val="pl-PL"/>
        </w:rPr>
      </w:pPr>
      <w:r>
        <w:rPr>
          <w:sz w:val="24"/>
          <w:szCs w:val="24"/>
          <w:lang w:val="pl-PL"/>
        </w:rPr>
        <w:lastRenderedPageBreak/>
        <w:t>Neisplaćene plaće i doprinosi prema  radnicima                          = 109.553,57 kuna</w:t>
      </w:r>
    </w:p>
    <w:p w:rsidRDefault="00EA62B4" w:rsidP="00EA62B4" w:rsidR="00EA62B4" w:rsidRPr="00EA62B4">
      <w:pPr>
        <w:pStyle w:val="Bezproreda"/>
        <w:numPr>
          <w:ilvl w:val="0"/>
          <w:numId w:val="3"/>
        </w:numPr>
        <w:rPr>
          <w:b/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Ne</w:t>
      </w:r>
      <w:r w:rsidR="00A86B7C">
        <w:rPr>
          <w:sz w:val="24"/>
          <w:szCs w:val="24"/>
          <w:lang w:val="pl-PL"/>
        </w:rPr>
        <w:t>isplaćene obveze  prema konsigna</w:t>
      </w:r>
      <w:r>
        <w:rPr>
          <w:sz w:val="24"/>
          <w:szCs w:val="24"/>
          <w:lang w:val="pl-PL"/>
        </w:rPr>
        <w:t xml:space="preserve">ntima. </w:t>
      </w:r>
      <w:r>
        <w:rPr>
          <w:b/>
          <w:sz w:val="24"/>
          <w:szCs w:val="24"/>
          <w:lang w:val="pl-PL"/>
        </w:rPr>
        <w:tab/>
        <w:t xml:space="preserve">                   </w:t>
      </w:r>
      <w:r>
        <w:rPr>
          <w:sz w:val="24"/>
          <w:szCs w:val="24"/>
          <w:lang w:val="pl-PL"/>
        </w:rPr>
        <w:t xml:space="preserve">= 153.640,68  kuna </w:t>
      </w:r>
    </w:p>
    <w:p w:rsidRDefault="00EA62B4" w:rsidP="00EA62B4" w:rsidR="00EA62B4">
      <w:pPr>
        <w:pStyle w:val="Bezproreda"/>
        <w:rPr>
          <w:sz w:val="24"/>
          <w:szCs w:val="24"/>
          <w:lang w:val="pl-PL"/>
        </w:rPr>
      </w:pPr>
    </w:p>
    <w:p w:rsidRDefault="00EA62B4" w:rsidP="00EA62B4" w:rsidR="007D42A0">
      <w:pPr>
        <w:pStyle w:val="Bezproreda"/>
        <w:ind w:left="72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Ukupn</w:t>
      </w:r>
      <w:r w:rsidR="007D42A0">
        <w:rPr>
          <w:sz w:val="24"/>
          <w:szCs w:val="24"/>
          <w:lang w:val="pl-PL"/>
        </w:rPr>
        <w:t xml:space="preserve">o nepodmirene obveze koje terete  ostale </w:t>
      </w:r>
    </w:p>
    <w:p w:rsidRDefault="007D42A0" w:rsidP="007D42A0" w:rsidR="007D42A0">
      <w:pPr>
        <w:pStyle w:val="Bezproreda"/>
        <w:ind w:left="72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obveze stečajne mase                                                                      =   263.194,25 kuna </w:t>
      </w:r>
    </w:p>
    <w:p w:rsidRDefault="007D42A0" w:rsidP="007D42A0" w:rsidR="007D42A0">
      <w:pPr>
        <w:pStyle w:val="Bezproreda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     </w:t>
      </w:r>
    </w:p>
    <w:p w:rsidRDefault="007D42A0" w:rsidP="007D42A0" w:rsidR="007D42A0">
      <w:pPr>
        <w:pStyle w:val="Bezproreda"/>
        <w:numPr>
          <w:ilvl w:val="0"/>
          <w:numId w:val="3"/>
        </w:numPr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Za trajanja stečaja  nije bilo moguće  plaćati komunalnu</w:t>
      </w:r>
    </w:p>
    <w:p w:rsidRDefault="007D42A0" w:rsidP="007D42A0" w:rsidR="007D42A0">
      <w:pPr>
        <w:pStyle w:val="Bezproreda"/>
        <w:ind w:left="72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naknad</w:t>
      </w:r>
      <w:r w:rsidR="00D77728">
        <w:rPr>
          <w:sz w:val="24"/>
          <w:szCs w:val="24"/>
          <w:lang w:val="pl-PL"/>
        </w:rPr>
        <w:t xml:space="preserve">u i </w:t>
      </w:r>
      <w:r>
        <w:rPr>
          <w:sz w:val="24"/>
          <w:szCs w:val="24"/>
          <w:lang w:val="pl-PL"/>
        </w:rPr>
        <w:t xml:space="preserve"> doprinos za uređenje voda  što</w:t>
      </w:r>
      <w:r w:rsidR="0016096D">
        <w:rPr>
          <w:sz w:val="24"/>
          <w:szCs w:val="24"/>
          <w:lang w:val="pl-PL"/>
        </w:rPr>
        <w:t xml:space="preserve">  je</w:t>
      </w:r>
      <w:r>
        <w:rPr>
          <w:sz w:val="24"/>
          <w:szCs w:val="24"/>
          <w:lang w:val="pl-PL"/>
        </w:rPr>
        <w:t xml:space="preserve"> mjesečno</w:t>
      </w:r>
    </w:p>
    <w:p w:rsidRDefault="007D42A0" w:rsidP="007D42A0" w:rsidR="007D42A0">
      <w:pPr>
        <w:pStyle w:val="Bezproreda"/>
        <w:ind w:left="720"/>
        <w:rPr>
          <w:b/>
          <w:sz w:val="24"/>
          <w:szCs w:val="24"/>
          <w:lang w:val="pl-PL"/>
        </w:rPr>
      </w:pPr>
      <w:r>
        <w:rPr>
          <w:sz w:val="24"/>
          <w:szCs w:val="24"/>
          <w:lang w:val="pl-PL"/>
        </w:rPr>
        <w:t xml:space="preserve">19.065,00 kuna, te je na dan 31.srpnja 2018. godine                 =  </w:t>
      </w:r>
      <w:r>
        <w:rPr>
          <w:b/>
          <w:sz w:val="24"/>
          <w:szCs w:val="24"/>
          <w:lang w:val="pl-PL"/>
        </w:rPr>
        <w:t xml:space="preserve"> 590.958,68 kuna</w:t>
      </w:r>
    </w:p>
    <w:p w:rsidRDefault="00A86B7C" w:rsidP="007D42A0" w:rsidR="00A86B7C">
      <w:pPr>
        <w:pStyle w:val="Bezproreda"/>
        <w:ind w:left="720"/>
        <w:rPr>
          <w:b/>
          <w:sz w:val="24"/>
          <w:szCs w:val="24"/>
          <w:lang w:val="pl-PL"/>
        </w:rPr>
      </w:pPr>
    </w:p>
    <w:p w:rsidRDefault="00A86B7C" w:rsidP="00A86B7C" w:rsidR="000E1F39" w:rsidRPr="00A86B7C">
      <w:pPr>
        <w:pStyle w:val="Bezproreda"/>
        <w:ind w:left="720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Na računu stečajnog dužnika danas je 1.670,00 kuna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AC0462" w:rsidP="00AC0462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 MASE:</w:t>
      </w:r>
      <w:r w:rsidR="00A86B7C">
        <w:rPr>
          <w:rFonts w:hAnsi="Times New Roman" w:ascii="Times New Roman"/>
          <w:sz w:val="24"/>
          <w:szCs w:val="24"/>
          <w:lang w:val="pl-PL"/>
        </w:rPr>
        <w:t>.</w:t>
      </w:r>
    </w:p>
    <w:p w:rsidRDefault="00A86B7C" w:rsidP="00AC0462" w:rsidR="00A86B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Imovia  koja čini stečajnu masu čini nekretnina koja se po sedmi puta  prodaje načinom usmene javne dražbe na Sudu.</w:t>
      </w:r>
    </w:p>
    <w:p w:rsidRDefault="00A86B7C" w:rsidP="00AC0462" w:rsidR="00A86B7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Početna cijena za prvo dražbovno ročište  bila je </w:t>
      </w:r>
      <w:r w:rsidR="00646A0F">
        <w:rPr>
          <w:rFonts w:hAnsi="Times New Roman" w:ascii="Times New Roman"/>
          <w:sz w:val="24"/>
          <w:szCs w:val="24"/>
          <w:lang w:val="pl-PL"/>
        </w:rPr>
        <w:t>16.0</w:t>
      </w:r>
      <w:r>
        <w:rPr>
          <w:rFonts w:hAnsi="Times New Roman" w:ascii="Times New Roman"/>
          <w:sz w:val="24"/>
          <w:szCs w:val="24"/>
          <w:lang w:val="pl-PL"/>
        </w:rPr>
        <w:t>00.000,00 kuna.</w:t>
      </w:r>
    </w:p>
    <w:p w:rsidRDefault="00A86B7C" w:rsidP="00A86B7C" w:rsidR="00A86B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naredno sedmo po redu ročište, koje je zakazabo za 11. rujna 2018. godine  početna cijena određena je u iznpsu od 9.797.822,69 kuna.</w:t>
      </w:r>
    </w:p>
    <w:p w:rsidRDefault="00A86B7C" w:rsidP="00A86B7C" w:rsidR="00A86B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Pri otvaranju stečaja zatečena je </w:t>
      </w:r>
      <w:r w:rsidR="00F61813">
        <w:rPr>
          <w:rFonts w:hAnsi="Times New Roman" w:ascii="Times New Roman"/>
          <w:sz w:val="24"/>
          <w:szCs w:val="24"/>
          <w:lang w:val="pl-PL"/>
        </w:rPr>
        <w:t>na zalihama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1813">
        <w:rPr>
          <w:rFonts w:hAnsi="Times New Roman" w:ascii="Times New Roman"/>
          <w:sz w:val="24"/>
          <w:szCs w:val="24"/>
          <w:lang w:val="pl-PL"/>
        </w:rPr>
        <w:t>stanovita  količina  raznih trgovačkih roba u iznosu 1.240.000,00 kuna.</w:t>
      </w:r>
    </w:p>
    <w:p w:rsidRDefault="00F61813" w:rsidP="00A86B7C" w:rsidR="00F618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Popisom pokretnina utvrđena je knjigovodstvena vrijednost od 1.070.000,00 kuna</w:t>
      </w:r>
    </w:p>
    <w:p w:rsidRDefault="00F61813" w:rsidP="00A86B7C" w:rsidR="00F6181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 trajanja stečaja  dio tih roba i pokretnina  u</w:t>
      </w:r>
      <w:r w:rsidR="000E1268">
        <w:rPr>
          <w:rFonts w:hAnsi="Times New Roman" w:ascii="Times New Roman"/>
          <w:sz w:val="24"/>
          <w:szCs w:val="24"/>
          <w:lang w:val="pl-PL"/>
        </w:rPr>
        <w:t>novčen je po sniženim cijenama a</w:t>
      </w:r>
      <w:r>
        <w:rPr>
          <w:rFonts w:hAnsi="Times New Roman" w:ascii="Times New Roman"/>
          <w:sz w:val="24"/>
          <w:szCs w:val="24"/>
          <w:lang w:val="pl-PL"/>
        </w:rPr>
        <w:t xml:space="preserve"> ostalo </w:t>
      </w:r>
      <w:r w:rsidR="0016096D">
        <w:rPr>
          <w:rFonts w:hAnsi="Times New Roman" w:ascii="Times New Roman"/>
          <w:sz w:val="24"/>
          <w:szCs w:val="24"/>
          <w:lang w:val="pl-PL"/>
        </w:rPr>
        <w:t>je neprodan</w:t>
      </w:r>
      <w:r>
        <w:rPr>
          <w:rFonts w:hAnsi="Times New Roman" w:ascii="Times New Roman"/>
          <w:sz w:val="24"/>
          <w:szCs w:val="24"/>
          <w:lang w:val="pl-PL"/>
        </w:rPr>
        <w:t xml:space="preserve">o </w:t>
      </w:r>
      <w:r>
        <w:rPr>
          <w:rFonts w:hAnsi="Times New Roman" w:ascii="Times New Roman"/>
          <w:b/>
          <w:sz w:val="24"/>
          <w:szCs w:val="24"/>
          <w:lang w:val="pl-PL"/>
        </w:rPr>
        <w:t>821.168,72 kuna.</w:t>
      </w:r>
    </w:p>
    <w:p w:rsidRDefault="00F61813" w:rsidP="00F61813" w:rsidR="00A86B7C" w:rsidRPr="00AC046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Naznačena roba neće moći biti unovčena niti po kojoj cijeni.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F61813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III. RADNJE KOJE ĆE </w:t>
      </w:r>
      <w:r w:rsidR="00F61813">
        <w:rPr>
          <w:rFonts w:hAnsi="Times New Roman" w:ascii="Times New Roman"/>
          <w:sz w:val="24"/>
          <w:szCs w:val="24"/>
          <w:lang w:val="pl-PL"/>
        </w:rPr>
        <w:t>SE PODUZETI U NAREDNOM RAZDOBLJU:</w:t>
      </w:r>
    </w:p>
    <w:p w:rsidRDefault="00F61813" w:rsidP="00F61813" w:rsidR="00F6181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Budući j</w:t>
      </w:r>
      <w:r w:rsidR="000E1268">
        <w:rPr>
          <w:rFonts w:hAnsi="Times New Roman" w:ascii="Times New Roman"/>
          <w:sz w:val="24"/>
          <w:szCs w:val="24"/>
          <w:lang w:val="pl-PL"/>
        </w:rPr>
        <w:t>e potrebno zaštiti nekretninu o</w:t>
      </w:r>
      <w:r>
        <w:rPr>
          <w:rFonts w:hAnsi="Times New Roman" w:ascii="Times New Roman"/>
          <w:sz w:val="24"/>
          <w:szCs w:val="24"/>
          <w:lang w:val="pl-PL"/>
        </w:rPr>
        <w:t>d devastacije nakon 01. kolovoza 2018. godine pa do prodaje</w:t>
      </w:r>
      <w:r w:rsidR="000E1268">
        <w:rPr>
          <w:rFonts w:hAnsi="Times New Roman" w:ascii="Times New Roman"/>
          <w:sz w:val="24"/>
          <w:szCs w:val="24"/>
          <w:lang w:val="pl-PL"/>
        </w:rPr>
        <w:t xml:space="preserve">. Suglasno odluci Skupštione vjerovnika </w:t>
      </w:r>
      <w:r>
        <w:rPr>
          <w:rFonts w:hAnsi="Times New Roman" w:ascii="Times New Roman"/>
          <w:sz w:val="24"/>
          <w:szCs w:val="24"/>
          <w:lang w:val="pl-PL"/>
        </w:rPr>
        <w:t xml:space="preserve">  zaključio sam ugovor o  djelu s jednim bivšim radnikom </w:t>
      </w:r>
      <w:r w:rsidR="000A6C07">
        <w:rPr>
          <w:rFonts w:hAnsi="Times New Roman" w:ascii="Times New Roman"/>
          <w:sz w:val="24"/>
          <w:szCs w:val="24"/>
          <w:lang w:val="pl-PL"/>
        </w:rPr>
        <w:t xml:space="preserve">za naknadu za rad u iznosu od 2.500,00 kuna mjesečno </w:t>
      </w:r>
      <w:r>
        <w:rPr>
          <w:rFonts w:hAnsi="Times New Roman" w:ascii="Times New Roman"/>
          <w:sz w:val="24"/>
          <w:szCs w:val="24"/>
          <w:lang w:val="pl-PL"/>
        </w:rPr>
        <w:t xml:space="preserve">da </w:t>
      </w:r>
      <w:r w:rsidR="000E1268">
        <w:rPr>
          <w:rFonts w:hAnsi="Times New Roman" w:ascii="Times New Roman"/>
          <w:sz w:val="24"/>
          <w:szCs w:val="24"/>
          <w:lang w:val="pl-PL"/>
        </w:rPr>
        <w:t xml:space="preserve">fizički </w:t>
      </w:r>
      <w:r>
        <w:rPr>
          <w:rFonts w:hAnsi="Times New Roman" w:ascii="Times New Roman"/>
          <w:sz w:val="24"/>
          <w:szCs w:val="24"/>
          <w:lang w:val="pl-PL"/>
        </w:rPr>
        <w:t>štiti tu imovinu načinom učestali</w:t>
      </w:r>
      <w:r w:rsidR="000A6C07">
        <w:rPr>
          <w:rFonts w:hAnsi="Times New Roman" w:ascii="Times New Roman"/>
          <w:sz w:val="24"/>
          <w:szCs w:val="24"/>
          <w:lang w:val="pl-PL"/>
        </w:rPr>
        <w:t xml:space="preserve">  obilazaka.</w:t>
      </w:r>
    </w:p>
    <w:p w:rsidRDefault="000A6C07" w:rsidP="00F61813" w:rsidR="000A6C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Jednako tako  potrbno je  za stečajnog dužnika obavljati porezne obveze i izvjeća prema Fini i prema statistici, te sam zaključio ugovor o djelu s jednom bivšom radnicom  za naknadu za rad u iznosu od 300,00  kuna mjesečno.</w:t>
      </w:r>
    </w:p>
    <w:p w:rsidRDefault="000A6C07" w:rsidP="00F61813" w:rsidR="000A6C07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Imovin akoja čini stečajnu masu  nastojati će se u narednom vremenu unovčti, predlažući učestala dražbovna ročišta.</w:t>
      </w:r>
    </w:p>
    <w:p w:rsidRDefault="000A6C07" w:rsidP="00F61813" w:rsidR="000A6C07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Vrijeme i  iznos  za koji je moguće nekretninu unovčiti u odnosu  na stanje  na tržištu nekretnina nije moguće predvidijeti. </w:t>
      </w:r>
      <w:r w:rsidR="0016096D">
        <w:rPr>
          <w:rFonts w:hAnsi="Times New Roman" w:ascii="Times New Roman"/>
          <w:sz w:val="24"/>
          <w:szCs w:val="24"/>
          <w:lang w:val="pl-PL"/>
        </w:rPr>
        <w:t>Jednako tako nije prtedvidivo u kojem iznosu će biti namireni vjerovnici.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A6C07">
        <w:rPr>
          <w:rFonts w:hAnsi="Times New Roman" w:ascii="Times New Roman"/>
          <w:sz w:val="24"/>
          <w:szCs w:val="24"/>
          <w:lang w:val="pl-PL"/>
        </w:rPr>
        <w:t>Stečajni upravitelj;</w:t>
      </w:r>
    </w:p>
    <w:p w:rsidRDefault="000A6C07" w:rsidP="000E1F39" w:rsidR="000A6C07">
      <w:pPr>
        <w:rPr>
          <w:rFonts w:hAnsi="Times New Roman" w:ascii="Times New Roman"/>
          <w:sz w:val="24"/>
          <w:szCs w:val="24"/>
          <w:lang w:val="pl-PL"/>
        </w:rPr>
      </w:pPr>
    </w:p>
    <w:p w:rsidRDefault="000A6C07" w:rsidP="000E1F39" w:rsidR="000A6C07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20. kolovoza 2018. godine                                       Mate Balenović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513B0"/>
    <w:multiLevelType w:val="hybridMultilevel"/>
    <w:tmpl w:val="8A905C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A861FCC"/>
    <w:multiLevelType w:val="hybridMultilevel"/>
    <w:tmpl w:val="7FAA3764"/>
    <w:lvl w:tplc="474CB5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6C07"/>
    <w:rsid w:val="000C1DAE"/>
    <w:rsid w:val="000E1268"/>
    <w:rsid w:val="000E1F39"/>
    <w:rsid w:val="0016096D"/>
    <w:rsid w:val="001C5466"/>
    <w:rsid w:val="00446318"/>
    <w:rsid w:val="004C55A5"/>
    <w:rsid w:val="004F44F8"/>
    <w:rsid w:val="00533108"/>
    <w:rsid w:val="00545515"/>
    <w:rsid w:val="00585681"/>
    <w:rsid w:val="00646A0F"/>
    <w:rsid w:val="007D42A0"/>
    <w:rsid w:val="008512FB"/>
    <w:rsid w:val="00A86B7C"/>
    <w:rsid w:val="00AC0462"/>
    <w:rsid w:val="00C61F72"/>
    <w:rsid w:val="00D77728"/>
    <w:rsid w:val="00EA62B4"/>
    <w:rsid w:val="00F07834"/>
    <w:rsid w:val="00F6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0462"/>
    <w:pPr>
      <w:ind w:left="720"/>
      <w:contextualSpacing/>
    </w:pPr>
  </w:style>
  <w:style w:styleId="Bezproreda" w:type="paragraph">
    <w:name w:val="No Spacing"/>
    <w:uiPriority w:val="1"/>
    <w:qFormat/>
    <w:rsid w:val="00AC0462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3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31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31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31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C0462"/>
    <w:pPr>
      <w:ind w:left="720"/>
      <w:contextualSpacing/>
    </w:pPr>
  </w:style>
  <w:style w:styleId="Bezproreda" w:type="paragraph">
    <w:name w:val="No Spacing"/>
    <w:uiPriority w:val="1"/>
    <w:qFormat/>
    <w:rsid w:val="00AC0462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6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3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31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31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31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703</properties:Words>
  <properties:Characters>3987</properties:Characters>
  <properties:Lines>91</properties:Lines>
  <properties:Paragraphs>49</properties:Paragraphs>
  <properties:TotalTime>137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2018-08-08T16:32:00Z</dcterms:created>
  <dc:creator>ADMINIBM</dc:creator>
  <cp:lastModifiedBy>Matea Bizjak</cp:lastModifiedBy>
  <cp:lastPrinted>2018-08-15T13:46:00Z</cp:lastPrinted>
  <dcterms:modified xmlns:xsi="http://www.w3.org/2001/XMLSchema-instance" xsi:type="dcterms:W3CDTF">2018-08-21T05:26:00Z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St-147/2015-97 / Podnesak - Izvješće stečajnog upravitelja (ARBOR . Izvješće o  tijeku stečajnog postupka i stanju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