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b454" w14:paraId="84cb45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7F03E6">
        <w:rPr>
          <w:b/>
          <w:sz w:val="22"/>
          <w:szCs w:val="22"/>
          <w:lang w:val="hr-HR"/>
        </w:rPr>
        <w:t>6</w:t>
      </w:r>
      <w:r w:rsidR="00F33D6E">
        <w:rPr>
          <w:b/>
          <w:sz w:val="22"/>
          <w:szCs w:val="22"/>
          <w:lang w:val="hr-HR"/>
        </w:rPr>
        <w:t>87</w:t>
      </w:r>
      <w:r w:rsidR="00F00884" w:rsidRPr="00086A8D">
        <w:rPr>
          <w:b/>
          <w:sz w:val="22"/>
          <w:szCs w:val="22"/>
          <w:lang w:val="hr-HR"/>
        </w:rPr>
        <w:t>/</w:t>
      </w:r>
      <w:r w:rsidR="00A448B5" w:rsidRPr="00086A8D">
        <w:rPr>
          <w:b/>
          <w:sz w:val="22"/>
          <w:szCs w:val="22"/>
          <w:lang w:val="hr-HR"/>
        </w:rPr>
        <w:t>201</w:t>
      </w:r>
      <w:r w:rsidR="007F03E6">
        <w:rPr>
          <w:b/>
          <w:sz w:val="22"/>
          <w:szCs w:val="22"/>
          <w:lang w:val="hr-HR"/>
        </w:rPr>
        <w:t>6</w:t>
      </w:r>
      <w:r w:rsidR="001A20B6" w:rsidRPr="00086A8D">
        <w:rPr>
          <w:b/>
          <w:sz w:val="22"/>
          <w:szCs w:val="22"/>
          <w:lang w:val="hr-HR"/>
        </w:rPr>
        <w:t>-</w:t>
      </w:r>
      <w:r w:rsidR="007D0B67">
        <w:rPr>
          <w:b/>
          <w:sz w:val="22"/>
          <w:szCs w:val="22"/>
          <w:lang w:val="hr-HR"/>
        </w:rPr>
        <w:t>4</w:t>
      </w:r>
    </w:p>
    <w:p w:rsidRDefault="00E63362" w:rsidR="00E6336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F33D6E">
        <w:rPr>
          <w:sz w:val="22"/>
          <w:szCs w:val="22"/>
        </w:rPr>
        <w:t xml:space="preserve">ANUBIS ET BASTET </w:t>
      </w:r>
      <w:r w:rsidR="007F03E6" w:rsidRPr="007F03E6">
        <w:rPr>
          <w:sz w:val="22"/>
          <w:szCs w:val="22"/>
        </w:rPr>
        <w:t xml:space="preserve">d.o.o. </w:t>
      </w:r>
      <w:r w:rsidR="007F03E6" w:rsidRPr="004F5933">
        <w:rPr>
          <w:sz w:val="22"/>
          <w:szCs w:val="22"/>
        </w:rPr>
        <w:t xml:space="preserve">za </w:t>
      </w:r>
      <w:r w:rsidR="00D46E18" w:rsidRPr="004F5933">
        <w:rPr>
          <w:sz w:val="22"/>
          <w:szCs w:val="22"/>
        </w:rPr>
        <w:t>ugostiteljstvo</w:t>
      </w:r>
      <w:r w:rsidR="00F33D6E">
        <w:rPr>
          <w:sz w:val="22"/>
          <w:szCs w:val="22"/>
        </w:rPr>
        <w:t xml:space="preserve"> i usluge</w:t>
      </w:r>
      <w:r w:rsidR="007F03E6" w:rsidRPr="004F5933">
        <w:rPr>
          <w:sz w:val="22"/>
          <w:szCs w:val="22"/>
        </w:rPr>
        <w:t xml:space="preserve">, </w:t>
      </w:r>
      <w:r w:rsidR="00F33D6E">
        <w:rPr>
          <w:sz w:val="22"/>
          <w:szCs w:val="22"/>
        </w:rPr>
        <w:t>Dubrovnik, Silvija Strahimira Kranjčevića 28</w:t>
      </w:r>
      <w:r w:rsidR="007F03E6" w:rsidRPr="004F5933">
        <w:rPr>
          <w:sz w:val="22"/>
          <w:szCs w:val="22"/>
        </w:rPr>
        <w:t>,</w:t>
      </w:r>
      <w:r w:rsidR="004F5933" w:rsidRPr="004F5933">
        <w:rPr>
          <w:sz w:val="22"/>
          <w:szCs w:val="22"/>
        </w:rPr>
        <w:t xml:space="preserve"> MBS: 060</w:t>
      </w:r>
      <w:r w:rsidR="0074356D">
        <w:rPr>
          <w:sz w:val="22"/>
          <w:szCs w:val="22"/>
        </w:rPr>
        <w:t>280482</w:t>
      </w:r>
      <w:r w:rsidR="004F5933" w:rsidRPr="004F5933">
        <w:rPr>
          <w:sz w:val="22"/>
          <w:szCs w:val="22"/>
        </w:rPr>
        <w:t xml:space="preserve">, </w:t>
      </w:r>
      <w:r w:rsidR="007F03E6" w:rsidRPr="004F5933">
        <w:rPr>
          <w:sz w:val="22"/>
          <w:szCs w:val="22"/>
        </w:rPr>
        <w:t xml:space="preserve">OIB: </w:t>
      </w:r>
      <w:r w:rsidR="0074356D">
        <w:rPr>
          <w:sz w:val="22"/>
          <w:szCs w:val="22"/>
        </w:rPr>
        <w:t>11612823001</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74356D">
        <w:rPr>
          <w:sz w:val="22"/>
          <w:szCs w:val="22"/>
        </w:rPr>
        <w:t>8</w:t>
      </w:r>
      <w:r w:rsidR="00AE21DC" w:rsidRPr="00086A8D">
        <w:rPr>
          <w:sz w:val="22"/>
          <w:szCs w:val="22"/>
        </w:rPr>
        <w:t>.</w:t>
      </w:r>
      <w:r w:rsidR="00793003" w:rsidRPr="00086A8D">
        <w:rPr>
          <w:sz w:val="22"/>
          <w:szCs w:val="22"/>
        </w:rPr>
        <w:t xml:space="preserve"> </w:t>
      </w:r>
      <w:r w:rsidR="0074356D">
        <w:rPr>
          <w:sz w:val="22"/>
          <w:szCs w:val="22"/>
        </w:rPr>
        <w:t>ožujka</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74356D" w:rsidRPr="0074356D">
        <w:rPr>
          <w:sz w:val="22"/>
          <w:szCs w:val="22"/>
        </w:rPr>
        <w:t>ANUBIS ET BASTET d.o.o. za ugostiteljstvo i usluge, Dubrovnik, Silvija Strahimira Kranjčevića 28, MBS: 060280482, OIB: 11612823001</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4135B" w:rsidP="00763F7D" w:rsidR="00763F7D" w:rsidRPr="00763F7D">
      <w:pPr>
        <w:jc w:val="center"/>
        <w:rPr>
          <w:b/>
          <w:sz w:val="22"/>
          <w:szCs w:val="22"/>
          <w:u w:val="single"/>
          <w:lang w:val="hr-HR"/>
        </w:rPr>
      </w:pPr>
      <w:r>
        <w:rPr>
          <w:b/>
          <w:sz w:val="22"/>
          <w:szCs w:val="22"/>
          <w:u w:val="single"/>
          <w:lang w:val="hr-HR"/>
        </w:rPr>
        <w:t>2</w:t>
      </w:r>
      <w:r w:rsidR="00BF5B72">
        <w:rPr>
          <w:b/>
          <w:sz w:val="22"/>
          <w:szCs w:val="22"/>
          <w:u w:val="single"/>
          <w:lang w:val="hr-HR"/>
        </w:rPr>
        <w:t>1</w:t>
      </w:r>
      <w:r w:rsidR="00763F7D" w:rsidRPr="00763F7D">
        <w:rPr>
          <w:b/>
          <w:sz w:val="22"/>
          <w:szCs w:val="22"/>
          <w:u w:val="single"/>
          <w:lang w:val="hr-HR"/>
        </w:rPr>
        <w:t xml:space="preserve">. </w:t>
      </w:r>
      <w:r>
        <w:rPr>
          <w:b/>
          <w:sz w:val="22"/>
          <w:szCs w:val="22"/>
          <w:u w:val="single"/>
          <w:lang w:val="hr-HR"/>
        </w:rPr>
        <w:t>travnja</w:t>
      </w:r>
      <w:r w:rsidR="00763F7D" w:rsidRPr="00763F7D">
        <w:rPr>
          <w:b/>
          <w:sz w:val="22"/>
          <w:szCs w:val="22"/>
          <w:u w:val="single"/>
          <w:lang w:val="hr-HR"/>
        </w:rPr>
        <w:t xml:space="preserve"> 201</w:t>
      </w:r>
      <w:r w:rsidR="00E50E44">
        <w:rPr>
          <w:b/>
          <w:sz w:val="22"/>
          <w:szCs w:val="22"/>
          <w:u w:val="single"/>
          <w:lang w:val="hr-HR"/>
        </w:rPr>
        <w:t>6</w:t>
      </w:r>
      <w:r w:rsidR="00763F7D" w:rsidRPr="00763F7D">
        <w:rPr>
          <w:b/>
          <w:sz w:val="22"/>
          <w:szCs w:val="22"/>
          <w:u w:val="single"/>
          <w:lang w:val="hr-HR"/>
        </w:rPr>
        <w:t xml:space="preserve">. godine u </w:t>
      </w:r>
      <w:r>
        <w:rPr>
          <w:b/>
          <w:sz w:val="22"/>
          <w:szCs w:val="22"/>
          <w:u w:val="single"/>
          <w:lang w:val="hr-HR"/>
        </w:rPr>
        <w:t>9</w:t>
      </w:r>
      <w:r w:rsidR="00763F7D" w:rsidRPr="00763F7D">
        <w:rPr>
          <w:b/>
          <w:sz w:val="22"/>
          <w:szCs w:val="22"/>
          <w:u w:val="single"/>
          <w:lang w:val="hr-HR"/>
        </w:rPr>
        <w:t>,</w:t>
      </w:r>
      <w:r w:rsidR="00E50E44">
        <w:rPr>
          <w:b/>
          <w:sz w:val="22"/>
          <w:szCs w:val="22"/>
          <w:u w:val="single"/>
          <w:lang w:val="hr-HR"/>
        </w:rPr>
        <w:t>0</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F37032" w:rsidRPr="00F37032">
        <w:rPr>
          <w:sz w:val="22"/>
          <w:szCs w:val="22"/>
          <w:lang w:val="hr-HR"/>
        </w:rPr>
        <w:t>Edita Bošnjak</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4135B">
        <w:rPr>
          <w:sz w:val="22"/>
          <w:szCs w:val="22"/>
          <w:lang w:val="hr-HR"/>
        </w:rPr>
        <w:t>Tanja Sanković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C56F63">
        <w:rPr>
          <w:sz w:val="22"/>
          <w:szCs w:val="22"/>
          <w:lang w:val="hr-HR"/>
        </w:rPr>
        <w:t>10</w:t>
      </w:r>
      <w:r w:rsidR="00E50E44">
        <w:rPr>
          <w:sz w:val="22"/>
          <w:szCs w:val="22"/>
          <w:lang w:val="hr-HR"/>
        </w:rPr>
        <w:t xml:space="preserve">. </w:t>
      </w:r>
      <w:r w:rsidR="00C56F63">
        <w:rPr>
          <w:sz w:val="22"/>
          <w:szCs w:val="22"/>
          <w:lang w:val="hr-HR"/>
        </w:rPr>
        <w:t>ožujka</w:t>
      </w:r>
      <w:r w:rsidR="004D5719" w:rsidRPr="004D5719">
        <w:rPr>
          <w:sz w:val="22"/>
          <w:szCs w:val="22"/>
          <w:lang w:val="hr-HR"/>
        </w:rPr>
        <w:t xml:space="preserve"> 201</w:t>
      </w:r>
      <w:r w:rsidR="00E50E44">
        <w:rPr>
          <w:sz w:val="22"/>
          <w:szCs w:val="22"/>
          <w:lang w:val="hr-HR"/>
        </w:rPr>
        <w:t>6</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C56F63">
        <w:rPr>
          <w:sz w:val="22"/>
          <w:szCs w:val="22"/>
          <w:lang w:val="hr-HR"/>
        </w:rPr>
        <w:t>1</w:t>
      </w:r>
      <w:r w:rsidR="004D5719" w:rsidRPr="004D5719">
        <w:rPr>
          <w:sz w:val="22"/>
          <w:szCs w:val="22"/>
          <w:lang w:val="hr-HR"/>
        </w:rPr>
        <w:t xml:space="preserve">. </w:t>
      </w:r>
      <w:r w:rsidR="00C56F63">
        <w:rPr>
          <w:sz w:val="22"/>
          <w:szCs w:val="22"/>
          <w:lang w:val="hr-HR"/>
        </w:rPr>
        <w:t>rujna</w:t>
      </w:r>
      <w:r w:rsidR="00245B7A">
        <w:rPr>
          <w:sz w:val="22"/>
          <w:szCs w:val="22"/>
          <w:lang w:val="hr-HR"/>
        </w:rPr>
        <w:t xml:space="preserve"> </w:t>
      </w:r>
      <w:r w:rsidR="004D5719" w:rsidRPr="004D5719">
        <w:rPr>
          <w:sz w:val="22"/>
          <w:szCs w:val="22"/>
          <w:lang w:val="hr-HR"/>
        </w:rPr>
        <w:t>201</w:t>
      </w:r>
      <w:r w:rsidR="00245B7A">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C56F63">
        <w:rPr>
          <w:sz w:val="22"/>
          <w:szCs w:val="22"/>
          <w:lang w:val="hr-HR"/>
        </w:rPr>
        <w:t>42.478,35</w:t>
      </w:r>
      <w:r w:rsidR="004D5719" w:rsidRPr="004D5719">
        <w:rPr>
          <w:sz w:val="22"/>
          <w:szCs w:val="22"/>
          <w:lang w:val="hr-HR"/>
        </w:rPr>
        <w:t xml:space="preserve"> kuna, da ima 1 zaposlenog, da ima račun kod </w:t>
      </w:r>
      <w:r w:rsidR="00C56F63">
        <w:rPr>
          <w:sz w:val="22"/>
          <w:szCs w:val="22"/>
          <w:lang w:val="hr-HR"/>
        </w:rPr>
        <w:t xml:space="preserve">Raiffeisenbank Austria d.d. </w:t>
      </w:r>
      <w:r w:rsidR="004D5719" w:rsidRPr="004D5719">
        <w:rPr>
          <w:sz w:val="22"/>
          <w:szCs w:val="22"/>
          <w:lang w:val="hr-HR"/>
        </w:rPr>
        <w:t>i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245FD" w:rsidR="00AC583E" w:rsidRPr="00AC583E">
      <w:pPr>
        <w:ind w:firstLine="708"/>
        <w:jc w:val="both"/>
        <w:rPr>
          <w:sz w:val="22"/>
          <w:szCs w:val="22"/>
          <w:lang w:val="hr-HR"/>
        </w:rPr>
      </w:pPr>
      <w:r w:rsidRPr="00763F7D">
        <w:rPr>
          <w:sz w:val="22"/>
          <w:szCs w:val="22"/>
          <w:lang w:val="hr-HR"/>
        </w:rPr>
        <w:t xml:space="preserve">Sukladno čl. </w:t>
      </w:r>
      <w:r w:rsidR="00AC583E">
        <w:rPr>
          <w:sz w:val="22"/>
          <w:szCs w:val="22"/>
          <w:lang w:val="hr-HR"/>
        </w:rPr>
        <w:t>444</w:t>
      </w:r>
      <w:r w:rsidRPr="00763F7D">
        <w:rPr>
          <w:sz w:val="22"/>
          <w:szCs w:val="22"/>
          <w:lang w:val="hr-HR"/>
        </w:rPr>
        <w:t>. S</w:t>
      </w:r>
      <w:r w:rsidR="000E7E22">
        <w:rPr>
          <w:sz w:val="22"/>
          <w:szCs w:val="22"/>
          <w:lang w:val="hr-HR"/>
        </w:rPr>
        <w:t xml:space="preserve">Z </w:t>
      </w:r>
      <w:r w:rsidR="00AC583E">
        <w:rPr>
          <w:sz w:val="22"/>
          <w:szCs w:val="22"/>
          <w:lang w:val="hr-HR"/>
        </w:rPr>
        <w:t>F</w:t>
      </w:r>
      <w:r w:rsidR="00AC583E" w:rsidRPr="00AC583E">
        <w:rPr>
          <w:sz w:val="22"/>
          <w:szCs w:val="22"/>
          <w:lang w:val="hr-HR"/>
        </w:rPr>
        <w:t xml:space="preserve">inancijska agencija dužna je za pravne osobe koje na dan stupanja na snagu </w:t>
      </w:r>
      <w:r w:rsidR="00AC583E">
        <w:rPr>
          <w:sz w:val="22"/>
          <w:szCs w:val="22"/>
          <w:lang w:val="hr-HR"/>
        </w:rPr>
        <w:t>Stečajnog zakona</w:t>
      </w:r>
      <w:r w:rsidR="00AC583E" w:rsidRPr="00AC583E">
        <w:rPr>
          <w:sz w:val="22"/>
          <w:szCs w:val="22"/>
          <w:lang w:val="hr-HR"/>
        </w:rPr>
        <w:t xml:space="preserve"> u Očevidniku redoslijeda osnova za plaćanje imaju evidentirane neizvršene osnove za plaćanje u neprekinutom razdoblju od 120 dana podnijeti prijedlog z</w:t>
      </w:r>
      <w:r w:rsidR="004245FD">
        <w:rPr>
          <w:sz w:val="22"/>
          <w:szCs w:val="22"/>
          <w:lang w:val="hr-HR"/>
        </w:rPr>
        <w:t xml:space="preserve">a otvaranje stečajnoga postupka </w:t>
      </w:r>
      <w:r w:rsidR="00AC583E" w:rsidRPr="00AC583E">
        <w:rPr>
          <w:sz w:val="22"/>
          <w:szCs w:val="22"/>
          <w:lang w:val="hr-HR"/>
        </w:rPr>
        <w:t>najkasnije osam mjeseci, ali ne ranije od šest mjeseci od dana stupanja na snagu ovoga Zakona za pravnu osobu koja u Očevidniku redoslijeda osnova za plaćanje ima evidentirane neizvršene osnove za plaćanje u neprekinutom razdoblju od 120 dana i jednog zaposlenog</w:t>
      </w:r>
      <w:r w:rsidR="004245FD">
        <w:rPr>
          <w:sz w:val="22"/>
          <w:szCs w:val="22"/>
          <w:lang w:val="hr-HR"/>
        </w:rPr>
        <w:t>.</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4245FD">
        <w:rPr>
          <w:b/>
          <w:sz w:val="22"/>
          <w:szCs w:val="22"/>
          <w:lang w:val="hr-HR"/>
        </w:rPr>
        <w:t>8</w:t>
      </w:r>
      <w:r w:rsidRPr="00086A8D">
        <w:rPr>
          <w:b/>
          <w:sz w:val="22"/>
          <w:szCs w:val="22"/>
          <w:lang w:val="hr-HR"/>
        </w:rPr>
        <w:t xml:space="preserve">. </w:t>
      </w:r>
      <w:r w:rsidR="004245FD">
        <w:rPr>
          <w:b/>
          <w:sz w:val="22"/>
          <w:szCs w:val="22"/>
          <w:lang w:val="hr-HR"/>
        </w:rPr>
        <w:t>ožujka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18.</w:t>
      </w:r>
      <w:r w:rsidR="00995278">
        <w:rPr>
          <w:sz w:val="22"/>
          <w:szCs w:val="22"/>
          <w:lang w:val="hr-HR"/>
        </w:rPr>
        <w:t>0</w:t>
      </w:r>
      <w:r w:rsidR="004245FD">
        <w:rPr>
          <w:sz w:val="22"/>
          <w:szCs w:val="22"/>
          <w:lang w:val="hr-HR"/>
        </w:rPr>
        <w:t>3</w:t>
      </w:r>
      <w:r w:rsidRPr="00086A8D">
        <w:rPr>
          <w:sz w:val="22"/>
          <w:szCs w:val="22"/>
          <w:lang w:val="hr-HR"/>
        </w:rPr>
        <w:t>.201</w:t>
      </w:r>
      <w:r w:rsidR="0099527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C34F84">
        <w:rPr>
          <w:sz w:val="22"/>
          <w:szCs w:val="22"/>
        </w:rPr>
        <w:t>Tanja Sanković, Gorica Sv. Vlaha 8</w:t>
      </w:r>
      <w:r w:rsidRPr="00026673">
        <w:rPr>
          <w:sz w:val="22"/>
          <w:szCs w:val="22"/>
        </w:rPr>
        <w:t xml:space="preserve">, </w:t>
      </w:r>
      <w:r w:rsidR="00026673" w:rsidRPr="00026673">
        <w:rPr>
          <w:sz w:val="22"/>
          <w:szCs w:val="22"/>
        </w:rPr>
        <w:t>Dubrovnik</w:t>
      </w:r>
      <w:r w:rsidRPr="00026673">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995278">
      <w:pPr>
        <w:pStyle w:val="Tijeloteksta"/>
        <w:rPr>
          <w:sz w:val="22"/>
          <w:szCs w:val="22"/>
        </w:rPr>
      </w:pPr>
      <w:r>
        <w:rPr>
          <w:sz w:val="22"/>
          <w:szCs w:val="22"/>
        </w:rPr>
        <w:t xml:space="preserve">- </w:t>
      </w:r>
      <w:r w:rsidR="00C34F84">
        <w:rPr>
          <w:sz w:val="22"/>
          <w:szCs w:val="22"/>
        </w:rPr>
        <w:t xml:space="preserve">Raiffeisenbank Austria </w:t>
      </w:r>
      <w:r w:rsidR="00D64CDD">
        <w:rPr>
          <w:sz w:val="22"/>
          <w:szCs w:val="22"/>
        </w:rPr>
        <w:t>d.d.</w:t>
      </w:r>
      <w:r>
        <w:rPr>
          <w:sz w:val="22"/>
          <w:szCs w:val="22"/>
        </w:rPr>
        <w:t>,</w:t>
      </w:r>
      <w:r w:rsidR="00D64CDD">
        <w:rPr>
          <w:sz w:val="22"/>
          <w:szCs w:val="22"/>
        </w:rPr>
        <w:t xml:space="preserve">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63E2">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6-St.687/2016-4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8519B"/>
    <w:rsid w:val="00086A8D"/>
    <w:rsid w:val="000B14D5"/>
    <w:rsid w:val="000C2457"/>
    <w:rsid w:val="000C4CFD"/>
    <w:rsid w:val="000E7E22"/>
    <w:rsid w:val="00104BE3"/>
    <w:rsid w:val="001544B5"/>
    <w:rsid w:val="00170C78"/>
    <w:rsid w:val="00185441"/>
    <w:rsid w:val="00193502"/>
    <w:rsid w:val="00194D26"/>
    <w:rsid w:val="00196001"/>
    <w:rsid w:val="001A20B6"/>
    <w:rsid w:val="001A5ECC"/>
    <w:rsid w:val="001F08BA"/>
    <w:rsid w:val="0020059B"/>
    <w:rsid w:val="002043CB"/>
    <w:rsid w:val="00231393"/>
    <w:rsid w:val="002377F4"/>
    <w:rsid w:val="00245B7A"/>
    <w:rsid w:val="00251597"/>
    <w:rsid w:val="00256749"/>
    <w:rsid w:val="002877F3"/>
    <w:rsid w:val="002A2C64"/>
    <w:rsid w:val="002C5D66"/>
    <w:rsid w:val="002D59C7"/>
    <w:rsid w:val="00330F58"/>
    <w:rsid w:val="003328D9"/>
    <w:rsid w:val="0034135B"/>
    <w:rsid w:val="00342844"/>
    <w:rsid w:val="00357AC3"/>
    <w:rsid w:val="0039040F"/>
    <w:rsid w:val="003963E2"/>
    <w:rsid w:val="003A1AC1"/>
    <w:rsid w:val="003C0C95"/>
    <w:rsid w:val="003C52FE"/>
    <w:rsid w:val="003E475F"/>
    <w:rsid w:val="00410B76"/>
    <w:rsid w:val="00410D53"/>
    <w:rsid w:val="00421825"/>
    <w:rsid w:val="004245FD"/>
    <w:rsid w:val="00434741"/>
    <w:rsid w:val="00446F6E"/>
    <w:rsid w:val="0049238A"/>
    <w:rsid w:val="004C1224"/>
    <w:rsid w:val="004C271B"/>
    <w:rsid w:val="004C3D10"/>
    <w:rsid w:val="004D5719"/>
    <w:rsid w:val="004E350E"/>
    <w:rsid w:val="004F5933"/>
    <w:rsid w:val="0059486F"/>
    <w:rsid w:val="0059596A"/>
    <w:rsid w:val="00596D9B"/>
    <w:rsid w:val="005A78A8"/>
    <w:rsid w:val="005F1ED8"/>
    <w:rsid w:val="00607A51"/>
    <w:rsid w:val="00612073"/>
    <w:rsid w:val="0063087C"/>
    <w:rsid w:val="00645D3A"/>
    <w:rsid w:val="0065029E"/>
    <w:rsid w:val="006835DF"/>
    <w:rsid w:val="00697CE6"/>
    <w:rsid w:val="006B56C1"/>
    <w:rsid w:val="006D7447"/>
    <w:rsid w:val="006F26A6"/>
    <w:rsid w:val="00714001"/>
    <w:rsid w:val="00742494"/>
    <w:rsid w:val="0074356D"/>
    <w:rsid w:val="00763F7D"/>
    <w:rsid w:val="007718B2"/>
    <w:rsid w:val="00772A03"/>
    <w:rsid w:val="00793003"/>
    <w:rsid w:val="007B3220"/>
    <w:rsid w:val="007D0B67"/>
    <w:rsid w:val="007E065A"/>
    <w:rsid w:val="007E206B"/>
    <w:rsid w:val="007F03E6"/>
    <w:rsid w:val="00805354"/>
    <w:rsid w:val="0082407F"/>
    <w:rsid w:val="00871F4E"/>
    <w:rsid w:val="00876343"/>
    <w:rsid w:val="008A0BDF"/>
    <w:rsid w:val="008B261F"/>
    <w:rsid w:val="008B2C6D"/>
    <w:rsid w:val="008D339B"/>
    <w:rsid w:val="0093736B"/>
    <w:rsid w:val="009505E6"/>
    <w:rsid w:val="00995278"/>
    <w:rsid w:val="009D1CA9"/>
    <w:rsid w:val="009D373A"/>
    <w:rsid w:val="009D495D"/>
    <w:rsid w:val="009D4A3A"/>
    <w:rsid w:val="00A329F3"/>
    <w:rsid w:val="00A366C8"/>
    <w:rsid w:val="00A448B5"/>
    <w:rsid w:val="00A5580E"/>
    <w:rsid w:val="00A665ED"/>
    <w:rsid w:val="00A7736F"/>
    <w:rsid w:val="00AB3330"/>
    <w:rsid w:val="00AC3146"/>
    <w:rsid w:val="00AC583E"/>
    <w:rsid w:val="00AE21DC"/>
    <w:rsid w:val="00B11191"/>
    <w:rsid w:val="00B17CD4"/>
    <w:rsid w:val="00B22FEB"/>
    <w:rsid w:val="00BB68B9"/>
    <w:rsid w:val="00BF5B72"/>
    <w:rsid w:val="00C21211"/>
    <w:rsid w:val="00C34F84"/>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E3274"/>
    <w:rsid w:val="00E12EAD"/>
    <w:rsid w:val="00E2152F"/>
    <w:rsid w:val="00E224F2"/>
    <w:rsid w:val="00E36739"/>
    <w:rsid w:val="00E40632"/>
    <w:rsid w:val="00E50E44"/>
    <w:rsid w:val="00E63362"/>
    <w:rsid w:val="00EB6CF9"/>
    <w:rsid w:val="00EC423A"/>
    <w:rsid w:val="00EF4316"/>
    <w:rsid w:val="00EF58FF"/>
    <w:rsid w:val="00F00884"/>
    <w:rsid w:val="00F33D6E"/>
    <w:rsid w:val="00F37032"/>
    <w:rsid w:val="00F60049"/>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3963E2"/>
    <w:rPr>
      <w:color w:val="808080"/>
      <w:bdr w:space="0" w:sz="0" w:color="auto" w:val="none"/>
      <w:shd w:fill="auto" w:color="auto" w:val="clear"/>
    </w:rPr>
  </w:style>
  <w:style w:customStyle="true" w:styleId="eSPISCCParagraphDefaultFont" w:type="character">
    <w:name w:val="eSPIS_CC_Paragraph Default Font"/>
    <w:basedOn w:val="Zadanifontodlomka"/>
    <w:rsid w:val="003963E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963E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963E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963E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3963E2"/>
    <w:rPr>
      <w:color w:val="808080"/>
      <w:bdr w:color="auto" w:space="0" w:sz="0" w:val="none"/>
      <w:shd w:color="auto" w:fill="auto" w:val="clear"/>
    </w:rPr>
  </w:style>
  <w:style w:customStyle="1" w:styleId="eSPISCCParagraphDefaultFont" w:type="character">
    <w:name w:val="eSPIS_CC_Paragraph Default Font"/>
    <w:basedOn w:val="Zadanifontodlomka"/>
    <w:rsid w:val="003963E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963E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963E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963E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St-687/2016</izvorni_sadrzaj>
    <derivirana_varijabla naziv="DomainObject.Predmet.OznakaBroj_1">St-687/2016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ANUBIS ET BASTET d.o.o. za ugostiteljstvo i usluge</izvorni_sadrzaj>
    <derivirana_varijabla naziv="DomainObject.Predmet.ProtustrankaFormated_1">  ANUBIS ET BASTET d.o.o. za ugostiteljstvo i usluge</derivirana_varijabla>
  </DomainObject.Predmet.ProtustrankaFormated>
  <DomainObject.Predmet.ProtustrankaFormatedOIB>
    <izvorni_sadrzaj>  ANUBIS ET BASTET d.o.o. za ugostiteljstvo i usluge, OIB 11612823001</izvorni_sadrzaj>
    <derivirana_varijabla naziv="DomainObject.Predmet.ProtustrankaFormatedOIB_1">  ANUBIS ET BASTET d.o.o. za ugostiteljstvo i usluge, OIB 11612823001</derivirana_varijabla>
  </DomainObject.Predmet.ProtustrankaFormatedOIB>
  <DomainObject.Predmet.ProtustrankaFormatedWithAdress>
    <izvorni_sadrzaj> ANUBIS ET BASTET d.o.o. za ugostiteljstvo i usluge, Silvija Strahimira Kranjčevića 28, 20000 Dubrovnik</izvorni_sadrzaj>
    <derivirana_varijabla naziv="DomainObject.Predmet.ProtustrankaFormatedWithAdress_1"> ANUBIS ET BASTET d.o.o. za ugostiteljstvo i usluge, Silvija Strahimira Kranjčevića 28, 20000 Dubrovnik</derivirana_varijabla>
  </DomainObject.Predmet.ProtustrankaFormatedWithAdress>
  <DomainObject.Predmet.ProtustrankaFormatedWithAdressOIB>
    <izvorni_sadrzaj> ANUBIS ET BASTET d.o.o. za ugostiteljstvo i usluge, OIB 11612823001, Silvija Strahimira Kranjčevića 28, 20000 Dubrovnik</izvorni_sadrzaj>
    <derivirana_varijabla naziv="DomainObject.Predmet.ProtustrankaFormatedWithAdressOIB_1"> ANUBIS ET BASTET d.o.o. za ugostiteljstvo i usluge, OIB 11612823001, Silvija Strahimira Kranjčevića 28, 20000 Dubrovnik</derivirana_varijabla>
  </DomainObject.Predmet.ProtustrankaFormatedWithAdressOIB>
  <DomainObject.Predmet.ProtustrankaWithAdress>
    <izvorni_sadrzaj>ANUBIS ET BASTET d.o.o. za ugostiteljstvo i usluge Silvija Strahimira Kranjčevića 28, 20000 Dubrovnik</izvorni_sadrzaj>
    <derivirana_varijabla naziv="DomainObject.Predmet.ProtustrankaWithAdress_1">ANUBIS ET BASTET d.o.o. za ugostiteljstvo i usluge Silvija Strahimira Kranjčevića 28, 20000 Dubrovnik</derivirana_varijabla>
  </DomainObject.Predmet.ProtustrankaWithAdress>
  <DomainObject.Predmet.ProtustrankaWithAdressOIB>
    <izvorni_sadrzaj>ANUBIS ET BASTET d.o.o. za ugostiteljstvo i usluge, OIB 11612823001, Silvija Strahimira Kranjčevića 28, 20000 Dubrovnik</izvorni_sadrzaj>
    <derivirana_varijabla naziv="DomainObject.Predmet.ProtustrankaWithAdressOIB_1">ANUBIS ET BASTET d.o.o. za ugostiteljstvo i usluge, OIB 11612823001, Silvija Strahimira Kranjčevića 28, 20000 Dubrovnik</derivirana_varijabla>
  </DomainObject.Predmet.ProtustrankaWithAdressOIB>
  <DomainObject.Predmet.ProtustrankaNazivFormated>
    <izvorni_sadrzaj>ANUBIS ET BASTET d.o.o. za ugostiteljstvo i usluge</izvorni_sadrzaj>
    <derivirana_varijabla naziv="DomainObject.Predmet.ProtustrankaNazivFormated_1">ANUBIS ET BASTET d.o.o. za ugostiteljstvo i usluge</derivirana_varijabla>
  </DomainObject.Predmet.ProtustrankaNazivFormated>
  <DomainObject.Predmet.ProtustrankaNazivFormatedOIB>
    <izvorni_sadrzaj>ANUBIS ET BASTET d.o.o. za ugostiteljstvo i usluge, OIB 11612823001</izvorni_sadrzaj>
    <derivirana_varijabla naziv="DomainObject.Predmet.ProtustrankaNazivFormatedOIB_1">ANUBIS ET BASTET d.o.o. za ugostiteljstvo i usluge, OIB 11612823001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42478.35</izvorni_sadrzaj>
    <derivirana_varijabla naziv="DomainObject.Predmet.TrenutnaVrijednost_1">42478.35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ANUBIS ET BASTET d.o.o. za ugostiteljstvo i usluge</item>
    </izvorni_sadrzaj>
    <derivirana_varijabla naziv="DomainObject.Predmet.ProtuStrankaListFormated_1">
      <item>ANUBIS ET BASTET d.o.o. za ugostiteljstvo i usluge</item>
    </derivirana_varijabla>
  </DomainObject.Predmet.ProtuStrankaListFormated>
  <DomainObject.Predmet.ProtuStrankaListFormatedOIB>
    <izvorni_sadrzaj>
      <item>ANUBIS ET BASTET d.o.o. za ugostiteljstvo i usluge, OIB 11612823001</item>
    </izvorni_sadrzaj>
    <derivirana_varijabla naziv="DomainObject.Predmet.ProtuStrankaListFormatedOIB_1">
      <item>ANUBIS ET BASTET d.o.o. za ugostiteljstvo i usluge, OIB 11612823001</item>
    </derivirana_varijabla>
  </DomainObject.Predmet.ProtuStrankaListFormatedOIB>
  <DomainObject.Predmet.ProtuStrankaListFormatedWithAdress>
    <izvorni_sadrzaj>
      <item>ANUBIS ET BASTET d.o.o. za ugostiteljstvo i usluge, Silvija Strahimira Kranjčevića 28, 20000 Dubrovnik</item>
    </izvorni_sadrzaj>
    <derivirana_varijabla naziv="DomainObject.Predmet.ProtuStrankaListFormatedWithAdress_1">
      <item>ANUBIS ET BASTET d.o.o. za ugostiteljstvo i usluge, Silvija Strahimira Kranjčevića 28, 20000 Dubrovnik</item>
    </derivirana_varijabla>
  </DomainObject.Predmet.ProtuStrankaListFormatedWithAdress>
  <DomainObject.Predmet.ProtuStrankaListFormatedWithAdressOIB>
    <izvorni_sadrzaj>
      <item>ANUBIS ET BASTET d.o.o. za ugostiteljstvo i usluge, OIB 11612823001, Silvija Strahimira Kranjčevića 28, 20000 Dubrovnik</item>
    </izvorni_sadrzaj>
    <derivirana_varijabla naziv="DomainObject.Predmet.ProtuStrankaListFormatedWithAdressOIB_1">
      <item>ANUBIS ET BASTET d.o.o. za ugostiteljstvo i usluge, OIB 11612823001, Silvija Strahimira Kranjčevića 28, 20000 Dubrovnik</item>
    </derivirana_varijabla>
  </DomainObject.Predmet.ProtuStrankaListFormatedWithAdressOIB>
  <DomainObject.Predmet.ProtuStrankaListNazivFormated>
    <izvorni_sadrzaj>
      <item>ANUBIS ET BASTET d.o.o. za ugostiteljstvo i usluge</item>
    </izvorni_sadrzaj>
    <derivirana_varijabla naziv="DomainObject.Predmet.ProtuStrankaListNazivFormated_1">
      <item>ANUBIS ET BASTET d.o.o. za ugostiteljstvo i usluge</item>
    </derivirana_varijabla>
  </DomainObject.Predmet.ProtuStrankaListNazivFormated>
  <DomainObject.Predmet.ProtuStrankaListNazivFormatedOIB>
    <izvorni_sadrzaj>
      <item>ANUBIS ET BASTET d.o.o. za ugostiteljstvo i usluge, OIB 11612823001</item>
    </izvorni_sadrzaj>
    <derivirana_varijabla naziv="DomainObject.Predmet.ProtuStrankaListNazivFormatedOIB_1">
      <item>ANUBIS ET BASTET d.o.o. za ugostiteljstvo i usluge, OIB 11612823001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ANUBIS ET BASTET d.o.o. za ugostiteljstvo i usluge</izvorni_sadrzaj>
    <derivirana_varijabla naziv="DomainObject.Predmet.ProtustrankaIDrugi_1">ANUBIS ET BASTET d.o.o. za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ANUBIS ET BASTET d.o.o. za ugostiteljstvo i usluge, OIB 11612823001, Silvija Strahimira Kranjčevića 28, 20000 Dubrovnik</izvorni_sadrzaj>
    <derivirana_varijabla naziv="DomainObject.Predmet.ProtustrankaIDrugiAdressOIB_1">ANUBIS ET BASTET d.o.o. za ugostiteljstvo i usluge, OIB 11612823001, Silvija Strahimira Kranjčevića 28,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ANUBIS ET BASTET d.o.o. za ugostiteljstvo i usluge</item>
    </izvorni_sadrzaj>
    <derivirana_varijabla naziv="DomainObject.Predmet.SudioniciListNaziv_1">
      <item>FINA, RC Split, Podružnica Dubrovnik</item>
      <item>ANUBIS ET BASTET d.o.o. za ugostiteljstvo i usluge</item>
    </derivirana_varijabla>
  </DomainObject.Predmet.SudioniciListNaziv>
  <DomainObject.Predmet.SudioniciListAdressOIB>
    <izvorni_sadrzaj>
      <item>FINA, RC Split, Podružnica Dubrovnik, OIB 85821130368, Vukovarska 2,20000 Dubrovnik</item>
      <item>ANUBIS ET BASTET d.o.o. za ugostiteljstvo i usluge, OIB 11612823001, Silvija Strahimira Kranjčevića 28,20000 Dubrovnik</item>
    </izvorni_sadrzaj>
    <derivirana_varijabla naziv="DomainObject.Predmet.SudioniciListAdressOIB_1">
      <item>FINA, RC Split, Podružnica Dubrovnik, OIB 85821130368, Vukovarska 2,20000 Dubrovnik</item>
      <item>ANUBIS ET BASTET d.o.o. za ugostiteljstvo i usluge, OIB 11612823001, Silvija Strahimira Kranjčevića 28,20000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11612823001</item>
    </izvorni_sadrzaj>
    <derivirana_varijabla naziv="DomainObject.Predmet.SudioniciListNazivOIB_1">
      <item>, OIB 85821130368</item>
      <item>, OIB 11612823001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67D302-90DD-49FD-A1C3-52D5C839F0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993</properties:Words>
  <properties:Characters>5458</properties:Characters>
  <properties:Lines>134</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2016-03-18T07:33:00Z</dcterms:created>
  <dc:creator>Ante Kačić</dc:creator>
  <cp:lastModifiedBy>Srđan Gavranić</cp:lastModifiedBy>
  <cp:lastPrinted>2016-02-01T09:01:00Z</cp:lastPrinted>
  <dcterms:modified xmlns:xsi="http://www.w3.org/2001/XMLSchema-instance" xsi:type="dcterms:W3CDTF">2016-03-18T07:44:00Z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