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eca74" w14:paraId="afeca74" w:rsidRDefault="009D5A7A" w:rsidP="009D5A7A" w:rsidR="001F614D">
      <w:pPr>
        <w:jc w:val="center"/>
        <w15:collapsed w:val="false"/>
      </w:pPr>
      <w:bookmarkStart w:name="_GoBack" w:id="0"/>
      <w:bookmarkEnd w:id="0"/>
      <w:r>
        <w:t>Obrazac 20.</w:t>
      </w:r>
    </w:p>
    <w:p w:rsidRDefault="009D5A7A" w:rsidP="009D5A7A" w:rsidR="009D5A7A">
      <w:pPr>
        <w:jc w:val="center"/>
      </w:pPr>
    </w:p>
    <w:p w:rsidRDefault="009D5A7A" w:rsidP="009D5A7A" w:rsidR="009D5A7A" w:rsidRPr="009D5A7A">
      <w:pPr>
        <w:jc w:val="center"/>
        <w:rPr>
          <w:b/>
        </w:rPr>
      </w:pPr>
      <w:r>
        <w:rPr>
          <w:b/>
        </w:rPr>
        <w:t xml:space="preserve">IZVJEŠĆE STEČAJNE UPRAVITELJICE  ZA IZVJEŠTAJNO ROČIŠTE  ZAKAZANO ZA DAN </w:t>
      </w:r>
      <w:r w:rsidR="001C2408">
        <w:rPr>
          <w:b/>
        </w:rPr>
        <w:t>1</w:t>
      </w:r>
      <w:r w:rsidR="009927B3">
        <w:rPr>
          <w:b/>
        </w:rPr>
        <w:t>9</w:t>
      </w:r>
      <w:r w:rsidR="001C2408">
        <w:rPr>
          <w:b/>
        </w:rPr>
        <w:t xml:space="preserve">.PROSINCA </w:t>
      </w:r>
      <w:r>
        <w:rPr>
          <w:b/>
        </w:rPr>
        <w:t>2017. GODINE</w:t>
      </w:r>
    </w:p>
    <w:p w:rsidRDefault="009D5A7A" w:rsidP="009D5A7A" w:rsidR="009D5A7A" w:rsidRPr="009D5A7A">
      <w:pPr>
        <w:jc w:val="center"/>
        <w:rPr>
          <w:b/>
        </w:rPr>
      </w:pPr>
    </w:p>
    <w:p w:rsidRDefault="009D5A7A" w:rsidP="009D5A7A" w:rsidR="009D5A7A">
      <w:pPr>
        <w:rPr>
          <w:b/>
        </w:rPr>
      </w:pPr>
      <w:r w:rsidRPr="009D5A7A">
        <w:rPr>
          <w:b/>
        </w:rPr>
        <w:t xml:space="preserve"> O TIJEKU STEČAJNIG POSTUPKA, STANJU STEČAJNE MASE, GOSPODARSKOM POLOŽAJU DUŽNIKA I PRIJEDLOZI</w:t>
      </w:r>
      <w:r w:rsidR="001C2408">
        <w:rPr>
          <w:b/>
        </w:rPr>
        <w:t xml:space="preserve"> </w:t>
      </w:r>
      <w:r w:rsidRPr="009D5A7A">
        <w:rPr>
          <w:b/>
        </w:rPr>
        <w:t xml:space="preserve"> ZA DALJNI TIJEK STEČAJNOG POSTUPKA</w:t>
      </w:r>
    </w:p>
    <w:p w:rsidRDefault="009D5A7A" w:rsidP="009D5A7A" w:rsidR="009D5A7A" w:rsidRPr="009D5A7A"/>
    <w:p w:rsidRDefault="009D5A7A" w:rsidP="009D5A7A" w:rsidR="009D5A7A" w:rsidRPr="009D5A7A">
      <w:r w:rsidRPr="009D5A7A">
        <w:t>Nadležni trgovački sud: Trgovački sud u Varaždinu</w:t>
      </w:r>
    </w:p>
    <w:p w:rsidRDefault="001C2408" w:rsidP="009D5A7A" w:rsidR="009D5A7A" w:rsidRPr="009D5A7A">
      <w:r>
        <w:t xml:space="preserve">Poslovni broj spisa: </w:t>
      </w:r>
      <w:r w:rsidR="009927B3">
        <w:t>4</w:t>
      </w:r>
      <w:r w:rsidR="009D5A7A" w:rsidRPr="009D5A7A">
        <w:t xml:space="preserve"> St-</w:t>
      </w:r>
      <w:r w:rsidR="009927B3">
        <w:t>432</w:t>
      </w:r>
      <w:r w:rsidR="009D5A7A" w:rsidRPr="009D5A7A">
        <w:t>/1</w:t>
      </w:r>
      <w:r>
        <w:t>7</w:t>
      </w:r>
    </w:p>
    <w:p w:rsidRDefault="009D5A7A" w:rsidP="009D5A7A" w:rsidR="009927B3">
      <w:r w:rsidRPr="009D5A7A">
        <w:t xml:space="preserve">Dužnik: </w:t>
      </w:r>
      <w:r w:rsidR="009927B3">
        <w:t>DULEX d.o.o. U STEČAJU, Ludbreg, Frankopanska 81</w:t>
      </w:r>
    </w:p>
    <w:p w:rsidRDefault="009927B3" w:rsidP="009D5A7A" w:rsidR="001C2408">
      <w:r>
        <w:t xml:space="preserve"> OIB:09818079505</w:t>
      </w:r>
    </w:p>
    <w:p w:rsidRDefault="009927B3" w:rsidP="009D5A7A" w:rsidR="009D5A7A">
      <w:pPr>
        <w:rPr>
          <w:b/>
        </w:rPr>
      </w:pPr>
      <w:r>
        <w:rPr>
          <w:b/>
        </w:rPr>
        <w:t>1.</w:t>
      </w:r>
      <w:r w:rsidR="009D5A7A" w:rsidRPr="009D5A7A">
        <w:rPr>
          <w:b/>
        </w:rPr>
        <w:t xml:space="preserve">Tijek stečajnog postupka u razdoblju od dana otvaranja stečajnog postupka do </w:t>
      </w:r>
      <w:r>
        <w:rPr>
          <w:b/>
        </w:rPr>
        <w:t>08.  prosinca</w:t>
      </w:r>
      <w:r w:rsidR="001C2408">
        <w:rPr>
          <w:b/>
        </w:rPr>
        <w:t xml:space="preserve"> </w:t>
      </w:r>
      <w:r w:rsidR="009D5A7A" w:rsidRPr="009D5A7A">
        <w:rPr>
          <w:b/>
        </w:rPr>
        <w:t xml:space="preserve"> 201</w:t>
      </w:r>
      <w:r w:rsidR="001C2408">
        <w:rPr>
          <w:b/>
        </w:rPr>
        <w:t>7</w:t>
      </w:r>
      <w:r w:rsidR="009D5A7A" w:rsidRPr="009D5A7A">
        <w:rPr>
          <w:b/>
        </w:rPr>
        <w:t>. godine</w:t>
      </w:r>
    </w:p>
    <w:p w:rsidRDefault="009D5A7A" w:rsidP="009D5A7A" w:rsidR="009D5A7A">
      <w:pPr>
        <w:rPr>
          <w:b/>
        </w:rPr>
      </w:pPr>
      <w:r>
        <w:rPr>
          <w:b/>
        </w:rPr>
        <w:t xml:space="preserve">   </w:t>
      </w:r>
    </w:p>
    <w:p w:rsidRDefault="009D5A7A" w:rsidP="009D5A7A" w:rsidR="009D5A7A">
      <w:pPr>
        <w:rPr>
          <w:b/>
        </w:rPr>
      </w:pPr>
      <w:r>
        <w:rPr>
          <w:b/>
        </w:rPr>
        <w:t xml:space="preserve"> Uzroci i razlozi otvaranja stečajnog postupka</w:t>
      </w:r>
    </w:p>
    <w:p w:rsidRDefault="00955381" w:rsidP="009D5A7A" w:rsidR="00955381">
      <w:pPr>
        <w:rPr>
          <w:b/>
        </w:rPr>
      </w:pPr>
    </w:p>
    <w:p w:rsidRDefault="00955381" w:rsidP="009D5A7A" w:rsidR="00955381">
      <w:r w:rsidRPr="00955381">
        <w:t xml:space="preserve">Prijedlog za otvaranje stečajnog postupka nad stečajnim dužnikom </w:t>
      </w:r>
      <w:r w:rsidR="009927B3">
        <w:t>Dulex</w:t>
      </w:r>
      <w:r w:rsidR="001C2408">
        <w:t xml:space="preserve"> d.o.o.,</w:t>
      </w:r>
      <w:r w:rsidR="00886716">
        <w:t>ludbreg, Frankop</w:t>
      </w:r>
      <w:r w:rsidR="009927B3">
        <w:t>anska 81</w:t>
      </w:r>
      <w:r w:rsidR="001C2408">
        <w:t>, podn</w:t>
      </w:r>
      <w:r w:rsidR="009927B3">
        <w:t xml:space="preserve">ijeli su vjerovnici RH, Ministarstvo financija, Porezna uprava , područni ured Sjeverna Hrvatska i  vjerovnik Cemex beton d.o.o. Kaštel Sućurac, te učiniuli vjerojatnim postojanje stečajnog  razloga nesposobnosti za plaćanje, budući da  prema očevidniku osnova za plaćanje  kod Fine  na dan 01.svibnja 2017. godine  ima evidentirane neizvršene obveze </w:t>
      </w:r>
      <w:r w:rsidR="00886716">
        <w:t xml:space="preserve"> za plaćanje  u neprekinutom razdoblju  od 120 dana u ukupnom iznosu od 2.619.210,20 kn. </w:t>
      </w:r>
      <w:r w:rsidR="006965CD">
        <w:t xml:space="preserve"> </w:t>
      </w:r>
    </w:p>
    <w:p w:rsidRDefault="007C0241" w:rsidP="009D5A7A" w:rsidR="007C0241">
      <w:r>
        <w:t xml:space="preserve">Stečajni postupak otvoren je  s danom </w:t>
      </w:r>
      <w:r w:rsidR="00886716">
        <w:t>29</w:t>
      </w:r>
      <w:r w:rsidR="006965CD">
        <w:t xml:space="preserve">.rujna </w:t>
      </w:r>
      <w:r>
        <w:t>201</w:t>
      </w:r>
      <w:r w:rsidR="006965CD">
        <w:t>7</w:t>
      </w:r>
      <w:r>
        <w:t>. godine</w:t>
      </w:r>
      <w:r w:rsidR="00243B75">
        <w:t>.</w:t>
      </w:r>
    </w:p>
    <w:p w:rsidRDefault="00FD1677" w:rsidP="009D5A7A" w:rsidR="00FD1677">
      <w:r>
        <w:t>U dosadašnjem tijeku stečajnog postupka stečajna upraviteljica je:</w:t>
      </w:r>
    </w:p>
    <w:p w:rsidRDefault="00FD1677" w:rsidP="009D5A7A" w:rsidR="00FD1677">
      <w:r>
        <w:t>-izradila pečat društva u stečaju</w:t>
      </w:r>
    </w:p>
    <w:p w:rsidRDefault="001E0762" w:rsidP="009D5A7A" w:rsidR="001E0762">
      <w:r>
        <w:t>- otvorila žiro račun stečajnog dužnika</w:t>
      </w:r>
    </w:p>
    <w:p w:rsidRDefault="00FD1677" w:rsidP="009D5A7A" w:rsidR="001E0762">
      <w:r>
        <w:t xml:space="preserve">-Pribavila od HZMO- a </w:t>
      </w:r>
      <w:r w:rsidR="00243B75">
        <w:t xml:space="preserve">informaciju da </w:t>
      </w:r>
      <w:r>
        <w:t xml:space="preserve">  dužnik nema zaposlenih radnika</w:t>
      </w:r>
    </w:p>
    <w:p w:rsidRDefault="001E0762" w:rsidP="009D5A7A" w:rsidR="00FD1677">
      <w:r>
        <w:t xml:space="preserve">- </w:t>
      </w:r>
      <w:r w:rsidR="00CA5983">
        <w:t>izvršila analizu  stanje obveza i potraživanja iskazanih u poslovnim knjigama</w:t>
      </w:r>
      <w:r>
        <w:t xml:space="preserve"> dužnika </w:t>
      </w:r>
      <w:r w:rsidR="007F6CC6">
        <w:t xml:space="preserve"> i izradila početnu stečajnu bilancu</w:t>
      </w:r>
    </w:p>
    <w:p w:rsidRDefault="00CA5983" w:rsidP="009D5A7A" w:rsidR="007F6CC6">
      <w:r>
        <w:t>- sačinila  popis predmeta  stečajne mase sukladno  čl.223 Stečajnog zakona</w:t>
      </w:r>
    </w:p>
    <w:p w:rsidRDefault="00FD1677" w:rsidP="009D5A7A" w:rsidR="009A3B62">
      <w:r>
        <w:t xml:space="preserve">-Obradila prispjele tražbine vjerovnika  viših isplatnih redova </w:t>
      </w:r>
      <w:r w:rsidR="00886716">
        <w:t xml:space="preserve">, te </w:t>
      </w:r>
      <w:r w:rsidR="00851218">
        <w:t>tablicu prijavljenih razlučnih prava</w:t>
      </w:r>
      <w:r w:rsidR="009A3B62">
        <w:t>.</w:t>
      </w:r>
    </w:p>
    <w:p w:rsidRDefault="00886716" w:rsidP="009D5A7A" w:rsidR="00886716"/>
    <w:p w:rsidRDefault="009A3B62" w:rsidP="009D5A7A" w:rsidR="009A3B62">
      <w:pPr>
        <w:rPr>
          <w:b/>
        </w:rPr>
      </w:pPr>
      <w:r w:rsidRPr="009A3B62">
        <w:rPr>
          <w:b/>
        </w:rPr>
        <w:t xml:space="preserve">II STANJE STEČAJNE MASE </w:t>
      </w:r>
    </w:p>
    <w:p w:rsidRDefault="00D91D9F" w:rsidP="009D5A7A" w:rsidR="00BF1D9E">
      <w:r>
        <w:t>Na dan otvaranja stečajnog postupka, stečajni dužnik nema zaposlenih djelatnika, niti postoji mogućnost za nastavak poslovanja</w:t>
      </w:r>
    </w:p>
    <w:p w:rsidRDefault="00BF1D9E" w:rsidP="009D5A7A" w:rsidR="00A406CE">
      <w:r>
        <w:t>Po  izrađenoj analizi stanja obveza i potraživanja  iskazanih na dan 2</w:t>
      </w:r>
      <w:r w:rsidR="00886716">
        <w:t>8</w:t>
      </w:r>
      <w:r>
        <w:t>.rujna 2017. ,</w:t>
      </w:r>
      <w:r w:rsidR="00886716">
        <w:t>te  obrađenih prijava  tražbina  stečajnih vjerovnika izrađena je  početna bilanca stečajnog dužnika</w:t>
      </w:r>
      <w:r>
        <w:t xml:space="preserve"> </w:t>
      </w:r>
      <w:r w:rsidR="00A406CE">
        <w:t>. Stečajni dužnik nema nekretnina</w:t>
      </w:r>
      <w:r w:rsidR="00851218">
        <w:t xml:space="preserve"> Pokretna materijalna imovina iskazana je po </w:t>
      </w:r>
      <w:r w:rsidR="00A406CE">
        <w:t>sadašnj</w:t>
      </w:r>
      <w:r w:rsidR="00851218">
        <w:t xml:space="preserve">oj </w:t>
      </w:r>
      <w:r w:rsidR="00A406CE">
        <w:t xml:space="preserve"> vrijednost </w:t>
      </w:r>
      <w:r w:rsidR="00851218">
        <w:t xml:space="preserve">jer su u cijelosti amortizirane, no još uvijek imaju upotrebnu vrijednost, te se </w:t>
      </w:r>
      <w:r w:rsidR="00A406CE">
        <w:t xml:space="preserve"> za  iskazivanje u početnoj bilanci  uzete su  aproksimativne vrijednosti  obzirom na stanje  i starost pokretnina, dok će se  stvarna vrijednost utvrditi procjenom ovlaštenog sudskog vještaka.</w:t>
      </w:r>
      <w:r w:rsidR="00720FE4">
        <w:t xml:space="preserve"> Popis pokretnina  iskazan je  tablici</w:t>
      </w:r>
      <w:r w:rsidR="00E05BD9">
        <w:t xml:space="preserve"> br. 2</w:t>
      </w:r>
      <w:r w:rsidR="00720FE4">
        <w:t>.</w:t>
      </w:r>
      <w:r w:rsidR="00537F6E">
        <w:t xml:space="preserve">  i tabeli 3.</w:t>
      </w:r>
    </w:p>
    <w:p w:rsidRDefault="00720FE4" w:rsidP="009D5A7A" w:rsidR="00720FE4">
      <w:r>
        <w:t xml:space="preserve">Potraživanja su iskazana  prema stanjima u poslovnim knjigama stečajnog dužnika. Analitički  popis  po </w:t>
      </w:r>
      <w:r w:rsidR="00BB2B2C">
        <w:t>dužnicima</w:t>
      </w:r>
      <w:r w:rsidR="00000ED0">
        <w:t xml:space="preserve"> </w:t>
      </w:r>
      <w:r>
        <w:t xml:space="preserve"> iskazuje se u</w:t>
      </w:r>
      <w:r w:rsidR="00000ED0">
        <w:t xml:space="preserve"> </w:t>
      </w:r>
      <w:r w:rsidR="00BB2B2C">
        <w:t>4.</w:t>
      </w:r>
      <w:r w:rsidR="00000ED0">
        <w:t>.</w:t>
      </w:r>
    </w:p>
    <w:p w:rsidRDefault="00000ED0" w:rsidP="009D5A7A" w:rsidR="00000ED0">
      <w:r>
        <w:t>Obveze se iskazuju prema  prijavljenim  i priznatim tražbinama.</w:t>
      </w:r>
    </w:p>
    <w:p w:rsidRDefault="00456028" w:rsidP="009D5A7A" w:rsidR="00456028"/>
    <w:p w:rsidRDefault="00456028" w:rsidP="00456028" w:rsidR="00456028">
      <w:pPr>
        <w:jc w:val="center"/>
      </w:pPr>
      <w:r>
        <w:lastRenderedPageBreak/>
        <w:t>-2-</w:t>
      </w:r>
    </w:p>
    <w:p w:rsidRDefault="00A406CE" w:rsidP="00456028" w:rsidR="00A406CE">
      <w:r>
        <w:t>U</w:t>
      </w:r>
      <w:r w:rsidR="00886716">
        <w:t>sporedba  sa knjigovodstvenim stanjem prije otvaranja stečajnog  postupka</w:t>
      </w:r>
      <w:r>
        <w:t xml:space="preserve"> sa početnom bilancom  na dan 29.09.2017.</w:t>
      </w:r>
      <w:r w:rsidR="00000ED0">
        <w:t xml:space="preserve"> prikazuje u slijedećoj tabel</w:t>
      </w:r>
      <w:r w:rsidR="00456028">
        <w:t>i.</w:t>
      </w:r>
    </w:p>
    <w:p w:rsidRDefault="00FA5CEC" w:rsidP="00FA5CEC" w:rsidR="00FA5CEC">
      <w:pPr>
        <w:rPr>
          <w:b/>
        </w:rPr>
      </w:pPr>
      <w:r>
        <w:t>Tabela 1.</w:t>
      </w:r>
    </w:p>
    <w:tbl>
      <w:tblPr>
        <w:tblW w:type="dxa" w:w="9374"/>
        <w:tblInd w:type="dxa" w:w="-4"/>
        <w:tblLayout w:type="fixed"/>
        <w:tblLook w:val="0000" w:noVBand="0" w:noHBand="0" w:lastColumn="0" w:firstColumn="0" w:lastRow="0" w:firstRow="0"/>
      </w:tblPr>
      <w:tblGrid>
        <w:gridCol w:w="960"/>
        <w:gridCol w:w="2895"/>
        <w:gridCol w:w="2160"/>
        <w:gridCol w:w="3359"/>
      </w:tblGrid>
      <w:tr w:rsidR="00FA5CEC">
        <w:tc>
          <w:tcPr>
            <w:tcW w:type="dxa" w:w="960"/>
            <w:tcBorders>
              <w:top w:space="0" w:sz="4" w:color="000000" w:val="single"/>
              <w:left w:space="0" w:sz="4" w:color="000000" w:val="single"/>
              <w:bottom w:space="0" w:sz="4" w:color="000000" w:val="single"/>
            </w:tcBorders>
            <w:shd w:fill="auto" w:color="auto" w:val="clear"/>
          </w:tcPr>
          <w:p w:rsidRDefault="00FA5CEC" w:rsidP="00A406CE" w:rsidR="00FA5CEC">
            <w:pPr>
              <w:rPr>
                <w:b/>
              </w:rPr>
            </w:pPr>
            <w:r>
              <w:rPr>
                <w:b/>
              </w:rPr>
              <w:t>red.br.</w:t>
            </w:r>
          </w:p>
        </w:tc>
        <w:tc>
          <w:tcPr>
            <w:tcW w:type="dxa" w:w="2895"/>
            <w:tcBorders>
              <w:top w:space="0" w:sz="4" w:color="000000" w:val="single"/>
              <w:left w:space="0" w:sz="4" w:color="000000" w:val="single"/>
              <w:bottom w:space="0" w:sz="4" w:color="000000" w:val="single"/>
            </w:tcBorders>
            <w:shd w:fill="auto" w:color="auto" w:val="clear"/>
          </w:tcPr>
          <w:p w:rsidRDefault="00FA5CEC" w:rsidP="00A406CE" w:rsidR="00FA5CEC">
            <w:pPr>
              <w:rPr>
                <w:b/>
              </w:rPr>
            </w:pPr>
            <w:r>
              <w:rPr>
                <w:b/>
              </w:rPr>
              <w:t xml:space="preserve"> elementi</w:t>
            </w:r>
          </w:p>
        </w:tc>
        <w:tc>
          <w:tcPr>
            <w:tcW w:type="dxa" w:w="2160"/>
            <w:tcBorders>
              <w:top w:space="0" w:sz="4" w:color="000000" w:val="single"/>
              <w:left w:space="0" w:sz="4" w:color="000000" w:val="single"/>
              <w:bottom w:space="0" w:sz="4" w:color="000000" w:val="single"/>
            </w:tcBorders>
            <w:shd w:fill="auto" w:color="auto" w:val="clear"/>
          </w:tcPr>
          <w:p w:rsidRDefault="00FA5CEC" w:rsidP="00A406CE" w:rsidR="00FA5CEC">
            <w:pPr>
              <w:rPr>
                <w:b/>
              </w:rPr>
            </w:pPr>
            <w:r>
              <w:rPr>
                <w:b/>
              </w:rPr>
              <w:t>knjigovodstveno stanje na dan 28.09.2017</w:t>
            </w:r>
          </w:p>
        </w:tc>
        <w:tc>
          <w:tcPr>
            <w:tcW w:type="dxa" w:w="3359"/>
            <w:tcBorders>
              <w:top w:space="0" w:sz="4" w:color="000000" w:val="single"/>
              <w:left w:space="0" w:sz="4" w:color="000000" w:val="single"/>
              <w:bottom w:space="0" w:sz="4" w:color="000000" w:val="single"/>
              <w:right w:space="0" w:sz="4" w:color="000000" w:val="single"/>
            </w:tcBorders>
            <w:shd w:fill="auto" w:color="auto" w:val="clear"/>
          </w:tcPr>
          <w:p w:rsidRDefault="00FA5CEC" w:rsidP="00A406CE" w:rsidR="00FA5CEC">
            <w:r>
              <w:rPr>
                <w:b/>
              </w:rPr>
              <w:t>procijenjeno/knjigovodstveno stane iskazano u početnoj bilanci na dan 29.09.2017</w:t>
            </w:r>
          </w:p>
        </w:tc>
      </w:tr>
      <w:tr w:rsidR="00FA5CEC">
        <w:tc>
          <w:tcPr>
            <w:tcW w:type="dxa" w:w="9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rPr>
                <w:b/>
              </w:rPr>
            </w:pPr>
          </w:p>
        </w:tc>
        <w:tc>
          <w:tcPr>
            <w:tcW w:type="dxa" w:w="2895"/>
            <w:tcBorders>
              <w:top w:space="0" w:sz="4" w:color="000000" w:val="single"/>
              <w:left w:space="0" w:sz="4" w:color="000000" w:val="single"/>
              <w:bottom w:space="0" w:sz="4" w:color="000000" w:val="single"/>
            </w:tcBorders>
            <w:shd w:fill="auto" w:color="auto" w:val="clear"/>
          </w:tcPr>
          <w:p w:rsidRDefault="00FA5CEC" w:rsidP="00A406CE" w:rsidR="00FA5CEC">
            <w:pPr>
              <w:snapToGrid w:val="false"/>
              <w:rPr>
                <w:b/>
              </w:rPr>
            </w:pPr>
            <w:r>
              <w:rPr>
                <w:b/>
              </w:rPr>
              <w:t>IMOVINA</w:t>
            </w:r>
          </w:p>
        </w:tc>
        <w:tc>
          <w:tcPr>
            <w:tcW w:type="dxa" w:w="21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rPr>
                <w:b/>
              </w:rPr>
            </w:pPr>
          </w:p>
        </w:tc>
        <w:tc>
          <w:tcPr>
            <w:tcW w:type="dxa" w:w="3359"/>
            <w:tcBorders>
              <w:top w:space="0" w:sz="4" w:color="000000" w:val="single"/>
              <w:left w:space="0" w:sz="4" w:color="000000" w:val="single"/>
              <w:bottom w:space="0" w:sz="4" w:color="000000" w:val="single"/>
              <w:right w:space="0" w:sz="4" w:color="000000" w:val="single"/>
            </w:tcBorders>
            <w:shd w:fill="auto" w:color="auto" w:val="clear"/>
          </w:tcPr>
          <w:p w:rsidRDefault="00FA5CEC" w:rsidP="00A406CE" w:rsidR="00FA5CEC">
            <w:pPr>
              <w:snapToGrid w:val="false"/>
              <w:rPr>
                <w:b/>
              </w:rPr>
            </w:pPr>
          </w:p>
        </w:tc>
      </w:tr>
      <w:tr w:rsidR="00FA5CEC">
        <w:trPr>
          <w:trHeight w:val="363"/>
        </w:trPr>
        <w:tc>
          <w:tcPr>
            <w:tcW w:type="dxa" w:w="9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r>
              <w:t>1.</w:t>
            </w:r>
          </w:p>
        </w:tc>
        <w:tc>
          <w:tcPr>
            <w:tcW w:type="dxa" w:w="2895"/>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r>
              <w:t>POKRETNINE</w:t>
            </w:r>
          </w:p>
        </w:tc>
        <w:tc>
          <w:tcPr>
            <w:tcW w:type="dxa" w:w="21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p>
        </w:tc>
        <w:tc>
          <w:tcPr>
            <w:tcW w:type="dxa" w:w="3359"/>
            <w:tcBorders>
              <w:top w:space="0" w:sz="4" w:color="000000" w:val="single"/>
              <w:left w:space="0" w:sz="4" w:color="000000" w:val="single"/>
              <w:bottom w:space="0" w:sz="4" w:color="000000" w:val="single"/>
              <w:right w:space="0" w:sz="4" w:color="000000" w:val="single"/>
            </w:tcBorders>
            <w:shd w:fill="auto" w:color="auto" w:val="clear"/>
          </w:tcPr>
          <w:p w:rsidRDefault="00FA5CEC" w:rsidP="00A406CE" w:rsidR="00FA5CEC">
            <w:pPr>
              <w:snapToGrid w:val="false"/>
              <w:jc w:val="right"/>
            </w:pPr>
          </w:p>
        </w:tc>
      </w:tr>
      <w:tr w:rsidR="00FA5CEC">
        <w:tc>
          <w:tcPr>
            <w:tcW w:type="dxa" w:w="9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rPr>
                <w:b/>
              </w:rPr>
            </w:pPr>
          </w:p>
        </w:tc>
        <w:tc>
          <w:tcPr>
            <w:tcW w:type="dxa" w:w="2895"/>
            <w:tcBorders>
              <w:top w:space="0" w:sz="4" w:color="000000" w:val="single"/>
              <w:left w:space="0" w:sz="4" w:color="000000" w:val="single"/>
              <w:bottom w:space="0" w:sz="4" w:color="000000" w:val="single"/>
            </w:tcBorders>
            <w:shd w:fill="auto" w:color="auto" w:val="clear"/>
          </w:tcPr>
          <w:p w:rsidRDefault="00720FE4" w:rsidP="00A406CE" w:rsidR="00FA5CEC">
            <w:pPr>
              <w:snapToGrid w:val="false"/>
            </w:pPr>
            <w:r>
              <w:t>Motorna vozila</w:t>
            </w:r>
          </w:p>
        </w:tc>
        <w:tc>
          <w:tcPr>
            <w:tcW w:type="dxa" w:w="21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jc w:val="right"/>
            </w:pPr>
          </w:p>
        </w:tc>
        <w:tc>
          <w:tcPr>
            <w:tcW w:type="dxa" w:w="3359"/>
            <w:tcBorders>
              <w:top w:space="0" w:sz="4" w:color="000000" w:val="single"/>
              <w:left w:space="0" w:sz="4" w:color="000000" w:val="single"/>
              <w:bottom w:space="0" w:sz="4" w:color="000000" w:val="single"/>
              <w:right w:space="0" w:sz="4" w:color="000000" w:val="single"/>
            </w:tcBorders>
            <w:shd w:fill="auto" w:color="auto" w:val="clear"/>
          </w:tcPr>
          <w:p w:rsidRDefault="00720FE4" w:rsidP="00A406CE" w:rsidR="00FA5CEC">
            <w:pPr>
              <w:snapToGrid w:val="false"/>
              <w:jc w:val="right"/>
            </w:pPr>
            <w:r>
              <w:t>300.000,00</w:t>
            </w:r>
          </w:p>
        </w:tc>
      </w:tr>
      <w:tr w:rsidR="00FA5CEC">
        <w:tc>
          <w:tcPr>
            <w:tcW w:type="dxa" w:w="9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p>
        </w:tc>
        <w:tc>
          <w:tcPr>
            <w:tcW w:type="dxa" w:w="2895"/>
            <w:tcBorders>
              <w:top w:space="0" w:sz="4" w:color="000000" w:val="single"/>
              <w:left w:space="0" w:sz="4" w:color="000000" w:val="single"/>
              <w:bottom w:space="0" w:sz="4" w:color="000000" w:val="single"/>
            </w:tcBorders>
            <w:shd w:fill="auto" w:color="auto" w:val="clear"/>
          </w:tcPr>
          <w:p w:rsidRDefault="00720FE4" w:rsidP="00A406CE" w:rsidR="00FA5CEC">
            <w:pPr>
              <w:snapToGrid w:val="false"/>
            </w:pPr>
            <w:r>
              <w:t>Pogonski inventar i ambalaža van upotrebe</w:t>
            </w:r>
          </w:p>
        </w:tc>
        <w:tc>
          <w:tcPr>
            <w:tcW w:type="dxa" w:w="21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jc w:val="right"/>
            </w:pPr>
          </w:p>
        </w:tc>
        <w:tc>
          <w:tcPr>
            <w:tcW w:type="dxa" w:w="3359"/>
            <w:tcBorders>
              <w:top w:space="0" w:sz="4" w:color="000000" w:val="single"/>
              <w:left w:space="0" w:sz="4" w:color="000000" w:val="single"/>
              <w:bottom w:space="0" w:sz="4" w:color="000000" w:val="single"/>
              <w:right w:space="0" w:sz="4" w:color="000000" w:val="single"/>
            </w:tcBorders>
            <w:shd w:fill="auto" w:color="auto" w:val="clear"/>
          </w:tcPr>
          <w:p w:rsidRDefault="00BB2B2C" w:rsidP="00720FE4" w:rsidR="00FA5CEC">
            <w:pPr>
              <w:snapToGrid w:val="false"/>
              <w:jc w:val="right"/>
            </w:pPr>
            <w:r>
              <w:t xml:space="preserve">         </w:t>
            </w:r>
            <w:r w:rsidR="00720FE4">
              <w:t>50.000,</w:t>
            </w:r>
            <w:r w:rsidR="00000ED0">
              <w:t>0</w:t>
            </w:r>
            <w:r w:rsidR="00720FE4">
              <w:t>0</w:t>
            </w:r>
          </w:p>
        </w:tc>
      </w:tr>
      <w:tr w:rsidR="00FA5CEC">
        <w:tc>
          <w:tcPr>
            <w:tcW w:type="dxa" w:w="9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r>
              <w:t>2.</w:t>
            </w:r>
          </w:p>
        </w:tc>
        <w:tc>
          <w:tcPr>
            <w:tcW w:type="dxa" w:w="2895"/>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r>
              <w:t>POTRAŽIVANJA</w:t>
            </w:r>
          </w:p>
        </w:tc>
        <w:tc>
          <w:tcPr>
            <w:tcW w:type="dxa" w:w="21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jc w:val="right"/>
            </w:pPr>
          </w:p>
        </w:tc>
        <w:tc>
          <w:tcPr>
            <w:tcW w:type="dxa" w:w="3359"/>
            <w:tcBorders>
              <w:top w:space="0" w:sz="4" w:color="000000" w:val="single"/>
              <w:left w:space="0" w:sz="4" w:color="000000" w:val="single"/>
              <w:bottom w:space="0" w:sz="4" w:color="000000" w:val="single"/>
              <w:right w:space="0" w:sz="4" w:color="000000" w:val="single"/>
            </w:tcBorders>
            <w:shd w:fill="auto" w:color="auto" w:val="clear"/>
          </w:tcPr>
          <w:p w:rsidRDefault="00FA5CEC" w:rsidP="00A406CE" w:rsidR="00FA5CEC">
            <w:pPr>
              <w:snapToGrid w:val="false"/>
              <w:jc w:val="right"/>
            </w:pPr>
          </w:p>
        </w:tc>
      </w:tr>
      <w:tr w:rsidR="003403CA" w:rsidRPr="00000ED0">
        <w:tc>
          <w:tcPr>
            <w:tcW w:type="dxa" w:w="960"/>
            <w:tcBorders>
              <w:top w:space="0" w:sz="4" w:color="000000" w:val="single"/>
              <w:left w:space="0" w:sz="4" w:color="000000" w:val="single"/>
              <w:bottom w:space="0" w:sz="4" w:color="000000" w:val="single"/>
            </w:tcBorders>
            <w:shd w:fill="auto" w:color="auto" w:val="clear"/>
          </w:tcPr>
          <w:p w:rsidRDefault="003403CA" w:rsidP="00A406CE" w:rsidR="003403CA" w:rsidRPr="00E02EBF">
            <w:pPr>
              <w:snapToGrid w:val="false"/>
            </w:pPr>
            <w:r>
              <w:t>2.1</w:t>
            </w:r>
          </w:p>
        </w:tc>
        <w:tc>
          <w:tcPr>
            <w:tcW w:type="dxa" w:w="2895"/>
            <w:tcBorders>
              <w:top w:space="0" w:sz="4" w:color="000000" w:val="single"/>
              <w:left w:space="0" w:sz="4" w:color="000000" w:val="single"/>
              <w:bottom w:space="0" w:sz="4" w:color="000000" w:val="single"/>
            </w:tcBorders>
            <w:shd w:fill="auto" w:color="auto" w:val="clear"/>
          </w:tcPr>
          <w:p w:rsidRDefault="00997421" w:rsidP="00A406CE" w:rsidR="003403CA">
            <w:pPr>
              <w:snapToGrid w:val="false"/>
            </w:pPr>
            <w:r>
              <w:t>Odgođena du</w:t>
            </w:r>
            <w:r w:rsidR="003403CA">
              <w:t>goročna potraživanje</w:t>
            </w:r>
            <w:r>
              <w:t xml:space="preserve"> po predstečajnoj nagodbi</w:t>
            </w:r>
          </w:p>
        </w:tc>
        <w:tc>
          <w:tcPr>
            <w:tcW w:type="dxa" w:w="2160"/>
            <w:tcBorders>
              <w:top w:space="0" w:sz="4" w:color="000000" w:val="single"/>
              <w:left w:space="0" w:sz="4" w:color="000000" w:val="single"/>
              <w:bottom w:space="0" w:sz="4" w:color="000000" w:val="single"/>
            </w:tcBorders>
            <w:shd w:fill="auto" w:color="auto" w:val="clear"/>
          </w:tcPr>
          <w:p w:rsidRDefault="003403CA" w:rsidP="00A406CE" w:rsidR="003403CA">
            <w:pPr>
              <w:snapToGrid w:val="false"/>
              <w:jc w:val="right"/>
            </w:pPr>
            <w:r>
              <w:t>1.188.</w:t>
            </w:r>
            <w:r w:rsidR="0096082F">
              <w:t>183,27</w:t>
            </w:r>
          </w:p>
        </w:tc>
        <w:tc>
          <w:tcPr>
            <w:tcW w:type="dxa" w:w="3359"/>
            <w:tcBorders>
              <w:top w:space="0" w:sz="4" w:color="000000" w:val="single"/>
              <w:left w:space="0" w:sz="4" w:color="000000" w:val="single"/>
              <w:bottom w:space="0" w:sz="4" w:color="000000" w:val="single"/>
              <w:right w:space="0" w:sz="4" w:color="000000" w:val="single"/>
            </w:tcBorders>
            <w:shd w:fill="auto" w:color="auto" w:val="clear"/>
          </w:tcPr>
          <w:p w:rsidRDefault="003403CA" w:rsidP="00A406CE" w:rsidR="003403CA" w:rsidRPr="00000ED0">
            <w:pPr>
              <w:snapToGrid w:val="false"/>
              <w:jc w:val="right"/>
            </w:pPr>
            <w:r>
              <w:t>1.</w:t>
            </w:r>
            <w:r w:rsidR="0096082F">
              <w:t>188</w:t>
            </w:r>
            <w:r w:rsidR="006879F6">
              <w:t>.</w:t>
            </w:r>
            <w:r w:rsidR="0096082F">
              <w:t>183,27</w:t>
            </w:r>
          </w:p>
        </w:tc>
      </w:tr>
      <w:tr w:rsidR="00FA5CEC" w:rsidRPr="00000ED0">
        <w:tc>
          <w:tcPr>
            <w:tcW w:type="dxa" w:w="960"/>
            <w:tcBorders>
              <w:top w:space="0" w:sz="4" w:color="000000" w:val="single"/>
              <w:left w:space="0" w:sz="4" w:color="000000" w:val="single"/>
              <w:bottom w:space="0" w:sz="4" w:color="000000" w:val="single"/>
            </w:tcBorders>
            <w:shd w:fill="auto" w:color="auto" w:val="clear"/>
          </w:tcPr>
          <w:p w:rsidRDefault="003403CA" w:rsidP="00A406CE" w:rsidR="00FA5CEC" w:rsidRPr="00E02EBF">
            <w:pPr>
              <w:snapToGrid w:val="false"/>
            </w:pPr>
            <w:r>
              <w:t>2.2</w:t>
            </w:r>
            <w:r w:rsidR="00E02EBF" w:rsidRPr="00E02EBF">
              <w:t>.</w:t>
            </w:r>
          </w:p>
        </w:tc>
        <w:tc>
          <w:tcPr>
            <w:tcW w:type="dxa" w:w="2895"/>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r>
              <w:t>-udio u dioničkom kapitalu</w:t>
            </w:r>
          </w:p>
        </w:tc>
        <w:tc>
          <w:tcPr>
            <w:tcW w:type="dxa" w:w="21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jc w:val="right"/>
              <w:rPr>
                <w:b/>
              </w:rPr>
            </w:pPr>
            <w:r>
              <w:t>1.817.100,00</w:t>
            </w:r>
          </w:p>
        </w:tc>
        <w:tc>
          <w:tcPr>
            <w:tcW w:type="dxa" w:w="3359"/>
            <w:tcBorders>
              <w:top w:space="0" w:sz="4" w:color="000000" w:val="single"/>
              <w:left w:space="0" w:sz="4" w:color="000000" w:val="single"/>
              <w:bottom w:space="0" w:sz="4" w:color="000000" w:val="single"/>
              <w:right w:space="0" w:sz="4" w:color="000000" w:val="single"/>
            </w:tcBorders>
            <w:shd w:fill="auto" w:color="auto" w:val="clear"/>
          </w:tcPr>
          <w:p w:rsidRDefault="00000ED0" w:rsidP="00A406CE" w:rsidR="00FA5CEC" w:rsidRPr="00000ED0">
            <w:pPr>
              <w:snapToGrid w:val="false"/>
              <w:jc w:val="right"/>
            </w:pPr>
            <w:r w:rsidRPr="00000ED0">
              <w:t>1.817.100,00</w:t>
            </w:r>
          </w:p>
        </w:tc>
      </w:tr>
      <w:tr w:rsidR="00FA5CEC">
        <w:tc>
          <w:tcPr>
            <w:tcW w:type="dxa" w:w="960"/>
            <w:tcBorders>
              <w:top w:space="0" w:sz="4" w:color="000000" w:val="single"/>
              <w:left w:space="0" w:sz="4" w:color="000000" w:val="single"/>
              <w:bottom w:space="0" w:sz="4" w:color="000000" w:val="single"/>
            </w:tcBorders>
            <w:shd w:fill="auto" w:color="auto" w:val="clear"/>
          </w:tcPr>
          <w:p w:rsidRDefault="003403CA" w:rsidP="00A406CE" w:rsidR="00FA5CEC" w:rsidRPr="00E02EBF">
            <w:pPr>
              <w:snapToGrid w:val="false"/>
            </w:pPr>
            <w:r>
              <w:t>2.3</w:t>
            </w:r>
            <w:r w:rsidR="00E02EBF" w:rsidRPr="00E02EBF">
              <w:t>.</w:t>
            </w:r>
          </w:p>
        </w:tc>
        <w:tc>
          <w:tcPr>
            <w:tcW w:type="dxa" w:w="2895"/>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r>
              <w:t>-dugoroč.ulaganja u obvez.</w:t>
            </w:r>
          </w:p>
        </w:tc>
        <w:tc>
          <w:tcPr>
            <w:tcW w:type="dxa" w:w="21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jc w:val="right"/>
            </w:pPr>
            <w:r>
              <w:t>538.561,95</w:t>
            </w:r>
          </w:p>
        </w:tc>
        <w:tc>
          <w:tcPr>
            <w:tcW w:type="dxa" w:w="3359"/>
            <w:tcBorders>
              <w:top w:space="0" w:sz="4" w:color="000000" w:val="single"/>
              <w:left w:space="0" w:sz="4" w:color="000000" w:val="single"/>
              <w:bottom w:space="0" w:sz="4" w:color="000000" w:val="single"/>
              <w:right w:space="0" w:sz="4" w:color="000000" w:val="single"/>
            </w:tcBorders>
            <w:shd w:fill="auto" w:color="auto" w:val="clear"/>
          </w:tcPr>
          <w:p w:rsidRDefault="00000ED0" w:rsidP="00A406CE" w:rsidR="00FA5CEC">
            <w:pPr>
              <w:snapToGrid w:val="false"/>
              <w:jc w:val="right"/>
            </w:pPr>
            <w:r>
              <w:t>538.561,95</w:t>
            </w:r>
          </w:p>
        </w:tc>
      </w:tr>
      <w:tr w:rsidR="00FA5CEC">
        <w:tc>
          <w:tcPr>
            <w:tcW w:type="dxa" w:w="960"/>
            <w:tcBorders>
              <w:top w:space="0" w:sz="4" w:color="000000" w:val="single"/>
              <w:left w:space="0" w:sz="4" w:color="000000" w:val="single"/>
              <w:bottom w:space="0" w:sz="4" w:color="000000" w:val="single"/>
            </w:tcBorders>
            <w:shd w:fill="auto" w:color="auto" w:val="clear"/>
          </w:tcPr>
          <w:p w:rsidRDefault="003403CA" w:rsidP="00A406CE" w:rsidR="00FA5CEC" w:rsidRPr="00E02EBF">
            <w:pPr>
              <w:snapToGrid w:val="false"/>
            </w:pPr>
            <w:r>
              <w:t>2.4</w:t>
            </w:r>
            <w:r w:rsidR="00E02EBF" w:rsidRPr="00E02EBF">
              <w:t>.</w:t>
            </w:r>
          </w:p>
        </w:tc>
        <w:tc>
          <w:tcPr>
            <w:tcW w:type="dxa" w:w="2895"/>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r>
              <w:t>-dug.depoziti iz posl.odn</w:t>
            </w:r>
          </w:p>
        </w:tc>
        <w:tc>
          <w:tcPr>
            <w:tcW w:type="dxa" w:w="21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jc w:val="right"/>
            </w:pPr>
            <w:r>
              <w:t>276.016,20</w:t>
            </w:r>
          </w:p>
        </w:tc>
        <w:tc>
          <w:tcPr>
            <w:tcW w:type="dxa" w:w="3359"/>
            <w:tcBorders>
              <w:top w:space="0" w:sz="4" w:color="000000" w:val="single"/>
              <w:left w:space="0" w:sz="4" w:color="000000" w:val="single"/>
              <w:bottom w:space="0" w:sz="4" w:color="000000" w:val="single"/>
              <w:right w:space="0" w:sz="4" w:color="000000" w:val="single"/>
            </w:tcBorders>
            <w:shd w:fill="auto" w:color="auto" w:val="clear"/>
          </w:tcPr>
          <w:p w:rsidRDefault="00000ED0" w:rsidP="00A406CE" w:rsidR="00FA5CEC">
            <w:pPr>
              <w:snapToGrid w:val="false"/>
              <w:jc w:val="right"/>
            </w:pPr>
            <w:r>
              <w:t>276.016,20</w:t>
            </w:r>
          </w:p>
        </w:tc>
      </w:tr>
      <w:tr w:rsidR="00FA5CEC">
        <w:tc>
          <w:tcPr>
            <w:tcW w:type="dxa" w:w="960"/>
            <w:tcBorders>
              <w:top w:space="0" w:sz="4" w:color="000000" w:val="single"/>
              <w:left w:space="0" w:sz="4" w:color="000000" w:val="single"/>
              <w:bottom w:space="0" w:sz="4" w:color="000000" w:val="single"/>
            </w:tcBorders>
            <w:shd w:fill="auto" w:color="auto" w:val="clear"/>
          </w:tcPr>
          <w:p w:rsidRDefault="003403CA" w:rsidP="00A406CE" w:rsidR="00FA5CEC" w:rsidRPr="00E02EBF">
            <w:pPr>
              <w:snapToGrid w:val="false"/>
            </w:pPr>
            <w:r>
              <w:t>2.5</w:t>
            </w:r>
            <w:r w:rsidR="00E02EBF" w:rsidRPr="00E02EBF">
              <w:t>.</w:t>
            </w:r>
          </w:p>
        </w:tc>
        <w:tc>
          <w:tcPr>
            <w:tcW w:type="dxa" w:w="2895"/>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r>
              <w:t>-deoziti za ost.posl.aktivn.</w:t>
            </w:r>
          </w:p>
        </w:tc>
        <w:tc>
          <w:tcPr>
            <w:tcW w:type="dxa" w:w="21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jc w:val="right"/>
            </w:pPr>
            <w:r>
              <w:t>192 537,71</w:t>
            </w:r>
          </w:p>
        </w:tc>
        <w:tc>
          <w:tcPr>
            <w:tcW w:type="dxa" w:w="3359"/>
            <w:tcBorders>
              <w:top w:space="0" w:sz="4" w:color="000000" w:val="single"/>
              <w:left w:space="0" w:sz="4" w:color="000000" w:val="single"/>
              <w:bottom w:space="0" w:sz="4" w:color="000000" w:val="single"/>
              <w:right w:space="0" w:sz="4" w:color="000000" w:val="single"/>
            </w:tcBorders>
            <w:shd w:fill="auto" w:color="auto" w:val="clear"/>
          </w:tcPr>
          <w:p w:rsidRDefault="00000ED0" w:rsidP="00A406CE" w:rsidR="00FA5CEC">
            <w:pPr>
              <w:snapToGrid w:val="false"/>
              <w:jc w:val="right"/>
            </w:pPr>
            <w:r>
              <w:t>192.537,71</w:t>
            </w:r>
          </w:p>
        </w:tc>
      </w:tr>
      <w:tr w:rsidR="00FA5CEC">
        <w:tc>
          <w:tcPr>
            <w:tcW w:type="dxa" w:w="960"/>
            <w:tcBorders>
              <w:top w:space="0" w:sz="4" w:color="000000" w:val="single"/>
              <w:left w:space="0" w:sz="4" w:color="000000" w:val="single"/>
              <w:bottom w:space="0" w:sz="4" w:color="000000" w:val="single"/>
            </w:tcBorders>
            <w:shd w:fill="auto" w:color="auto" w:val="clear"/>
          </w:tcPr>
          <w:p w:rsidRDefault="00E02EBF" w:rsidP="00A406CE" w:rsidR="00FA5CEC" w:rsidRPr="00E02EBF">
            <w:pPr>
              <w:snapToGrid w:val="false"/>
            </w:pPr>
            <w:r w:rsidRPr="00E02EBF">
              <w:t>2.</w:t>
            </w:r>
            <w:r w:rsidR="003403CA">
              <w:t>6</w:t>
            </w:r>
            <w:r w:rsidRPr="00E02EBF">
              <w:t>.</w:t>
            </w:r>
          </w:p>
        </w:tc>
        <w:tc>
          <w:tcPr>
            <w:tcW w:type="dxa" w:w="2895"/>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r>
              <w:t>- kupci</w:t>
            </w:r>
          </w:p>
        </w:tc>
        <w:tc>
          <w:tcPr>
            <w:tcW w:type="dxa" w:w="21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jc w:val="right"/>
            </w:pPr>
            <w:r>
              <w:t>1.220.246,00</w:t>
            </w:r>
          </w:p>
        </w:tc>
        <w:tc>
          <w:tcPr>
            <w:tcW w:type="dxa" w:w="3359"/>
            <w:tcBorders>
              <w:top w:space="0" w:sz="4" w:color="000000" w:val="single"/>
              <w:left w:space="0" w:sz="4" w:color="000000" w:val="single"/>
              <w:bottom w:space="0" w:sz="4" w:color="000000" w:val="single"/>
              <w:right w:space="0" w:sz="4" w:color="000000" w:val="single"/>
            </w:tcBorders>
            <w:shd w:fill="auto" w:color="auto" w:val="clear"/>
          </w:tcPr>
          <w:p w:rsidRDefault="00000ED0" w:rsidP="00A406CE" w:rsidR="00FA5CEC">
            <w:pPr>
              <w:snapToGrid w:val="false"/>
              <w:jc w:val="right"/>
            </w:pPr>
            <w:r>
              <w:t>1.220.246,00</w:t>
            </w:r>
          </w:p>
        </w:tc>
      </w:tr>
      <w:tr w:rsidR="00FA5CEC">
        <w:tc>
          <w:tcPr>
            <w:tcW w:type="dxa" w:w="960"/>
            <w:tcBorders>
              <w:top w:space="0" w:sz="4" w:color="000000" w:val="single"/>
              <w:left w:space="0" w:sz="4" w:color="000000" w:val="single"/>
              <w:bottom w:space="0" w:sz="4" w:color="000000" w:val="single"/>
            </w:tcBorders>
            <w:shd w:fill="auto" w:color="auto" w:val="clear"/>
          </w:tcPr>
          <w:p w:rsidRDefault="003403CA" w:rsidP="00A406CE" w:rsidR="00FA5CEC">
            <w:pPr>
              <w:snapToGrid w:val="false"/>
            </w:pPr>
            <w:r>
              <w:t>2.7</w:t>
            </w:r>
            <w:r w:rsidR="00E02EBF">
              <w:t>.</w:t>
            </w:r>
          </w:p>
        </w:tc>
        <w:tc>
          <w:tcPr>
            <w:tcW w:type="dxa" w:w="2895"/>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r>
              <w:t>-ost.potr. po ces.i jamstv.</w:t>
            </w:r>
          </w:p>
        </w:tc>
        <w:tc>
          <w:tcPr>
            <w:tcW w:type="dxa" w:w="21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jc w:val="right"/>
            </w:pPr>
            <w:r>
              <w:t>790.373,83</w:t>
            </w:r>
          </w:p>
        </w:tc>
        <w:tc>
          <w:tcPr>
            <w:tcW w:type="dxa" w:w="3359"/>
            <w:tcBorders>
              <w:top w:space="0" w:sz="4" w:color="000000" w:val="single"/>
              <w:left w:space="0" w:sz="4" w:color="000000" w:val="single"/>
              <w:bottom w:space="0" w:sz="4" w:color="000000" w:val="single"/>
              <w:right w:space="0" w:sz="4" w:color="000000" w:val="single"/>
            </w:tcBorders>
            <w:shd w:fill="auto" w:color="auto" w:val="clear"/>
          </w:tcPr>
          <w:p w:rsidRDefault="00E02EBF" w:rsidP="00E02EBF" w:rsidR="00E02EBF">
            <w:pPr>
              <w:snapToGrid w:val="false"/>
              <w:jc w:val="right"/>
            </w:pPr>
          </w:p>
        </w:tc>
      </w:tr>
      <w:tr w:rsidR="00FA5CEC">
        <w:tc>
          <w:tcPr>
            <w:tcW w:type="dxa" w:w="960"/>
            <w:tcBorders>
              <w:top w:space="0" w:sz="4" w:color="000000" w:val="single"/>
              <w:left w:space="0" w:sz="4" w:color="000000" w:val="single"/>
              <w:bottom w:space="0" w:sz="4" w:color="000000" w:val="single"/>
            </w:tcBorders>
            <w:shd w:fill="auto" w:color="auto" w:val="clear"/>
          </w:tcPr>
          <w:p w:rsidRDefault="003403CA" w:rsidP="00A406CE" w:rsidR="00FA5CEC">
            <w:pPr>
              <w:snapToGrid w:val="false"/>
            </w:pPr>
            <w:r>
              <w:t>2.8</w:t>
            </w:r>
            <w:r w:rsidR="00E02EBF">
              <w:t>.</w:t>
            </w:r>
          </w:p>
        </w:tc>
        <w:tc>
          <w:tcPr>
            <w:tcW w:type="dxa" w:w="2895"/>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r>
              <w:t>- potraživ. od drž.za bolov.</w:t>
            </w:r>
          </w:p>
        </w:tc>
        <w:tc>
          <w:tcPr>
            <w:tcW w:type="dxa" w:w="21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jc w:val="right"/>
            </w:pPr>
            <w:r>
              <w:t>10.985,56</w:t>
            </w:r>
          </w:p>
        </w:tc>
        <w:tc>
          <w:tcPr>
            <w:tcW w:type="dxa" w:w="3359"/>
            <w:tcBorders>
              <w:top w:space="0" w:sz="4" w:color="000000" w:val="single"/>
              <w:left w:space="0" w:sz="4" w:color="000000" w:val="single"/>
              <w:bottom w:space="0" w:sz="4" w:color="000000" w:val="single"/>
              <w:right w:space="0" w:sz="4" w:color="000000" w:val="single"/>
            </w:tcBorders>
            <w:shd w:fill="auto" w:color="auto" w:val="clear"/>
          </w:tcPr>
          <w:p w:rsidRDefault="00000ED0" w:rsidP="00A406CE" w:rsidR="00FA5CEC">
            <w:pPr>
              <w:snapToGrid w:val="false"/>
              <w:jc w:val="right"/>
            </w:pPr>
            <w:r>
              <w:t>10.985,56</w:t>
            </w:r>
          </w:p>
        </w:tc>
      </w:tr>
      <w:tr w:rsidR="00FA5CEC">
        <w:tc>
          <w:tcPr>
            <w:tcW w:type="dxa" w:w="9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p>
        </w:tc>
        <w:tc>
          <w:tcPr>
            <w:tcW w:type="dxa" w:w="2895"/>
            <w:tcBorders>
              <w:top w:space="0" w:sz="4" w:color="000000" w:val="single"/>
              <w:left w:space="0" w:sz="4" w:color="000000" w:val="single"/>
              <w:bottom w:space="0" w:sz="4" w:color="000000" w:val="single"/>
            </w:tcBorders>
            <w:shd w:fill="auto" w:color="auto" w:val="clear"/>
          </w:tcPr>
          <w:p w:rsidRDefault="00FA5CEC" w:rsidP="00A406CE" w:rsidR="00FA5CEC">
            <w:pPr>
              <w:snapToGrid w:val="false"/>
              <w:rPr>
                <w:b/>
                <w:bCs/>
              </w:rPr>
            </w:pPr>
            <w:r>
              <w:rPr>
                <w:b/>
                <w:bCs/>
              </w:rPr>
              <w:t>UKUPNO  IMOVINA</w:t>
            </w:r>
          </w:p>
        </w:tc>
        <w:tc>
          <w:tcPr>
            <w:tcW w:type="dxa" w:w="2160"/>
            <w:tcBorders>
              <w:top w:space="0" w:sz="4" w:color="000000" w:val="single"/>
              <w:left w:space="0" w:sz="4" w:color="000000" w:val="single"/>
              <w:bottom w:space="0" w:sz="4" w:color="000000" w:val="single"/>
            </w:tcBorders>
            <w:shd w:fill="auto" w:color="auto" w:val="clear"/>
          </w:tcPr>
          <w:p w:rsidRDefault="006879F6" w:rsidP="00A406CE" w:rsidR="00FA5CEC" w:rsidRPr="00720FE4">
            <w:pPr>
              <w:snapToGrid w:val="false"/>
              <w:jc w:val="right"/>
              <w:rPr>
                <w:b/>
              </w:rPr>
            </w:pPr>
            <w:r>
              <w:rPr>
                <w:b/>
              </w:rPr>
              <w:t>6.034.004,52</w:t>
            </w:r>
          </w:p>
        </w:tc>
        <w:tc>
          <w:tcPr>
            <w:tcW w:type="dxa" w:w="3359"/>
            <w:tcBorders>
              <w:top w:space="0" w:sz="4" w:color="000000" w:val="single"/>
              <w:left w:space="0" w:sz="4" w:color="000000" w:val="single"/>
              <w:bottom w:space="0" w:sz="4" w:color="000000" w:val="single"/>
              <w:right w:space="0" w:sz="4" w:color="000000" w:val="single"/>
            </w:tcBorders>
            <w:shd w:fill="auto" w:color="auto" w:val="clear"/>
          </w:tcPr>
          <w:p w:rsidRDefault="006879F6" w:rsidP="00E02EBF" w:rsidR="00E02EBF" w:rsidRPr="00000ED0">
            <w:pPr>
              <w:snapToGrid w:val="false"/>
              <w:jc w:val="right"/>
              <w:rPr>
                <w:b/>
              </w:rPr>
            </w:pPr>
            <w:r>
              <w:rPr>
                <w:b/>
              </w:rPr>
              <w:t>5.593.630,69</w:t>
            </w:r>
          </w:p>
        </w:tc>
      </w:tr>
      <w:tr w:rsidR="00FA5CEC">
        <w:tc>
          <w:tcPr>
            <w:tcW w:type="dxa" w:w="9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rPr>
                <w:b/>
              </w:rPr>
            </w:pPr>
          </w:p>
        </w:tc>
        <w:tc>
          <w:tcPr>
            <w:tcW w:type="dxa" w:w="2895"/>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r>
              <w:t>OBVEZE</w:t>
            </w:r>
          </w:p>
        </w:tc>
        <w:tc>
          <w:tcPr>
            <w:tcW w:type="dxa" w:w="21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jc w:val="right"/>
            </w:pPr>
          </w:p>
        </w:tc>
        <w:tc>
          <w:tcPr>
            <w:tcW w:type="dxa" w:w="3359"/>
            <w:tcBorders>
              <w:top w:space="0" w:sz="4" w:color="000000" w:val="single"/>
              <w:left w:space="0" w:sz="4" w:color="000000" w:val="single"/>
              <w:bottom w:space="0" w:sz="4" w:color="000000" w:val="single"/>
              <w:right w:space="0" w:sz="4" w:color="000000" w:val="single"/>
            </w:tcBorders>
            <w:shd w:fill="auto" w:color="auto" w:val="clear"/>
          </w:tcPr>
          <w:p w:rsidRDefault="00FA5CEC" w:rsidP="00A406CE" w:rsidR="00FA5CEC" w:rsidRPr="00000ED0">
            <w:pPr>
              <w:snapToGrid w:val="false"/>
              <w:jc w:val="right"/>
              <w:rPr>
                <w:b/>
              </w:rPr>
            </w:pPr>
          </w:p>
        </w:tc>
      </w:tr>
      <w:tr w:rsidR="00FA5CEC">
        <w:tc>
          <w:tcPr>
            <w:tcW w:type="dxa" w:w="9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r>
              <w:t>3.</w:t>
            </w:r>
          </w:p>
        </w:tc>
        <w:tc>
          <w:tcPr>
            <w:tcW w:type="dxa" w:w="2895"/>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r>
              <w:t>- obveze za zajmove dugor.</w:t>
            </w:r>
          </w:p>
        </w:tc>
        <w:tc>
          <w:tcPr>
            <w:tcW w:type="dxa" w:w="21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jc w:val="right"/>
            </w:pPr>
            <w:r>
              <w:t>2.023.717.01</w:t>
            </w:r>
          </w:p>
        </w:tc>
        <w:tc>
          <w:tcPr>
            <w:tcW w:type="dxa" w:w="3359"/>
            <w:tcBorders>
              <w:top w:space="0" w:sz="4" w:color="000000" w:val="single"/>
              <w:left w:space="0" w:sz="4" w:color="000000" w:val="single"/>
              <w:bottom w:space="0" w:sz="4" w:color="000000" w:val="single"/>
              <w:right w:space="0" w:sz="4" w:color="000000" w:val="single"/>
            </w:tcBorders>
            <w:shd w:fill="auto" w:color="auto" w:val="clear"/>
          </w:tcPr>
          <w:p w:rsidRDefault="00456028" w:rsidP="00A406CE" w:rsidR="00FA5CEC">
            <w:pPr>
              <w:snapToGrid w:val="false"/>
              <w:jc w:val="right"/>
            </w:pPr>
            <w:r>
              <w:t>2.032.934,45</w:t>
            </w:r>
          </w:p>
        </w:tc>
      </w:tr>
      <w:tr w:rsidR="00FA5CEC">
        <w:tc>
          <w:tcPr>
            <w:tcW w:type="dxa" w:w="9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p>
        </w:tc>
        <w:tc>
          <w:tcPr>
            <w:tcW w:type="dxa" w:w="2895"/>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r>
              <w:t>- dobavljači</w:t>
            </w:r>
          </w:p>
        </w:tc>
        <w:tc>
          <w:tcPr>
            <w:tcW w:type="dxa" w:w="21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jc w:val="right"/>
            </w:pPr>
            <w:r>
              <w:t>1.377.079.09</w:t>
            </w:r>
          </w:p>
        </w:tc>
        <w:tc>
          <w:tcPr>
            <w:tcW w:type="dxa" w:w="3359"/>
            <w:tcBorders>
              <w:top w:space="0" w:sz="4" w:color="000000" w:val="single"/>
              <w:left w:space="0" w:sz="4" w:color="000000" w:val="single"/>
              <w:bottom w:space="0" w:sz="4" w:color="000000" w:val="single"/>
              <w:right w:space="0" w:sz="4" w:color="000000" w:val="single"/>
            </w:tcBorders>
            <w:shd w:fill="auto" w:color="auto" w:val="clear"/>
          </w:tcPr>
          <w:p w:rsidRDefault="00456028" w:rsidP="00A406CE" w:rsidR="00FA5CEC">
            <w:pPr>
              <w:snapToGrid w:val="false"/>
              <w:jc w:val="right"/>
            </w:pPr>
            <w:r>
              <w:t>1.188.352,56</w:t>
            </w:r>
          </w:p>
        </w:tc>
      </w:tr>
      <w:tr w:rsidR="00FA5CEC">
        <w:tc>
          <w:tcPr>
            <w:tcW w:type="dxa" w:w="9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p>
        </w:tc>
        <w:tc>
          <w:tcPr>
            <w:tcW w:type="dxa" w:w="2895"/>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r>
              <w:t>- obv.za avanse</w:t>
            </w:r>
          </w:p>
        </w:tc>
        <w:tc>
          <w:tcPr>
            <w:tcW w:type="dxa" w:w="21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jc w:val="right"/>
            </w:pPr>
            <w:r>
              <w:t>32.494,90</w:t>
            </w:r>
          </w:p>
        </w:tc>
        <w:tc>
          <w:tcPr>
            <w:tcW w:type="dxa" w:w="3359"/>
            <w:tcBorders>
              <w:top w:space="0" w:sz="4" w:color="000000" w:val="single"/>
              <w:left w:space="0" w:sz="4" w:color="000000" w:val="single"/>
              <w:bottom w:space="0" w:sz="4" w:color="000000" w:val="single"/>
              <w:right w:space="0" w:sz="4" w:color="000000" w:val="single"/>
            </w:tcBorders>
            <w:shd w:fill="auto" w:color="auto" w:val="clear"/>
          </w:tcPr>
          <w:p w:rsidRDefault="00FA5CEC" w:rsidP="00A406CE" w:rsidR="00FA5CEC">
            <w:pPr>
              <w:snapToGrid w:val="false"/>
              <w:jc w:val="right"/>
            </w:pPr>
          </w:p>
        </w:tc>
      </w:tr>
      <w:tr w:rsidR="00FA5CEC">
        <w:tc>
          <w:tcPr>
            <w:tcW w:type="dxa" w:w="9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p>
        </w:tc>
        <w:tc>
          <w:tcPr>
            <w:tcW w:type="dxa" w:w="2895"/>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r>
              <w:t xml:space="preserve">- obv. za naknadu </w:t>
            </w:r>
            <w:r w:rsidR="00456028">
              <w:t>plaće</w:t>
            </w:r>
          </w:p>
        </w:tc>
        <w:tc>
          <w:tcPr>
            <w:tcW w:type="dxa" w:w="21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jc w:val="right"/>
            </w:pPr>
            <w:r>
              <w:t>114.698,18</w:t>
            </w:r>
          </w:p>
        </w:tc>
        <w:tc>
          <w:tcPr>
            <w:tcW w:type="dxa" w:w="3359"/>
            <w:tcBorders>
              <w:top w:space="0" w:sz="4" w:color="000000" w:val="single"/>
              <w:left w:space="0" w:sz="4" w:color="000000" w:val="single"/>
              <w:bottom w:space="0" w:sz="4" w:color="000000" w:val="single"/>
              <w:right w:space="0" w:sz="4" w:color="000000" w:val="single"/>
            </w:tcBorders>
            <w:shd w:fill="auto" w:color="auto" w:val="clear"/>
          </w:tcPr>
          <w:p w:rsidRDefault="00456028" w:rsidP="00A406CE" w:rsidR="00FA5CEC">
            <w:pPr>
              <w:snapToGrid w:val="false"/>
              <w:jc w:val="right"/>
            </w:pPr>
            <w:r>
              <w:t>114.698,18</w:t>
            </w:r>
          </w:p>
        </w:tc>
      </w:tr>
      <w:tr w:rsidR="00FA5CEC">
        <w:tc>
          <w:tcPr>
            <w:tcW w:type="dxa" w:w="9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rPr>
                <w:b/>
              </w:rPr>
            </w:pPr>
          </w:p>
        </w:tc>
        <w:tc>
          <w:tcPr>
            <w:tcW w:type="dxa" w:w="2895"/>
            <w:tcBorders>
              <w:top w:space="0" w:sz="4" w:color="000000" w:val="single"/>
              <w:left w:space="0" w:sz="4" w:color="000000" w:val="single"/>
              <w:bottom w:space="0" w:sz="4" w:color="000000" w:val="single"/>
            </w:tcBorders>
            <w:shd w:fill="auto" w:color="auto" w:val="clear"/>
          </w:tcPr>
          <w:p w:rsidRDefault="00FA5CEC" w:rsidP="00A406CE" w:rsidR="00FA5CEC">
            <w:pPr>
              <w:snapToGrid w:val="false"/>
            </w:pPr>
            <w:r>
              <w:t>- obv. po cesijama i sl.ug.</w:t>
            </w:r>
          </w:p>
        </w:tc>
        <w:tc>
          <w:tcPr>
            <w:tcW w:type="dxa" w:w="2160"/>
            <w:tcBorders>
              <w:top w:space="0" w:sz="4" w:color="000000" w:val="single"/>
              <w:left w:space="0" w:sz="4" w:color="000000" w:val="single"/>
              <w:bottom w:space="0" w:sz="4" w:color="000000" w:val="single"/>
            </w:tcBorders>
            <w:shd w:fill="auto" w:color="auto" w:val="clear"/>
          </w:tcPr>
          <w:p w:rsidRDefault="00FA5CEC" w:rsidP="00A406CE" w:rsidR="00FA5CEC">
            <w:pPr>
              <w:snapToGrid w:val="false"/>
              <w:jc w:val="right"/>
            </w:pPr>
            <w:r>
              <w:t>1.109.494,31</w:t>
            </w:r>
          </w:p>
        </w:tc>
        <w:tc>
          <w:tcPr>
            <w:tcW w:type="dxa" w:w="3359"/>
            <w:tcBorders>
              <w:top w:space="0" w:sz="4" w:color="000000" w:val="single"/>
              <w:left w:space="0" w:sz="4" w:color="000000" w:val="single"/>
              <w:bottom w:space="0" w:sz="4" w:color="000000" w:val="single"/>
              <w:right w:space="0" w:sz="4" w:color="000000" w:val="single"/>
            </w:tcBorders>
            <w:shd w:fill="auto" w:color="auto" w:val="clear"/>
          </w:tcPr>
          <w:p w:rsidRDefault="00456028" w:rsidP="00A406CE" w:rsidR="00FA5CEC">
            <w:pPr>
              <w:snapToGrid w:val="false"/>
              <w:jc w:val="right"/>
            </w:pPr>
            <w:r>
              <w:t>920.577,27</w:t>
            </w:r>
          </w:p>
        </w:tc>
      </w:tr>
      <w:tr w:rsidR="00FA5CEC">
        <w:tc>
          <w:tcPr>
            <w:tcW w:type="dxa" w:w="960"/>
            <w:tcBorders>
              <w:left w:space="0" w:sz="4" w:color="000000" w:val="single"/>
              <w:bottom w:space="0" w:sz="4" w:color="000000" w:val="single"/>
            </w:tcBorders>
            <w:shd w:fill="auto" w:color="auto" w:val="clear"/>
          </w:tcPr>
          <w:p w:rsidRDefault="00FA5CEC" w:rsidP="00A406CE" w:rsidR="00FA5CEC">
            <w:pPr>
              <w:snapToGrid w:val="false"/>
              <w:rPr>
                <w:b/>
              </w:rPr>
            </w:pPr>
          </w:p>
        </w:tc>
        <w:tc>
          <w:tcPr>
            <w:tcW w:type="dxa" w:w="2895"/>
            <w:tcBorders>
              <w:left w:space="0" w:sz="4" w:color="000000" w:val="single"/>
              <w:bottom w:space="0" w:sz="4" w:color="000000" w:val="single"/>
            </w:tcBorders>
            <w:shd w:fill="auto" w:color="auto" w:val="clear"/>
          </w:tcPr>
          <w:p w:rsidRDefault="00FA5CEC" w:rsidP="00A406CE" w:rsidR="00FA5CEC">
            <w:pPr>
              <w:snapToGrid w:val="false"/>
            </w:pPr>
            <w:r>
              <w:t>- kratkoročne obv. za kr.</w:t>
            </w:r>
          </w:p>
        </w:tc>
        <w:tc>
          <w:tcPr>
            <w:tcW w:type="dxa" w:w="2160"/>
            <w:tcBorders>
              <w:left w:space="0" w:sz="4" w:color="000000" w:val="single"/>
              <w:bottom w:space="0" w:sz="4" w:color="000000" w:val="single"/>
            </w:tcBorders>
            <w:shd w:fill="auto" w:color="auto" w:val="clear"/>
          </w:tcPr>
          <w:p w:rsidRDefault="00FA5CEC" w:rsidP="00A406CE" w:rsidR="00FA5CEC">
            <w:pPr>
              <w:snapToGrid w:val="false"/>
              <w:jc w:val="right"/>
            </w:pPr>
            <w:r>
              <w:t>2.391.058,11</w:t>
            </w:r>
          </w:p>
        </w:tc>
        <w:tc>
          <w:tcPr>
            <w:tcW w:type="dxa" w:w="3359"/>
            <w:tcBorders>
              <w:left w:space="0" w:sz="4" w:color="000000" w:val="single"/>
              <w:bottom w:space="0" w:sz="4" w:color="000000" w:val="single"/>
              <w:right w:space="0" w:sz="4" w:color="000000" w:val="single"/>
            </w:tcBorders>
            <w:shd w:fill="auto" w:color="auto" w:val="clear"/>
          </w:tcPr>
          <w:p w:rsidRDefault="006F0908" w:rsidP="00A406CE" w:rsidR="00FA5CEC">
            <w:pPr>
              <w:snapToGrid w:val="false"/>
              <w:jc w:val="right"/>
            </w:pPr>
            <w:r>
              <w:t>1.991.134,75</w:t>
            </w:r>
          </w:p>
        </w:tc>
      </w:tr>
      <w:tr w:rsidR="00FA5CEC">
        <w:tc>
          <w:tcPr>
            <w:tcW w:type="dxa" w:w="960"/>
            <w:tcBorders>
              <w:left w:space="0" w:sz="4" w:color="000000" w:val="single"/>
              <w:bottom w:space="0" w:sz="4" w:color="000000" w:val="single"/>
            </w:tcBorders>
            <w:shd w:fill="auto" w:color="auto" w:val="clear"/>
          </w:tcPr>
          <w:p w:rsidRDefault="00FA5CEC" w:rsidP="00A406CE" w:rsidR="00FA5CEC">
            <w:pPr>
              <w:snapToGrid w:val="false"/>
              <w:rPr>
                <w:b/>
              </w:rPr>
            </w:pPr>
          </w:p>
        </w:tc>
        <w:tc>
          <w:tcPr>
            <w:tcW w:type="dxa" w:w="2895"/>
            <w:tcBorders>
              <w:left w:space="0" w:sz="4" w:color="000000" w:val="single"/>
              <w:bottom w:space="0" w:sz="4" w:color="000000" w:val="single"/>
            </w:tcBorders>
            <w:shd w:fill="auto" w:color="auto" w:val="clear"/>
          </w:tcPr>
          <w:p w:rsidRDefault="00FA5CEC" w:rsidP="00A406CE" w:rsidR="00FA5CEC">
            <w:pPr>
              <w:snapToGrid w:val="false"/>
            </w:pPr>
            <w:r>
              <w:t>- obveze za PDV</w:t>
            </w:r>
          </w:p>
        </w:tc>
        <w:tc>
          <w:tcPr>
            <w:tcW w:type="dxa" w:w="2160"/>
            <w:tcBorders>
              <w:left w:space="0" w:sz="4" w:color="000000" w:val="single"/>
              <w:bottom w:space="0" w:sz="4" w:color="000000" w:val="single"/>
            </w:tcBorders>
            <w:shd w:fill="auto" w:color="auto" w:val="clear"/>
          </w:tcPr>
          <w:p w:rsidRDefault="00FA5CEC" w:rsidP="00A406CE" w:rsidR="00FA5CEC">
            <w:pPr>
              <w:snapToGrid w:val="false"/>
              <w:jc w:val="right"/>
            </w:pPr>
            <w:r>
              <w:t>435.456.94</w:t>
            </w:r>
          </w:p>
        </w:tc>
        <w:tc>
          <w:tcPr>
            <w:tcW w:type="dxa" w:w="3359"/>
            <w:tcBorders>
              <w:left w:space="0" w:sz="4" w:color="000000" w:val="single"/>
              <w:bottom w:space="0" w:sz="4" w:color="000000" w:val="single"/>
              <w:right w:space="0" w:sz="4" w:color="000000" w:val="single"/>
            </w:tcBorders>
            <w:shd w:fill="auto" w:color="auto" w:val="clear"/>
          </w:tcPr>
          <w:p w:rsidRDefault="006F0908" w:rsidP="00A406CE" w:rsidR="00FA5CEC">
            <w:pPr>
              <w:snapToGrid w:val="false"/>
              <w:jc w:val="right"/>
            </w:pPr>
            <w:r>
              <w:t>393.953,86</w:t>
            </w:r>
          </w:p>
        </w:tc>
      </w:tr>
      <w:tr w:rsidR="00FA5CEC">
        <w:tc>
          <w:tcPr>
            <w:tcW w:type="dxa" w:w="960"/>
            <w:tcBorders>
              <w:left w:space="0" w:sz="4" w:color="000000" w:val="single"/>
              <w:bottom w:space="0" w:sz="4" w:color="000000" w:val="single"/>
            </w:tcBorders>
            <w:shd w:fill="auto" w:color="auto" w:val="clear"/>
          </w:tcPr>
          <w:p w:rsidRDefault="00FA5CEC" w:rsidP="00A406CE" w:rsidR="00FA5CEC">
            <w:pPr>
              <w:snapToGrid w:val="false"/>
              <w:rPr>
                <w:b/>
              </w:rPr>
            </w:pPr>
          </w:p>
        </w:tc>
        <w:tc>
          <w:tcPr>
            <w:tcW w:type="dxa" w:w="2895"/>
            <w:tcBorders>
              <w:left w:space="0" w:sz="4" w:color="000000" w:val="single"/>
              <w:bottom w:space="0" w:sz="4" w:color="000000" w:val="single"/>
            </w:tcBorders>
            <w:shd w:fill="auto" w:color="auto" w:val="clear"/>
          </w:tcPr>
          <w:p w:rsidRDefault="00FA5CEC" w:rsidP="00A406CE" w:rsidR="00FA5CEC">
            <w:pPr>
              <w:snapToGrid w:val="false"/>
            </w:pPr>
            <w:r>
              <w:t>- obv. za porez na doh</w:t>
            </w:r>
          </w:p>
        </w:tc>
        <w:tc>
          <w:tcPr>
            <w:tcW w:type="dxa" w:w="2160"/>
            <w:tcBorders>
              <w:left w:space="0" w:sz="4" w:color="000000" w:val="single"/>
              <w:bottom w:space="0" w:sz="4" w:color="000000" w:val="single"/>
            </w:tcBorders>
            <w:shd w:fill="auto" w:color="auto" w:val="clear"/>
          </w:tcPr>
          <w:p w:rsidRDefault="00FA5CEC" w:rsidP="00A406CE" w:rsidR="00FA5CEC">
            <w:pPr>
              <w:snapToGrid w:val="false"/>
              <w:jc w:val="right"/>
            </w:pPr>
            <w:r>
              <w:t>34.738,74</w:t>
            </w:r>
          </w:p>
        </w:tc>
        <w:tc>
          <w:tcPr>
            <w:tcW w:type="dxa" w:w="3359"/>
            <w:tcBorders>
              <w:left w:space="0" w:sz="4" w:color="000000" w:val="single"/>
              <w:bottom w:space="0" w:sz="4" w:color="000000" w:val="single"/>
              <w:right w:space="0" w:sz="4" w:color="000000" w:val="single"/>
            </w:tcBorders>
            <w:shd w:fill="auto" w:color="auto" w:val="clear"/>
          </w:tcPr>
          <w:p w:rsidRDefault="00456028" w:rsidP="00A406CE" w:rsidR="00FA5CEC">
            <w:pPr>
              <w:snapToGrid w:val="false"/>
              <w:jc w:val="right"/>
            </w:pPr>
            <w:r>
              <w:t>34.738,74</w:t>
            </w:r>
          </w:p>
        </w:tc>
      </w:tr>
      <w:tr w:rsidR="00FA5CEC">
        <w:tc>
          <w:tcPr>
            <w:tcW w:type="dxa" w:w="960"/>
            <w:tcBorders>
              <w:left w:space="0" w:sz="4" w:color="000000" w:val="single"/>
              <w:bottom w:space="0" w:sz="4" w:color="000000" w:val="single"/>
            </w:tcBorders>
            <w:shd w:fill="auto" w:color="auto" w:val="clear"/>
          </w:tcPr>
          <w:p w:rsidRDefault="00FA5CEC" w:rsidP="00A406CE" w:rsidR="00FA5CEC">
            <w:pPr>
              <w:snapToGrid w:val="false"/>
              <w:rPr>
                <w:b/>
              </w:rPr>
            </w:pPr>
          </w:p>
        </w:tc>
        <w:tc>
          <w:tcPr>
            <w:tcW w:type="dxa" w:w="2895"/>
            <w:tcBorders>
              <w:left w:space="0" w:sz="4" w:color="000000" w:val="single"/>
              <w:bottom w:space="0" w:sz="4" w:color="000000" w:val="single"/>
            </w:tcBorders>
            <w:shd w:fill="auto" w:color="auto" w:val="clear"/>
          </w:tcPr>
          <w:p w:rsidRDefault="006F0908" w:rsidP="00A406CE" w:rsidR="00FA5CEC">
            <w:pPr>
              <w:snapToGrid w:val="false"/>
            </w:pPr>
            <w:r>
              <w:t>- porez na dobit</w:t>
            </w:r>
          </w:p>
        </w:tc>
        <w:tc>
          <w:tcPr>
            <w:tcW w:type="dxa" w:w="2160"/>
            <w:tcBorders>
              <w:left w:space="0" w:sz="4" w:color="000000" w:val="single"/>
              <w:bottom w:space="0" w:sz="4" w:color="000000" w:val="single"/>
            </w:tcBorders>
            <w:shd w:fill="auto" w:color="auto" w:val="clear"/>
          </w:tcPr>
          <w:p w:rsidRDefault="00FA5CEC" w:rsidP="00A406CE" w:rsidR="00FA5CEC">
            <w:pPr>
              <w:snapToGrid w:val="false"/>
              <w:jc w:val="right"/>
            </w:pPr>
            <w:r>
              <w:t>124.761,58</w:t>
            </w:r>
          </w:p>
        </w:tc>
        <w:tc>
          <w:tcPr>
            <w:tcW w:type="dxa" w:w="3359"/>
            <w:tcBorders>
              <w:left w:space="0" w:sz="4" w:color="000000" w:val="single"/>
              <w:bottom w:space="0" w:sz="4" w:color="000000" w:val="single"/>
              <w:right w:space="0" w:sz="4" w:color="000000" w:val="single"/>
            </w:tcBorders>
            <w:shd w:fill="auto" w:color="auto" w:val="clear"/>
          </w:tcPr>
          <w:p w:rsidRDefault="006F0908" w:rsidP="00A406CE" w:rsidR="00FA5CEC">
            <w:pPr>
              <w:snapToGrid w:val="false"/>
              <w:jc w:val="right"/>
            </w:pPr>
            <w:r>
              <w:t>3.359,05</w:t>
            </w:r>
          </w:p>
        </w:tc>
      </w:tr>
      <w:tr w:rsidR="00FA5CEC">
        <w:trPr>
          <w:trHeight w:val="418"/>
        </w:trPr>
        <w:tc>
          <w:tcPr>
            <w:tcW w:type="dxa" w:w="960"/>
            <w:tcBorders>
              <w:left w:space="0" w:sz="4" w:color="000000" w:val="single"/>
              <w:bottom w:space="0" w:sz="4" w:color="000000" w:val="single"/>
            </w:tcBorders>
            <w:shd w:fill="auto" w:color="auto" w:val="clear"/>
          </w:tcPr>
          <w:p w:rsidRDefault="00FA5CEC" w:rsidP="00A406CE" w:rsidR="00FA5CEC">
            <w:pPr>
              <w:snapToGrid w:val="false"/>
              <w:rPr>
                <w:b/>
              </w:rPr>
            </w:pPr>
          </w:p>
        </w:tc>
        <w:tc>
          <w:tcPr>
            <w:tcW w:type="dxa" w:w="2895"/>
            <w:tcBorders>
              <w:left w:space="0" w:sz="4" w:color="000000" w:val="single"/>
              <w:bottom w:space="0" w:sz="4" w:color="000000" w:val="single"/>
            </w:tcBorders>
            <w:shd w:fill="auto" w:color="auto" w:val="clear"/>
          </w:tcPr>
          <w:p w:rsidRDefault="00FA5CEC" w:rsidP="00A406CE" w:rsidR="00FA5CEC">
            <w:pPr>
              <w:snapToGrid w:val="false"/>
            </w:pPr>
            <w:r>
              <w:t>- obv. za članarinu HGK</w:t>
            </w:r>
          </w:p>
        </w:tc>
        <w:tc>
          <w:tcPr>
            <w:tcW w:type="dxa" w:w="2160"/>
            <w:tcBorders>
              <w:left w:space="0" w:sz="4" w:color="000000" w:val="single"/>
              <w:bottom w:space="0" w:sz="4" w:color="000000" w:val="single"/>
            </w:tcBorders>
            <w:shd w:fill="auto" w:color="auto" w:val="clear"/>
          </w:tcPr>
          <w:p w:rsidRDefault="00FA5CEC" w:rsidP="00A406CE" w:rsidR="00FA5CEC">
            <w:pPr>
              <w:snapToGrid w:val="false"/>
              <w:jc w:val="right"/>
            </w:pPr>
            <w:r>
              <w:t>4.399,32</w:t>
            </w:r>
          </w:p>
        </w:tc>
        <w:tc>
          <w:tcPr>
            <w:tcW w:type="dxa" w:w="3359"/>
            <w:tcBorders>
              <w:left w:space="0" w:sz="4" w:color="000000" w:val="single"/>
              <w:bottom w:space="0" w:sz="4" w:color="000000" w:val="single"/>
              <w:right w:space="0" w:sz="4" w:color="000000" w:val="single"/>
            </w:tcBorders>
            <w:shd w:fill="auto" w:color="auto" w:val="clear"/>
          </w:tcPr>
          <w:p w:rsidRDefault="006F0908" w:rsidP="006F0908" w:rsidR="00FA5CEC">
            <w:pPr>
              <w:snapToGrid w:val="false"/>
              <w:jc w:val="right"/>
            </w:pPr>
            <w:r>
              <w:t>6.584,45</w:t>
            </w:r>
          </w:p>
        </w:tc>
      </w:tr>
      <w:tr w:rsidR="00FA5CEC">
        <w:tc>
          <w:tcPr>
            <w:tcW w:type="dxa" w:w="960"/>
            <w:tcBorders>
              <w:left w:space="0" w:sz="4" w:color="000000" w:val="single"/>
              <w:bottom w:space="0" w:sz="4" w:color="000000" w:val="single"/>
            </w:tcBorders>
            <w:shd w:fill="auto" w:color="auto" w:val="clear"/>
          </w:tcPr>
          <w:p w:rsidRDefault="00FA5CEC" w:rsidP="00A406CE" w:rsidR="00FA5CEC">
            <w:pPr>
              <w:snapToGrid w:val="false"/>
              <w:rPr>
                <w:b/>
              </w:rPr>
            </w:pPr>
          </w:p>
        </w:tc>
        <w:tc>
          <w:tcPr>
            <w:tcW w:type="dxa" w:w="2895"/>
            <w:tcBorders>
              <w:left w:space="0" w:sz="4" w:color="000000" w:val="single"/>
              <w:bottom w:space="0" w:sz="4" w:color="000000" w:val="single"/>
            </w:tcBorders>
            <w:shd w:fill="auto" w:color="auto" w:val="clear"/>
          </w:tcPr>
          <w:p w:rsidRDefault="00FA5CEC" w:rsidP="00A406CE" w:rsidR="00FA5CEC">
            <w:pPr>
              <w:snapToGrid w:val="false"/>
            </w:pPr>
            <w:r>
              <w:t>- obv.za ost.javna davanja</w:t>
            </w:r>
          </w:p>
        </w:tc>
        <w:tc>
          <w:tcPr>
            <w:tcW w:type="dxa" w:w="2160"/>
            <w:tcBorders>
              <w:left w:space="0" w:sz="4" w:color="000000" w:val="single"/>
              <w:bottom w:space="0" w:sz="4" w:color="000000" w:val="single"/>
            </w:tcBorders>
            <w:shd w:fill="auto" w:color="auto" w:val="clear"/>
          </w:tcPr>
          <w:p w:rsidRDefault="00FA5CEC" w:rsidP="00A406CE" w:rsidR="00FA5CEC">
            <w:pPr>
              <w:snapToGrid w:val="false"/>
              <w:jc w:val="right"/>
            </w:pPr>
            <w:r>
              <w:t>4.434,30</w:t>
            </w:r>
          </w:p>
        </w:tc>
        <w:tc>
          <w:tcPr>
            <w:tcW w:type="dxa" w:w="3359"/>
            <w:tcBorders>
              <w:left w:space="0" w:sz="4" w:color="000000" w:val="single"/>
              <w:bottom w:space="0" w:sz="4" w:color="000000" w:val="single"/>
              <w:right w:space="0" w:sz="4" w:color="000000" w:val="single"/>
            </w:tcBorders>
            <w:shd w:fill="auto" w:color="auto" w:val="clear"/>
          </w:tcPr>
          <w:p w:rsidRDefault="00F84DC3" w:rsidP="00A406CE" w:rsidR="00FA5CEC">
            <w:pPr>
              <w:snapToGrid w:val="false"/>
              <w:jc w:val="right"/>
            </w:pPr>
            <w:r>
              <w:t>12.583,08</w:t>
            </w:r>
          </w:p>
        </w:tc>
      </w:tr>
      <w:tr w:rsidR="00FA5CEC">
        <w:tc>
          <w:tcPr>
            <w:tcW w:type="dxa" w:w="960"/>
            <w:tcBorders>
              <w:left w:space="0" w:sz="4" w:color="000000" w:val="single"/>
              <w:bottom w:space="0" w:sz="4" w:color="000000" w:val="single"/>
            </w:tcBorders>
            <w:shd w:fill="auto" w:color="auto" w:val="clear"/>
          </w:tcPr>
          <w:p w:rsidRDefault="00FA5CEC" w:rsidP="00A406CE" w:rsidR="00FA5CEC">
            <w:pPr>
              <w:snapToGrid w:val="false"/>
              <w:rPr>
                <w:b/>
              </w:rPr>
            </w:pPr>
          </w:p>
        </w:tc>
        <w:tc>
          <w:tcPr>
            <w:tcW w:type="dxa" w:w="2895"/>
            <w:tcBorders>
              <w:left w:space="0" w:sz="4" w:color="000000" w:val="single"/>
              <w:bottom w:space="0" w:sz="4" w:color="000000" w:val="single"/>
            </w:tcBorders>
            <w:shd w:fill="auto" w:color="auto" w:val="clear"/>
          </w:tcPr>
          <w:p w:rsidRDefault="00FA5CEC" w:rsidP="00A406CE" w:rsidR="00FA5CEC">
            <w:pPr>
              <w:snapToGrid w:val="false"/>
            </w:pPr>
            <w:r>
              <w:t>- obv. za zajmove,dep.dug.</w:t>
            </w:r>
          </w:p>
        </w:tc>
        <w:tc>
          <w:tcPr>
            <w:tcW w:type="dxa" w:w="2160"/>
            <w:tcBorders>
              <w:left w:space="0" w:sz="4" w:color="000000" w:val="single"/>
              <w:bottom w:space="0" w:sz="4" w:color="000000" w:val="single"/>
            </w:tcBorders>
            <w:shd w:fill="auto" w:color="auto" w:val="clear"/>
          </w:tcPr>
          <w:p w:rsidRDefault="00FA5CEC" w:rsidP="00A406CE" w:rsidR="00FA5CEC">
            <w:pPr>
              <w:snapToGrid w:val="false"/>
              <w:jc w:val="right"/>
            </w:pPr>
            <w:r>
              <w:t>3.717.401.44</w:t>
            </w:r>
          </w:p>
        </w:tc>
        <w:tc>
          <w:tcPr>
            <w:tcW w:type="dxa" w:w="3359"/>
            <w:tcBorders>
              <w:left w:space="0" w:sz="4" w:color="000000" w:val="single"/>
              <w:bottom w:space="0" w:sz="4" w:color="000000" w:val="single"/>
              <w:right w:space="0" w:sz="4" w:color="000000" w:val="single"/>
            </w:tcBorders>
            <w:shd w:fill="auto" w:color="auto" w:val="clear"/>
          </w:tcPr>
          <w:p w:rsidRDefault="006F0908" w:rsidP="00A406CE" w:rsidR="00FA5CEC">
            <w:pPr>
              <w:snapToGrid w:val="false"/>
              <w:jc w:val="right"/>
            </w:pPr>
            <w:r>
              <w:t>3.149.447,32</w:t>
            </w:r>
          </w:p>
        </w:tc>
      </w:tr>
      <w:tr w:rsidR="00FA5CEC">
        <w:tc>
          <w:tcPr>
            <w:tcW w:type="dxa" w:w="960"/>
            <w:tcBorders>
              <w:left w:space="0" w:sz="4" w:color="000000" w:val="single"/>
              <w:bottom w:space="0" w:sz="4" w:color="000000" w:val="single"/>
            </w:tcBorders>
            <w:shd w:fill="auto" w:color="auto" w:val="clear"/>
          </w:tcPr>
          <w:p w:rsidRDefault="00FA5CEC" w:rsidP="00A406CE" w:rsidR="00FA5CEC">
            <w:pPr>
              <w:snapToGrid w:val="false"/>
              <w:rPr>
                <w:b/>
              </w:rPr>
            </w:pPr>
          </w:p>
        </w:tc>
        <w:tc>
          <w:tcPr>
            <w:tcW w:type="dxa" w:w="2895"/>
            <w:tcBorders>
              <w:left w:space="0" w:sz="4" w:color="000000" w:val="single"/>
              <w:bottom w:space="0" w:sz="4" w:color="000000" w:val="single"/>
            </w:tcBorders>
            <w:shd w:fill="auto" w:color="auto" w:val="clear"/>
          </w:tcPr>
          <w:p w:rsidRDefault="00FA5CEC" w:rsidP="00A406CE" w:rsidR="00FA5CEC">
            <w:pPr>
              <w:snapToGrid w:val="false"/>
              <w:rPr>
                <w:b/>
                <w:bCs/>
              </w:rPr>
            </w:pPr>
            <w:r>
              <w:rPr>
                <w:b/>
                <w:bCs/>
              </w:rPr>
              <w:t>UKUPNO OBVEZE</w:t>
            </w:r>
          </w:p>
        </w:tc>
        <w:tc>
          <w:tcPr>
            <w:tcW w:type="dxa" w:w="2160"/>
            <w:tcBorders>
              <w:left w:space="0" w:sz="4" w:color="000000" w:val="single"/>
              <w:bottom w:space="0" w:sz="4" w:color="000000" w:val="single"/>
            </w:tcBorders>
            <w:shd w:fill="auto" w:color="auto" w:val="clear"/>
          </w:tcPr>
          <w:p w:rsidRDefault="00FA5CEC" w:rsidP="00A406CE" w:rsidR="00FA5CEC">
            <w:pPr>
              <w:snapToGrid w:val="false"/>
              <w:jc w:val="right"/>
            </w:pPr>
            <w:r>
              <w:rPr>
                <w:b/>
                <w:bCs/>
              </w:rPr>
              <w:t>11.369.733.92</w:t>
            </w:r>
          </w:p>
        </w:tc>
        <w:tc>
          <w:tcPr>
            <w:tcW w:type="dxa" w:w="3359"/>
            <w:tcBorders>
              <w:left w:space="0" w:sz="4" w:color="000000" w:val="single"/>
              <w:bottom w:space="0" w:sz="4" w:color="000000" w:val="single"/>
              <w:right w:space="0" w:sz="4" w:color="000000" w:val="single"/>
            </w:tcBorders>
            <w:shd w:fill="auto" w:color="auto" w:val="clear"/>
          </w:tcPr>
          <w:p w:rsidRDefault="00F84DC3" w:rsidP="00A406CE" w:rsidR="00FA5CEC" w:rsidRPr="00E02EBF">
            <w:pPr>
              <w:snapToGrid w:val="false"/>
              <w:jc w:val="right"/>
              <w:rPr>
                <w:b/>
              </w:rPr>
            </w:pPr>
            <w:r w:rsidRPr="00E02EBF">
              <w:rPr>
                <w:b/>
              </w:rPr>
              <w:t>9.848.363,71</w:t>
            </w:r>
          </w:p>
        </w:tc>
      </w:tr>
    </w:tbl>
    <w:p w:rsidRDefault="00E02EBF" w:rsidP="00FA5CEC" w:rsidR="00FA5CEC">
      <w:r>
        <w:t>Stavku 2.</w:t>
      </w:r>
      <w:r w:rsidR="003403CA">
        <w:t>7</w:t>
      </w:r>
      <w:r>
        <w:t xml:space="preserve">. u iznosu  od 790.373,83 neizvjesna za naplatu; iznos od 596.527,59 kn u sporu Mucić&amp; Co d.o.o. Pleternica, a za iznos od 193.846,25 radi se o  potraživanjima u zastari ili su obveznici u stečaju. </w:t>
      </w:r>
    </w:p>
    <w:p w:rsidRDefault="00E210C0" w:rsidP="00FA5CEC" w:rsidR="00E210C0">
      <w:r>
        <w:t xml:space="preserve">U iskazanim  obvezama  u početnoj bilanci stečajnog dužnika </w:t>
      </w:r>
      <w:r w:rsidR="000D4D9A">
        <w:t>iskazane su uvjetne tražbine po  garancijama i  obvezama stečajnog dužnika  kao sudužnika po kreditima  u iznosu od 1.464.770,33 kn. a nisu iskazane obveze u sporu od 1.462.67,98 kn.</w:t>
      </w:r>
      <w:r>
        <w:t xml:space="preserve">  </w:t>
      </w:r>
    </w:p>
    <w:p w:rsidRDefault="00FA5CEC" w:rsidP="00FA5CEC" w:rsidR="00FA5CEC"/>
    <w:p w:rsidRDefault="003B7C97" w:rsidP="00FA5CEC" w:rsidR="003B7C97"/>
    <w:p w:rsidRDefault="006879F6" w:rsidP="00FA5CEC" w:rsidR="006879F6"/>
    <w:p w:rsidRDefault="003B7C97" w:rsidP="00FA5CEC" w:rsidR="003B7C97"/>
    <w:p w:rsidRDefault="006879F6" w:rsidP="006879F6" w:rsidR="006879F6">
      <w:pPr>
        <w:jc w:val="center"/>
      </w:pPr>
      <w:r>
        <w:lastRenderedPageBreak/>
        <w:t>-3-</w:t>
      </w:r>
    </w:p>
    <w:p w:rsidRDefault="000D4D9A" w:rsidP="009D5A7A" w:rsidR="00886716">
      <w:r>
        <w:t xml:space="preserve">Tabela 2. Popis  </w:t>
      </w:r>
      <w:r w:rsidR="00E05BD9">
        <w:t>pokretnina</w:t>
      </w:r>
      <w:r w:rsidR="00E814D3">
        <w:t>(r.br 1.)</w:t>
      </w:r>
    </w:p>
    <w:tbl>
      <w:tblPr>
        <w:tblStyle w:val="Reetkatablice"/>
        <w:tblW w:type="auto" w:w="0"/>
        <w:tblLook w:val="01E0" w:noVBand="0" w:noHBand="0" w:lastColumn="1" w:firstColumn="1" w:lastRow="1" w:firstRow="1"/>
      </w:tblPr>
      <w:tblGrid>
        <w:gridCol w:w="648"/>
        <w:gridCol w:w="3960"/>
      </w:tblGrid>
      <w:tr w:rsidR="00BB2B2C">
        <w:tc>
          <w:tcPr>
            <w:tcW w:type="dxa" w:w="648"/>
          </w:tcPr>
          <w:p w:rsidRDefault="00BB2B2C" w:rsidP="009D5A7A" w:rsidR="00BB2B2C" w:rsidRPr="00BC6130">
            <w:r w:rsidRPr="00BC6130">
              <w:t>r.br.</w:t>
            </w:r>
          </w:p>
        </w:tc>
        <w:tc>
          <w:tcPr>
            <w:tcW w:type="dxa" w:w="3960"/>
          </w:tcPr>
          <w:p w:rsidRDefault="00BB2B2C" w:rsidP="009D5A7A" w:rsidR="00BB2B2C" w:rsidRPr="00BC6130">
            <w:r w:rsidRPr="00BC6130">
              <w:t>naziv</w:t>
            </w:r>
          </w:p>
        </w:tc>
      </w:tr>
      <w:tr w:rsidR="00BB2B2C">
        <w:tc>
          <w:tcPr>
            <w:tcW w:type="dxa" w:w="648"/>
          </w:tcPr>
          <w:p w:rsidRDefault="00BB2B2C" w:rsidP="009D5A7A" w:rsidR="00BB2B2C" w:rsidRPr="00BC6130">
            <w:r w:rsidRPr="00BC6130">
              <w:t>1.</w:t>
            </w:r>
          </w:p>
        </w:tc>
        <w:tc>
          <w:tcPr>
            <w:tcW w:type="dxa" w:w="3960"/>
          </w:tcPr>
          <w:p w:rsidRDefault="00BB2B2C" w:rsidP="009D5A7A" w:rsidR="00BB2B2C" w:rsidRPr="00BC6130">
            <w:r w:rsidRPr="00BC6130">
              <w:t xml:space="preserve">Osobno vozilo </w:t>
            </w:r>
            <w:r>
              <w:t>Audi A 3.0IDI Quattro, god.2005.Br.šasije WAUZZZ4E86N3468-  oštećeno, odjvljeno 4.7.2016.</w:t>
            </w:r>
          </w:p>
        </w:tc>
      </w:tr>
      <w:tr w:rsidR="00BB2B2C">
        <w:tc>
          <w:tcPr>
            <w:tcW w:type="dxa" w:w="648"/>
          </w:tcPr>
          <w:p w:rsidRDefault="00BB2B2C" w:rsidP="009D5A7A" w:rsidR="00BB2B2C" w:rsidRPr="00BC6130">
            <w:r w:rsidRPr="00BC6130">
              <w:t>2.</w:t>
            </w:r>
          </w:p>
        </w:tc>
        <w:tc>
          <w:tcPr>
            <w:tcW w:type="dxa" w:w="3960"/>
          </w:tcPr>
          <w:p w:rsidRDefault="00BB2B2C" w:rsidP="009D5A7A" w:rsidR="00BB2B2C" w:rsidRPr="00BC6130">
            <w:r>
              <w:t>Osobno vozilo Peugeot 206 2.0 XS HDI, 2004. god., br.šasije VF32HRYF44231437, oštećeno, odjavljeno 13.10.2015.</w:t>
            </w:r>
          </w:p>
        </w:tc>
      </w:tr>
      <w:tr w:rsidR="00BB2B2C" w:rsidRPr="00BC6130">
        <w:tc>
          <w:tcPr>
            <w:tcW w:type="dxa" w:w="648"/>
          </w:tcPr>
          <w:p w:rsidRDefault="00BB2B2C" w:rsidP="009D5A7A" w:rsidR="00BB2B2C" w:rsidRPr="00BC6130">
            <w:r w:rsidRPr="00BC6130">
              <w:t>3</w:t>
            </w:r>
            <w:r>
              <w:t>.</w:t>
            </w:r>
          </w:p>
        </w:tc>
        <w:tc>
          <w:tcPr>
            <w:tcW w:type="dxa" w:w="3960"/>
          </w:tcPr>
          <w:p w:rsidRDefault="00BB2B2C" w:rsidP="009D5A7A" w:rsidR="00BB2B2C" w:rsidRPr="00BC6130">
            <w:r>
              <w:t>Teretno vozilo Mercedes Sprinter 312 D-KA,2004. god., br.šasije WDB9034631P828333, Vž 605DR</w:t>
            </w:r>
          </w:p>
        </w:tc>
      </w:tr>
      <w:tr w:rsidR="00BB2B2C" w:rsidRPr="00BC6130">
        <w:tc>
          <w:tcPr>
            <w:tcW w:type="dxa" w:w="648"/>
          </w:tcPr>
          <w:p w:rsidRDefault="00BB2B2C" w:rsidP="009D5A7A" w:rsidR="00BB2B2C" w:rsidRPr="00BC6130">
            <w:r>
              <w:t>4.</w:t>
            </w:r>
          </w:p>
        </w:tc>
        <w:tc>
          <w:tcPr>
            <w:tcW w:type="dxa" w:w="3960"/>
          </w:tcPr>
          <w:p w:rsidRDefault="00BB2B2C" w:rsidP="009D5A7A" w:rsidR="00BB2B2C" w:rsidRPr="00BC6130">
            <w:r>
              <w:t>Osobno vozilo Tenault Clio Serviser, 1997. god.br.šasije VF1S57AB515713549, Vž 749JF, pokvaren</w:t>
            </w:r>
          </w:p>
        </w:tc>
      </w:tr>
      <w:tr w:rsidR="00BB2B2C" w:rsidRPr="00BC6130">
        <w:tc>
          <w:tcPr>
            <w:tcW w:type="dxa" w:w="648"/>
          </w:tcPr>
          <w:p w:rsidRDefault="00BB2B2C" w:rsidP="009D5A7A" w:rsidR="00BB2B2C" w:rsidRPr="00BC6130">
            <w:r>
              <w:t>5.</w:t>
            </w:r>
          </w:p>
        </w:tc>
        <w:tc>
          <w:tcPr>
            <w:tcW w:type="dxa" w:w="3960"/>
          </w:tcPr>
          <w:p w:rsidRDefault="00BB2B2C" w:rsidP="009D5A7A" w:rsidR="00BB2B2C" w:rsidRPr="00BC6130">
            <w:r>
              <w:t>Teretno vozilo Volkswagen LT Furgon, 2006. god., br.šasije VVV1ZZZ2DZ6H30780, Vž461 GU</w:t>
            </w:r>
          </w:p>
        </w:tc>
      </w:tr>
      <w:tr w:rsidR="00BB2B2C" w:rsidRPr="00BC6130">
        <w:tc>
          <w:tcPr>
            <w:tcW w:type="dxa" w:w="648"/>
          </w:tcPr>
          <w:p w:rsidRDefault="00BB2B2C" w:rsidP="009D5A7A" w:rsidR="00BB2B2C" w:rsidRPr="00BC6130">
            <w:r>
              <w:t>6.</w:t>
            </w:r>
          </w:p>
        </w:tc>
        <w:tc>
          <w:tcPr>
            <w:tcW w:type="dxa" w:w="3960"/>
          </w:tcPr>
          <w:p w:rsidRDefault="00BB2B2C" w:rsidP="009D5A7A" w:rsidR="00BB2B2C" w:rsidRPr="00BC6130">
            <w:r>
              <w:t>Teretno vozilo Mercedes 814 LK, 1994. god., br.šasije WDB6740181K8511, Vž 882DD- pokvaren</w:t>
            </w:r>
          </w:p>
        </w:tc>
      </w:tr>
      <w:tr w:rsidR="00BB2B2C" w:rsidRPr="00BC6130">
        <w:tc>
          <w:tcPr>
            <w:tcW w:type="dxa" w:w="648"/>
          </w:tcPr>
          <w:p w:rsidRDefault="00BB2B2C" w:rsidP="009D5A7A" w:rsidR="00BB2B2C" w:rsidRPr="00BC6130">
            <w:r>
              <w:t>7.</w:t>
            </w:r>
          </w:p>
        </w:tc>
        <w:tc>
          <w:tcPr>
            <w:tcW w:type="dxa" w:w="3960"/>
          </w:tcPr>
          <w:p w:rsidRDefault="00BB2B2C" w:rsidP="009D5A7A" w:rsidR="00BB2B2C" w:rsidRPr="00BC6130">
            <w:r>
              <w:t>Prikolica Eduards  Atlas PL2720, 2002.god, br.šasije  YC3PL272007008573, Vž432 LM</w:t>
            </w:r>
          </w:p>
        </w:tc>
      </w:tr>
    </w:tbl>
    <w:p w:rsidRDefault="001E0762" w:rsidP="009D5A7A" w:rsidR="001E0762" w:rsidRPr="00BC6130"/>
    <w:p w:rsidRDefault="00E05BD9" w:rsidP="009D5A7A" w:rsidR="00E05BD9">
      <w:r>
        <w:t xml:space="preserve">U poslovnim knjigama vozila su iskazana po vrijednosti 0. Vrijednost treba utvrditi  procjenom sudskog vještaka. Obzirom na stanje vozila  procjenjujem  da bi  se prodajom moglo ostvariti cca 300.000,00 kn. Vozila r.br.3., r.br.5. i r.br.7. iznajmljeno po ugovoru  od </w:t>
      </w:r>
    </w:p>
    <w:p w:rsidRDefault="00E05BD9" w:rsidP="009D5A7A" w:rsidR="001E0762">
      <w:r>
        <w:t xml:space="preserve">01.10.2017.  tvrtki Duly d.o.o., za mjesečnu najamninu od 1.500,00 kn + PDV, uz uvjet da najmoprimac snosi sve troškove vozila.  </w:t>
      </w:r>
    </w:p>
    <w:p w:rsidRDefault="00756E2D" w:rsidP="009D5A7A" w:rsidR="00756E2D" w:rsidRPr="00BC6130">
      <w:r>
        <w:t>Na vozilima upisana zabrana raspolaganja   u svezi parnice  Mucić &amp; Co</w:t>
      </w:r>
    </w:p>
    <w:p w:rsidRDefault="00537F6E" w:rsidP="009D5A7A" w:rsidR="00421E40">
      <w:r>
        <w:t>Tabela  3.</w:t>
      </w:r>
      <w:r w:rsidR="00E814D3">
        <w:t xml:space="preserve"> Pogonski inventar, ambalaža, autogume( r.br.1)</w:t>
      </w:r>
    </w:p>
    <w:tbl>
      <w:tblPr>
        <w:tblStyle w:val="Reetkatablice"/>
        <w:tblW w:type="auto" w:w="0"/>
        <w:tblLook w:val="01E0" w:noVBand="0" w:noHBand="0" w:lastColumn="1" w:firstColumn="1" w:lastRow="1" w:firstRow="1"/>
      </w:tblPr>
      <w:tblGrid>
        <w:gridCol w:w="616"/>
        <w:gridCol w:w="3199"/>
        <w:gridCol w:w="1837"/>
      </w:tblGrid>
      <w:tr w:rsidR="00BB2B2C">
        <w:tc>
          <w:tcPr>
            <w:tcW w:type="dxa" w:w="616"/>
          </w:tcPr>
          <w:p w:rsidRDefault="00BB2B2C" w:rsidP="009D5A7A" w:rsidR="00BB2B2C">
            <w:r>
              <w:t>r.br.</w:t>
            </w:r>
          </w:p>
        </w:tc>
        <w:tc>
          <w:tcPr>
            <w:tcW w:type="dxa" w:w="3199"/>
          </w:tcPr>
          <w:p w:rsidRDefault="00BB2B2C" w:rsidP="009D5A7A" w:rsidR="00BB2B2C">
            <w:r>
              <w:t>vrsta</w:t>
            </w:r>
          </w:p>
        </w:tc>
        <w:tc>
          <w:tcPr>
            <w:tcW w:type="dxa" w:w="1837"/>
          </w:tcPr>
          <w:p w:rsidRDefault="00BB2B2C" w:rsidP="009D5A7A" w:rsidR="00BB2B2C">
            <w:r>
              <w:t>količina</w:t>
            </w:r>
          </w:p>
        </w:tc>
      </w:tr>
      <w:tr w:rsidR="00BB2B2C">
        <w:tc>
          <w:tcPr>
            <w:tcW w:type="dxa" w:w="616"/>
          </w:tcPr>
          <w:p w:rsidRDefault="00BB2B2C" w:rsidP="009D5A7A" w:rsidR="00BB2B2C">
            <w:r>
              <w:t>1.</w:t>
            </w:r>
          </w:p>
        </w:tc>
        <w:tc>
          <w:tcPr>
            <w:tcW w:type="dxa" w:w="3199"/>
          </w:tcPr>
          <w:p w:rsidRDefault="00BB2B2C" w:rsidP="009D5A7A" w:rsidR="00BB2B2C">
            <w:r>
              <w:t>palete razne prema inventurnoj list</w:t>
            </w:r>
          </w:p>
        </w:tc>
        <w:tc>
          <w:tcPr>
            <w:tcW w:type="dxa" w:w="1837"/>
          </w:tcPr>
          <w:p w:rsidRDefault="00BB2B2C" w:rsidP="009D5A7A" w:rsidR="00BB2B2C"/>
          <w:p w:rsidRDefault="00BB2B2C" w:rsidP="009D5A7A" w:rsidR="00BB2B2C">
            <w:r>
              <w:t>620 kom</w:t>
            </w:r>
          </w:p>
        </w:tc>
      </w:tr>
      <w:tr w:rsidR="00BB2B2C">
        <w:tc>
          <w:tcPr>
            <w:tcW w:type="dxa" w:w="616"/>
          </w:tcPr>
          <w:p w:rsidRDefault="00BB2B2C" w:rsidP="009D5A7A" w:rsidR="00BB2B2C">
            <w:r>
              <w:t>2.</w:t>
            </w:r>
          </w:p>
        </w:tc>
        <w:tc>
          <w:tcPr>
            <w:tcW w:type="dxa" w:w="3199"/>
          </w:tcPr>
          <w:p w:rsidRDefault="00BB2B2C" w:rsidP="009D5A7A" w:rsidR="00BB2B2C">
            <w:r>
              <w:t>Auto gume prema inventurnoj listi</w:t>
            </w:r>
          </w:p>
        </w:tc>
        <w:tc>
          <w:tcPr>
            <w:tcW w:type="dxa" w:w="1837"/>
          </w:tcPr>
          <w:p w:rsidRDefault="00BB2B2C" w:rsidP="009D5A7A" w:rsidR="00BB2B2C"/>
          <w:p w:rsidRDefault="00BB2B2C" w:rsidP="009D5A7A" w:rsidR="00BB2B2C">
            <w:r>
              <w:t>24 kom</w:t>
            </w:r>
          </w:p>
        </w:tc>
      </w:tr>
      <w:tr w:rsidR="00BB2B2C">
        <w:tc>
          <w:tcPr>
            <w:tcW w:type="dxa" w:w="616"/>
          </w:tcPr>
          <w:p w:rsidRDefault="00BB2B2C" w:rsidP="009D5A7A" w:rsidR="00BB2B2C">
            <w:r>
              <w:t>3.</w:t>
            </w:r>
          </w:p>
        </w:tc>
        <w:tc>
          <w:tcPr>
            <w:tcW w:type="dxa" w:w="3199"/>
          </w:tcPr>
          <w:p w:rsidRDefault="00BB2B2C" w:rsidP="009D5A7A" w:rsidR="00BB2B2C">
            <w:r>
              <w:t>Razni alati i inventar  van upotrebe</w:t>
            </w:r>
          </w:p>
        </w:tc>
        <w:tc>
          <w:tcPr>
            <w:tcW w:type="dxa" w:w="1837"/>
          </w:tcPr>
          <w:p w:rsidRDefault="00BB2B2C" w:rsidP="009D5A7A" w:rsidR="00BB2B2C"/>
        </w:tc>
      </w:tr>
      <w:tr w:rsidR="00BB2B2C">
        <w:tc>
          <w:tcPr>
            <w:tcW w:type="dxa" w:w="616"/>
          </w:tcPr>
          <w:p w:rsidRDefault="00BB2B2C" w:rsidP="009D5A7A" w:rsidR="00BB2B2C"/>
        </w:tc>
        <w:tc>
          <w:tcPr>
            <w:tcW w:type="dxa" w:w="3199"/>
          </w:tcPr>
          <w:p w:rsidRDefault="00BB2B2C" w:rsidP="009D5A7A" w:rsidR="00BB2B2C"/>
        </w:tc>
        <w:tc>
          <w:tcPr>
            <w:tcW w:type="dxa" w:w="1837"/>
          </w:tcPr>
          <w:p w:rsidRDefault="00BB2B2C" w:rsidP="009D5A7A" w:rsidR="00BB2B2C"/>
        </w:tc>
      </w:tr>
    </w:tbl>
    <w:p w:rsidRDefault="00537F6E" w:rsidP="009D5A7A" w:rsidR="00537F6E"/>
    <w:p w:rsidRDefault="00BB2B2C" w:rsidP="009D5A7A" w:rsidR="00727B3B">
      <w:r>
        <w:t>Procjenjuje se da bi se prodajom  moglo  ostvariti  50.000,00 kn</w:t>
      </w:r>
    </w:p>
    <w:p w:rsidRDefault="00E814D3" w:rsidP="009D5A7A" w:rsidR="00997421">
      <w:pPr>
        <w:rPr>
          <w:b/>
        </w:rPr>
      </w:pPr>
      <w:r>
        <w:rPr>
          <w:b/>
        </w:rPr>
        <w:t>2.</w:t>
      </w:r>
      <w:r w:rsidR="0009675A">
        <w:rPr>
          <w:b/>
        </w:rPr>
        <w:t>Potraživanja</w:t>
      </w:r>
    </w:p>
    <w:p w:rsidRDefault="00997421" w:rsidP="009D5A7A" w:rsidR="00997421">
      <w:r w:rsidRPr="00997421">
        <w:t>2.1. tabela 4.</w:t>
      </w:r>
      <w:r>
        <w:t xml:space="preserve"> Odgođena dugoročna potraživanja po predstečajnoj nagodbi</w:t>
      </w:r>
    </w:p>
    <w:tbl>
      <w:tblPr>
        <w:tblStyle w:val="Reetkatablice"/>
        <w:tblW w:type="auto" w:w="0"/>
        <w:tblLook w:val="01E0" w:noVBand="0" w:noHBand="0" w:lastColumn="1" w:firstColumn="1" w:lastRow="1" w:firstRow="1"/>
      </w:tblPr>
      <w:tblGrid>
        <w:gridCol w:w="648"/>
        <w:gridCol w:w="3066"/>
        <w:gridCol w:w="1858"/>
      </w:tblGrid>
      <w:tr w:rsidR="0096082F">
        <w:tc>
          <w:tcPr>
            <w:tcW w:type="dxa" w:w="648"/>
          </w:tcPr>
          <w:p w:rsidRDefault="0096082F" w:rsidP="009D5A7A" w:rsidR="0096082F">
            <w:r>
              <w:t xml:space="preserve">r.br. </w:t>
            </w:r>
          </w:p>
        </w:tc>
        <w:tc>
          <w:tcPr>
            <w:tcW w:type="dxa" w:w="3066"/>
          </w:tcPr>
          <w:p w:rsidRDefault="0096082F" w:rsidP="009D5A7A" w:rsidR="0096082F">
            <w:r>
              <w:t>Dužnik</w:t>
            </w:r>
          </w:p>
        </w:tc>
        <w:tc>
          <w:tcPr>
            <w:tcW w:type="dxa" w:w="1858"/>
          </w:tcPr>
          <w:p w:rsidRDefault="0096082F" w:rsidP="009D5A7A" w:rsidR="0096082F">
            <w:r>
              <w:t>iznos</w:t>
            </w:r>
          </w:p>
        </w:tc>
      </w:tr>
      <w:tr w:rsidR="0096082F">
        <w:tc>
          <w:tcPr>
            <w:tcW w:type="dxa" w:w="648"/>
          </w:tcPr>
          <w:p w:rsidRDefault="0096082F" w:rsidP="009D5A7A" w:rsidR="0096082F">
            <w:r>
              <w:t>1.</w:t>
            </w:r>
          </w:p>
        </w:tc>
        <w:tc>
          <w:tcPr>
            <w:tcW w:type="dxa" w:w="3066"/>
          </w:tcPr>
          <w:p w:rsidRDefault="0096082F" w:rsidP="009D5A7A" w:rsidR="0096082F">
            <w:r>
              <w:t>Agrostil promet d.o.o.</w:t>
            </w:r>
          </w:p>
        </w:tc>
        <w:tc>
          <w:tcPr>
            <w:tcW w:type="dxa" w:w="1858"/>
          </w:tcPr>
          <w:p w:rsidRDefault="0096082F" w:rsidP="0009675A" w:rsidR="0096082F">
            <w:pPr>
              <w:jc w:val="right"/>
            </w:pPr>
            <w:r>
              <w:t>348.845,17</w:t>
            </w:r>
          </w:p>
        </w:tc>
      </w:tr>
      <w:tr w:rsidR="0096082F">
        <w:tc>
          <w:tcPr>
            <w:tcW w:type="dxa" w:w="648"/>
          </w:tcPr>
          <w:p w:rsidRDefault="0096082F" w:rsidP="009D5A7A" w:rsidR="0096082F">
            <w:r>
              <w:lastRenderedPageBreak/>
              <w:t>2.</w:t>
            </w:r>
          </w:p>
        </w:tc>
        <w:tc>
          <w:tcPr>
            <w:tcW w:type="dxa" w:w="3066"/>
          </w:tcPr>
          <w:p w:rsidRDefault="0096082F" w:rsidP="009D5A7A" w:rsidR="0096082F">
            <w:r>
              <w:t>Konstruktor inženjering d.d.</w:t>
            </w:r>
          </w:p>
        </w:tc>
        <w:tc>
          <w:tcPr>
            <w:tcW w:type="dxa" w:w="1858"/>
          </w:tcPr>
          <w:p w:rsidRDefault="0096082F" w:rsidP="0009675A" w:rsidR="0096082F">
            <w:pPr>
              <w:jc w:val="right"/>
            </w:pPr>
            <w:r>
              <w:t>678.805,31</w:t>
            </w:r>
          </w:p>
        </w:tc>
      </w:tr>
      <w:tr w:rsidR="0096082F">
        <w:tc>
          <w:tcPr>
            <w:tcW w:type="dxa" w:w="648"/>
          </w:tcPr>
          <w:p w:rsidRDefault="0096082F" w:rsidP="009D5A7A" w:rsidR="0096082F">
            <w:r>
              <w:t>3.</w:t>
            </w:r>
          </w:p>
        </w:tc>
        <w:tc>
          <w:tcPr>
            <w:tcW w:type="dxa" w:w="3066"/>
          </w:tcPr>
          <w:p w:rsidRDefault="0096082F" w:rsidP="009D5A7A" w:rsidR="0096082F">
            <w:r>
              <w:t>Scating d.o.o.</w:t>
            </w:r>
          </w:p>
        </w:tc>
        <w:tc>
          <w:tcPr>
            <w:tcW w:type="dxa" w:w="1858"/>
          </w:tcPr>
          <w:p w:rsidRDefault="0096082F" w:rsidP="0009675A" w:rsidR="0096082F">
            <w:pPr>
              <w:jc w:val="right"/>
            </w:pPr>
            <w:r>
              <w:t>4.967,36</w:t>
            </w:r>
          </w:p>
        </w:tc>
      </w:tr>
      <w:tr w:rsidR="0096082F">
        <w:tc>
          <w:tcPr>
            <w:tcW w:type="dxa" w:w="648"/>
          </w:tcPr>
          <w:p w:rsidRDefault="0096082F" w:rsidP="009D5A7A" w:rsidR="0096082F">
            <w:r>
              <w:t>4.</w:t>
            </w:r>
          </w:p>
        </w:tc>
        <w:tc>
          <w:tcPr>
            <w:tcW w:type="dxa" w:w="3066"/>
          </w:tcPr>
          <w:p w:rsidRDefault="0096082F" w:rsidP="009D5A7A" w:rsidR="0096082F">
            <w:r>
              <w:t>Team d.d.</w:t>
            </w:r>
          </w:p>
        </w:tc>
        <w:tc>
          <w:tcPr>
            <w:tcW w:type="dxa" w:w="1858"/>
          </w:tcPr>
          <w:p w:rsidRDefault="0096082F" w:rsidP="0009675A" w:rsidR="0096082F">
            <w:pPr>
              <w:jc w:val="right"/>
            </w:pPr>
            <w:r>
              <w:t>155.565,43</w:t>
            </w:r>
          </w:p>
        </w:tc>
      </w:tr>
      <w:tr w:rsidR="0096082F">
        <w:tc>
          <w:tcPr>
            <w:tcW w:type="dxa" w:w="648"/>
          </w:tcPr>
          <w:p w:rsidRDefault="0096082F" w:rsidP="009D5A7A" w:rsidR="0096082F"/>
        </w:tc>
        <w:tc>
          <w:tcPr>
            <w:tcW w:type="dxa" w:w="3066"/>
          </w:tcPr>
          <w:p w:rsidRDefault="0009675A" w:rsidP="009D5A7A" w:rsidR="0096082F">
            <w:r>
              <w:t>Ukupno:</w:t>
            </w:r>
          </w:p>
        </w:tc>
        <w:tc>
          <w:tcPr>
            <w:tcW w:type="dxa" w:w="1858"/>
          </w:tcPr>
          <w:p w:rsidRDefault="0009675A" w:rsidP="0009675A" w:rsidR="0096082F">
            <w:pPr>
              <w:jc w:val="right"/>
            </w:pPr>
            <w:r>
              <w:t>1.188.183,27</w:t>
            </w:r>
          </w:p>
        </w:tc>
      </w:tr>
    </w:tbl>
    <w:p w:rsidRDefault="00997421" w:rsidP="009D5A7A" w:rsidR="00997421" w:rsidRPr="00997421"/>
    <w:p w:rsidRDefault="00997421" w:rsidP="009D5A7A" w:rsidR="00BB2B2C">
      <w:r>
        <w:t>2.2</w:t>
      </w:r>
      <w:r w:rsidR="00E814D3">
        <w:t xml:space="preserve">. </w:t>
      </w:r>
      <w:r>
        <w:t>Tabela 5.</w:t>
      </w:r>
      <w:r w:rsidR="00E814D3">
        <w:t>Udio u dioničkom kapitalu</w:t>
      </w:r>
    </w:p>
    <w:p w:rsidRDefault="006879F6" w:rsidP="009D5A7A" w:rsidR="00E814D3">
      <w:r>
        <w:t>p</w:t>
      </w:r>
      <w:r w:rsidR="00E814D3">
        <w:t>rema ispisu Središnje klirinško depozitne agencije  sa stanjem na dan 30.12.2016.  stečajni dužnik  imatelj je  slijedećih  udjela u kapitalu</w:t>
      </w:r>
    </w:p>
    <w:tbl>
      <w:tblPr>
        <w:tblStyle w:val="Reetkatablice"/>
        <w:tblW w:type="auto" w:w="0"/>
        <w:tblLook w:val="01E0" w:noVBand="0" w:noHBand="0" w:lastColumn="1" w:firstColumn="1" w:lastRow="1" w:firstRow="1"/>
      </w:tblPr>
      <w:tblGrid>
        <w:gridCol w:w="828"/>
        <w:gridCol w:w="3780"/>
        <w:gridCol w:w="1980"/>
        <w:gridCol w:w="1980"/>
      </w:tblGrid>
      <w:tr w:rsidR="00E814D3">
        <w:trPr>
          <w:trHeight w:val="70"/>
        </w:trPr>
        <w:tc>
          <w:tcPr>
            <w:tcW w:type="dxa" w:w="828"/>
          </w:tcPr>
          <w:p w:rsidRDefault="00E814D3" w:rsidP="009D5A7A" w:rsidR="00E814D3">
            <w:r>
              <w:t>r.br.</w:t>
            </w:r>
          </w:p>
        </w:tc>
        <w:tc>
          <w:tcPr>
            <w:tcW w:type="dxa" w:w="3780"/>
          </w:tcPr>
          <w:p w:rsidRDefault="00E814D3" w:rsidP="009D5A7A" w:rsidR="00E814D3">
            <w:r>
              <w:t>naziv</w:t>
            </w:r>
          </w:p>
        </w:tc>
        <w:tc>
          <w:tcPr>
            <w:tcW w:type="dxa" w:w="1980"/>
          </w:tcPr>
          <w:p w:rsidRDefault="00E814D3" w:rsidP="009D5A7A" w:rsidR="00E814D3">
            <w:r>
              <w:t>broj ili udio</w:t>
            </w:r>
          </w:p>
        </w:tc>
        <w:tc>
          <w:tcPr>
            <w:tcW w:type="dxa" w:w="1980"/>
          </w:tcPr>
          <w:p w:rsidRDefault="00E814D3" w:rsidP="009D5A7A" w:rsidR="00E814D3">
            <w:r>
              <w:t>vrijednost</w:t>
            </w:r>
          </w:p>
        </w:tc>
      </w:tr>
      <w:tr w:rsidR="00E814D3">
        <w:tc>
          <w:tcPr>
            <w:tcW w:type="dxa" w:w="828"/>
          </w:tcPr>
          <w:p w:rsidRDefault="00E814D3" w:rsidP="009D5A7A" w:rsidR="00E814D3">
            <w:r>
              <w:t>1.</w:t>
            </w:r>
          </w:p>
        </w:tc>
        <w:tc>
          <w:tcPr>
            <w:tcW w:type="dxa" w:w="3780"/>
          </w:tcPr>
          <w:p w:rsidRDefault="00E814D3" w:rsidP="009D5A7A" w:rsidR="00E814D3">
            <w:r>
              <w:t>KSIN-Konstruktor-inženjering</w:t>
            </w:r>
          </w:p>
        </w:tc>
        <w:tc>
          <w:tcPr>
            <w:tcW w:type="dxa" w:w="1980"/>
          </w:tcPr>
          <w:p w:rsidRDefault="00E814D3" w:rsidP="009D5A7A" w:rsidR="00E814D3">
            <w:r>
              <w:t>7.919 dionica</w:t>
            </w:r>
          </w:p>
          <w:p w:rsidRDefault="00E814D3" w:rsidP="009D5A7A" w:rsidR="00E814D3">
            <w:r>
              <w:t>0,9140%</w:t>
            </w:r>
            <w:r w:rsidR="003403CA">
              <w:t xml:space="preserve"> </w:t>
            </w:r>
          </w:p>
        </w:tc>
        <w:tc>
          <w:tcPr>
            <w:tcW w:type="dxa" w:w="1980"/>
          </w:tcPr>
          <w:p w:rsidRDefault="00E814D3" w:rsidP="009D5A7A" w:rsidR="00E814D3">
            <w:r>
              <w:t>1.583.800,00 kn</w:t>
            </w:r>
          </w:p>
        </w:tc>
      </w:tr>
      <w:tr w:rsidR="00E814D3">
        <w:tc>
          <w:tcPr>
            <w:tcW w:type="dxa" w:w="828"/>
          </w:tcPr>
          <w:p w:rsidRDefault="003403CA" w:rsidP="009D5A7A" w:rsidR="00E814D3">
            <w:r>
              <w:t>3.</w:t>
            </w:r>
          </w:p>
        </w:tc>
        <w:tc>
          <w:tcPr>
            <w:tcW w:type="dxa" w:w="3780"/>
          </w:tcPr>
          <w:p w:rsidRDefault="003403CA" w:rsidP="009D5A7A" w:rsidR="00E814D3">
            <w:r>
              <w:t>TEAM-I_TEAM d.d. u stečaju</w:t>
            </w:r>
          </w:p>
        </w:tc>
        <w:tc>
          <w:tcPr>
            <w:tcW w:type="dxa" w:w="1980"/>
          </w:tcPr>
          <w:p w:rsidRDefault="003403CA" w:rsidP="009D5A7A" w:rsidR="00E814D3">
            <w:r>
              <w:t xml:space="preserve">4.666 dionica, 0,6458% </w:t>
            </w:r>
          </w:p>
        </w:tc>
        <w:tc>
          <w:tcPr>
            <w:tcW w:type="dxa" w:w="1980"/>
          </w:tcPr>
          <w:p w:rsidRDefault="003403CA" w:rsidP="009D5A7A" w:rsidR="00E814D3">
            <w:r>
              <w:t>233.300,00 kn</w:t>
            </w:r>
          </w:p>
        </w:tc>
      </w:tr>
      <w:tr w:rsidR="00E814D3">
        <w:tc>
          <w:tcPr>
            <w:tcW w:type="dxa" w:w="828"/>
          </w:tcPr>
          <w:p w:rsidRDefault="00E814D3" w:rsidP="009D5A7A" w:rsidR="00E814D3"/>
        </w:tc>
        <w:tc>
          <w:tcPr>
            <w:tcW w:type="dxa" w:w="3780"/>
          </w:tcPr>
          <w:p w:rsidRDefault="003403CA" w:rsidP="009D5A7A" w:rsidR="00E814D3">
            <w:r>
              <w:t>Ukupno:</w:t>
            </w:r>
          </w:p>
        </w:tc>
        <w:tc>
          <w:tcPr>
            <w:tcW w:type="dxa" w:w="1980"/>
          </w:tcPr>
          <w:p w:rsidRDefault="00E814D3" w:rsidP="009D5A7A" w:rsidR="00E814D3"/>
        </w:tc>
        <w:tc>
          <w:tcPr>
            <w:tcW w:type="dxa" w:w="1980"/>
          </w:tcPr>
          <w:p w:rsidRDefault="003403CA" w:rsidP="009D5A7A" w:rsidR="00E814D3">
            <w:r>
              <w:t>1.817.100,00</w:t>
            </w:r>
          </w:p>
        </w:tc>
      </w:tr>
    </w:tbl>
    <w:p w:rsidRDefault="00BB2B2C" w:rsidP="009D5A7A" w:rsidR="00BB2B2C"/>
    <w:p w:rsidRDefault="0009675A" w:rsidP="009D5A7A" w:rsidR="00BB2B2C">
      <w:r>
        <w:t>2.3. Dugoročna ulaganja u obveznice</w:t>
      </w:r>
      <w:r w:rsidR="00015DFC">
        <w:t>-  LNGU-I Lanište d.o.o. – iznos 538.561,95 kn, upisano založno pravo – Obavijest Središnje depozitne agencije  od 10.02.2017, na 71.388  komada</w:t>
      </w:r>
      <w:r w:rsidR="003B7C97">
        <w:t>.</w:t>
      </w:r>
    </w:p>
    <w:p w:rsidRDefault="00070D00" w:rsidP="009D5A7A" w:rsidR="00070D00">
      <w:r>
        <w:t xml:space="preserve">Tabela 6.( </w:t>
      </w:r>
      <w:r w:rsidR="00A75E50">
        <w:t>2.3.i 2.4.</w:t>
      </w:r>
      <w:r>
        <w:t>) Depoziti  za izvršene radove i otklanjanje  nedostataka</w:t>
      </w:r>
    </w:p>
    <w:tbl>
      <w:tblPr>
        <w:tblStyle w:val="Reetkatablice"/>
        <w:tblW w:type="auto" w:w="0"/>
        <w:tblLook w:val="01E0" w:noVBand="0" w:noHBand="0" w:lastColumn="1" w:firstColumn="1" w:lastRow="1" w:firstRow="1"/>
      </w:tblPr>
      <w:tblGrid>
        <w:gridCol w:w="828"/>
        <w:gridCol w:w="5364"/>
        <w:gridCol w:w="2016"/>
      </w:tblGrid>
      <w:tr w:rsidR="00070D00">
        <w:tc>
          <w:tcPr>
            <w:tcW w:type="dxa" w:w="828"/>
          </w:tcPr>
          <w:p w:rsidRDefault="00070D00" w:rsidP="009D5A7A" w:rsidR="00070D00">
            <w:r>
              <w:t>r.br.</w:t>
            </w:r>
          </w:p>
        </w:tc>
        <w:tc>
          <w:tcPr>
            <w:tcW w:type="dxa" w:w="5364"/>
          </w:tcPr>
          <w:p w:rsidRDefault="00070D00" w:rsidP="009D5A7A" w:rsidR="00070D00">
            <w:r>
              <w:t xml:space="preserve"> Naziv</w:t>
            </w:r>
          </w:p>
        </w:tc>
        <w:tc>
          <w:tcPr>
            <w:tcW w:type="dxa" w:w="2016"/>
          </w:tcPr>
          <w:p w:rsidRDefault="00070D00" w:rsidP="009D5A7A" w:rsidR="00070D00">
            <w:r>
              <w:t>iznos depozita</w:t>
            </w:r>
          </w:p>
        </w:tc>
      </w:tr>
      <w:tr w:rsidR="00070D00">
        <w:tc>
          <w:tcPr>
            <w:tcW w:type="dxa" w:w="828"/>
          </w:tcPr>
          <w:p w:rsidRDefault="00070D00" w:rsidP="009D5A7A" w:rsidR="00070D00">
            <w:r>
              <w:t>1.</w:t>
            </w:r>
          </w:p>
        </w:tc>
        <w:tc>
          <w:tcPr>
            <w:tcW w:type="dxa" w:w="5364"/>
          </w:tcPr>
          <w:p w:rsidRDefault="00070D00" w:rsidP="009D5A7A" w:rsidR="00070D00">
            <w:r>
              <w:t>AB Gradnja d.o.o.</w:t>
            </w:r>
          </w:p>
        </w:tc>
        <w:tc>
          <w:tcPr>
            <w:tcW w:type="dxa" w:w="2016"/>
          </w:tcPr>
          <w:p w:rsidRDefault="00070D00" w:rsidP="00F31624" w:rsidR="00070D00">
            <w:pPr>
              <w:jc w:val="right"/>
            </w:pPr>
            <w:r>
              <w:t>43.482,97</w:t>
            </w:r>
          </w:p>
        </w:tc>
      </w:tr>
      <w:tr w:rsidR="00070D00">
        <w:tc>
          <w:tcPr>
            <w:tcW w:type="dxa" w:w="828"/>
          </w:tcPr>
          <w:p w:rsidRDefault="00070D00" w:rsidP="009D5A7A" w:rsidR="00070D00">
            <w:r>
              <w:t>2.</w:t>
            </w:r>
          </w:p>
        </w:tc>
        <w:tc>
          <w:tcPr>
            <w:tcW w:type="dxa" w:w="5364"/>
          </w:tcPr>
          <w:p w:rsidRDefault="00070D00" w:rsidP="009D5A7A" w:rsidR="00070D00">
            <w:r>
              <w:t>Team d.d.</w:t>
            </w:r>
          </w:p>
        </w:tc>
        <w:tc>
          <w:tcPr>
            <w:tcW w:type="dxa" w:w="2016"/>
          </w:tcPr>
          <w:p w:rsidRDefault="00070D00" w:rsidP="00F31624" w:rsidR="00070D00">
            <w:pPr>
              <w:jc w:val="right"/>
            </w:pPr>
            <w:r>
              <w:t>9.435,44</w:t>
            </w:r>
          </w:p>
        </w:tc>
      </w:tr>
      <w:tr w:rsidR="00070D00">
        <w:tc>
          <w:tcPr>
            <w:tcW w:type="dxa" w:w="828"/>
          </w:tcPr>
          <w:p w:rsidRDefault="00070D00" w:rsidP="009D5A7A" w:rsidR="00070D00">
            <w:r>
              <w:t>3.</w:t>
            </w:r>
          </w:p>
        </w:tc>
        <w:tc>
          <w:tcPr>
            <w:tcW w:type="dxa" w:w="5364"/>
          </w:tcPr>
          <w:p w:rsidRDefault="00070D00" w:rsidP="009D5A7A" w:rsidR="00070D00">
            <w:r>
              <w:t>Tehnika d.d.</w:t>
            </w:r>
          </w:p>
        </w:tc>
        <w:tc>
          <w:tcPr>
            <w:tcW w:type="dxa" w:w="2016"/>
          </w:tcPr>
          <w:p w:rsidRDefault="00070D00" w:rsidP="00F31624" w:rsidR="00070D00">
            <w:pPr>
              <w:jc w:val="right"/>
            </w:pPr>
            <w:r>
              <w:t>62.353,94</w:t>
            </w:r>
          </w:p>
        </w:tc>
      </w:tr>
      <w:tr w:rsidR="00070D00">
        <w:tc>
          <w:tcPr>
            <w:tcW w:type="dxa" w:w="828"/>
          </w:tcPr>
          <w:p w:rsidRDefault="00070D00" w:rsidP="009D5A7A" w:rsidR="00070D00">
            <w:r>
              <w:t>4.</w:t>
            </w:r>
          </w:p>
        </w:tc>
        <w:tc>
          <w:tcPr>
            <w:tcW w:type="dxa" w:w="5364"/>
          </w:tcPr>
          <w:p w:rsidRDefault="00070D00" w:rsidP="009D5A7A" w:rsidR="00070D00">
            <w:r>
              <w:t>Zagorje tehnobeton d.d.</w:t>
            </w:r>
          </w:p>
        </w:tc>
        <w:tc>
          <w:tcPr>
            <w:tcW w:type="dxa" w:w="2016"/>
          </w:tcPr>
          <w:p w:rsidRDefault="00070D00" w:rsidP="00F31624" w:rsidR="00070D00">
            <w:pPr>
              <w:jc w:val="right"/>
            </w:pPr>
            <w:r>
              <w:t>160.743,85</w:t>
            </w:r>
          </w:p>
        </w:tc>
      </w:tr>
      <w:tr w:rsidR="00070D00">
        <w:tc>
          <w:tcPr>
            <w:tcW w:type="dxa" w:w="828"/>
          </w:tcPr>
          <w:p w:rsidRDefault="00070D00" w:rsidP="009D5A7A" w:rsidR="00070D00">
            <w:r>
              <w:t>5.</w:t>
            </w:r>
          </w:p>
        </w:tc>
        <w:tc>
          <w:tcPr>
            <w:tcW w:type="dxa" w:w="5364"/>
          </w:tcPr>
          <w:p w:rsidRDefault="00070D00" w:rsidP="009D5A7A" w:rsidR="00070D00">
            <w:r>
              <w:t>AB gradnja d.o.o.</w:t>
            </w:r>
          </w:p>
        </w:tc>
        <w:tc>
          <w:tcPr>
            <w:tcW w:type="dxa" w:w="2016"/>
          </w:tcPr>
          <w:p w:rsidRDefault="00070D00" w:rsidP="00F31624" w:rsidR="00070D00">
            <w:pPr>
              <w:jc w:val="right"/>
            </w:pPr>
            <w:r>
              <w:t>8.600,84</w:t>
            </w:r>
          </w:p>
        </w:tc>
      </w:tr>
      <w:tr w:rsidR="00070D00">
        <w:tc>
          <w:tcPr>
            <w:tcW w:type="dxa" w:w="828"/>
          </w:tcPr>
          <w:p w:rsidRDefault="00070D00" w:rsidP="009D5A7A" w:rsidR="00070D00">
            <w:r>
              <w:t>6.</w:t>
            </w:r>
          </w:p>
        </w:tc>
        <w:tc>
          <w:tcPr>
            <w:tcW w:type="dxa" w:w="5364"/>
          </w:tcPr>
          <w:p w:rsidRDefault="00070D00" w:rsidP="009D5A7A" w:rsidR="00070D00">
            <w:r>
              <w:t>GP Krk</w:t>
            </w:r>
          </w:p>
        </w:tc>
        <w:tc>
          <w:tcPr>
            <w:tcW w:type="dxa" w:w="2016"/>
          </w:tcPr>
          <w:p w:rsidRDefault="00070D00" w:rsidP="00F31624" w:rsidR="00070D00">
            <w:pPr>
              <w:jc w:val="right"/>
            </w:pPr>
            <w:r>
              <w:t>8.789,56</w:t>
            </w:r>
          </w:p>
        </w:tc>
      </w:tr>
      <w:tr w:rsidR="00070D00">
        <w:tc>
          <w:tcPr>
            <w:tcW w:type="dxa" w:w="828"/>
          </w:tcPr>
          <w:p w:rsidRDefault="00070D00" w:rsidP="009D5A7A" w:rsidR="00070D00">
            <w:r>
              <w:t>7.</w:t>
            </w:r>
          </w:p>
        </w:tc>
        <w:tc>
          <w:tcPr>
            <w:tcW w:type="dxa" w:w="5364"/>
          </w:tcPr>
          <w:p w:rsidRDefault="00070D00" w:rsidP="009D5A7A" w:rsidR="00070D00">
            <w:r>
              <w:t>K.T.Tehnogradnja d.o.o.</w:t>
            </w:r>
          </w:p>
        </w:tc>
        <w:tc>
          <w:tcPr>
            <w:tcW w:type="dxa" w:w="2016"/>
          </w:tcPr>
          <w:p w:rsidRDefault="00070D00" w:rsidP="00F31624" w:rsidR="00070D00">
            <w:pPr>
              <w:jc w:val="right"/>
            </w:pPr>
            <w:r>
              <w:t>10.916,15</w:t>
            </w:r>
          </w:p>
        </w:tc>
      </w:tr>
      <w:tr w:rsidR="00070D00">
        <w:tc>
          <w:tcPr>
            <w:tcW w:type="dxa" w:w="828"/>
          </w:tcPr>
          <w:p w:rsidRDefault="00070D00" w:rsidP="009D5A7A" w:rsidR="00070D00">
            <w:r>
              <w:t>8.</w:t>
            </w:r>
          </w:p>
        </w:tc>
        <w:tc>
          <w:tcPr>
            <w:tcW w:type="dxa" w:w="5364"/>
          </w:tcPr>
          <w:p w:rsidRDefault="00070D00" w:rsidP="009D5A7A" w:rsidR="00070D00">
            <w:r>
              <w:t>Konel d.o.o.</w:t>
            </w:r>
          </w:p>
        </w:tc>
        <w:tc>
          <w:tcPr>
            <w:tcW w:type="dxa" w:w="2016"/>
          </w:tcPr>
          <w:p w:rsidRDefault="00070D00" w:rsidP="00F31624" w:rsidR="00070D00">
            <w:pPr>
              <w:jc w:val="right"/>
            </w:pPr>
            <w:r>
              <w:t>31.119,16</w:t>
            </w:r>
          </w:p>
        </w:tc>
      </w:tr>
      <w:tr w:rsidR="00070D00">
        <w:tc>
          <w:tcPr>
            <w:tcW w:type="dxa" w:w="828"/>
          </w:tcPr>
          <w:p w:rsidRDefault="00070D00" w:rsidP="009D5A7A" w:rsidR="00070D00">
            <w:r>
              <w:t>9.</w:t>
            </w:r>
          </w:p>
        </w:tc>
        <w:tc>
          <w:tcPr>
            <w:tcW w:type="dxa" w:w="5364"/>
          </w:tcPr>
          <w:p w:rsidRDefault="00070D00" w:rsidP="009D5A7A" w:rsidR="00070D00">
            <w:r>
              <w:t>Mucić &amp; Co d.o.o.</w:t>
            </w:r>
          </w:p>
        </w:tc>
        <w:tc>
          <w:tcPr>
            <w:tcW w:type="dxa" w:w="2016"/>
          </w:tcPr>
          <w:p w:rsidRDefault="00070D00" w:rsidP="00F31624" w:rsidR="00070D00">
            <w:pPr>
              <w:jc w:val="right"/>
            </w:pPr>
            <w:r>
              <w:t>33.571,12</w:t>
            </w:r>
          </w:p>
        </w:tc>
      </w:tr>
      <w:tr w:rsidR="00070D00">
        <w:tc>
          <w:tcPr>
            <w:tcW w:type="dxa" w:w="828"/>
          </w:tcPr>
          <w:p w:rsidRDefault="00070D00" w:rsidP="009D5A7A" w:rsidR="00070D00">
            <w:r>
              <w:t>10.</w:t>
            </w:r>
          </w:p>
        </w:tc>
        <w:tc>
          <w:tcPr>
            <w:tcW w:type="dxa" w:w="5364"/>
          </w:tcPr>
          <w:p w:rsidRDefault="00070D00" w:rsidP="009D5A7A" w:rsidR="00070D00">
            <w:r>
              <w:t>Strabag d.o.o.</w:t>
            </w:r>
          </w:p>
        </w:tc>
        <w:tc>
          <w:tcPr>
            <w:tcW w:type="dxa" w:w="2016"/>
          </w:tcPr>
          <w:p w:rsidRDefault="00070D00" w:rsidP="00F31624" w:rsidR="00070D00">
            <w:pPr>
              <w:jc w:val="right"/>
            </w:pPr>
            <w:r>
              <w:t>9.524,03</w:t>
            </w:r>
          </w:p>
        </w:tc>
      </w:tr>
      <w:tr w:rsidR="00070D00">
        <w:tc>
          <w:tcPr>
            <w:tcW w:type="dxa" w:w="828"/>
          </w:tcPr>
          <w:p w:rsidRDefault="00070D00" w:rsidP="009D5A7A" w:rsidR="00070D00">
            <w:r>
              <w:t>11.</w:t>
            </w:r>
          </w:p>
        </w:tc>
        <w:tc>
          <w:tcPr>
            <w:tcW w:type="dxa" w:w="5364"/>
          </w:tcPr>
          <w:p w:rsidRDefault="00070D00" w:rsidP="009D5A7A" w:rsidR="00070D00">
            <w:r>
              <w:t>Team d.d.</w:t>
            </w:r>
          </w:p>
        </w:tc>
        <w:tc>
          <w:tcPr>
            <w:tcW w:type="dxa" w:w="2016"/>
          </w:tcPr>
          <w:p w:rsidRDefault="00070D00" w:rsidP="00F31624" w:rsidR="00070D00">
            <w:pPr>
              <w:jc w:val="right"/>
            </w:pPr>
            <w:r>
              <w:t>6.575,82</w:t>
            </w:r>
          </w:p>
        </w:tc>
      </w:tr>
      <w:tr w:rsidR="00070D00">
        <w:tc>
          <w:tcPr>
            <w:tcW w:type="dxa" w:w="828"/>
          </w:tcPr>
          <w:p w:rsidRDefault="00070D00" w:rsidP="009D5A7A" w:rsidR="00070D00">
            <w:r>
              <w:t>12.</w:t>
            </w:r>
          </w:p>
        </w:tc>
        <w:tc>
          <w:tcPr>
            <w:tcW w:type="dxa" w:w="5364"/>
          </w:tcPr>
          <w:p w:rsidRDefault="00070D00" w:rsidP="009D5A7A" w:rsidR="00070D00">
            <w:r>
              <w:t>Tehnika d.d.</w:t>
            </w:r>
          </w:p>
        </w:tc>
        <w:tc>
          <w:tcPr>
            <w:tcW w:type="dxa" w:w="2016"/>
          </w:tcPr>
          <w:p w:rsidRDefault="00070D00" w:rsidP="00F31624" w:rsidR="00070D00">
            <w:pPr>
              <w:jc w:val="right"/>
            </w:pPr>
            <w:r>
              <w:t>73.154,48</w:t>
            </w:r>
          </w:p>
        </w:tc>
      </w:tr>
      <w:tr w:rsidR="00070D00">
        <w:tc>
          <w:tcPr>
            <w:tcW w:type="dxa" w:w="828"/>
          </w:tcPr>
          <w:p w:rsidRDefault="00070D00" w:rsidP="009D5A7A" w:rsidR="00070D00">
            <w:r>
              <w:t>13.</w:t>
            </w:r>
          </w:p>
        </w:tc>
        <w:tc>
          <w:tcPr>
            <w:tcW w:type="dxa" w:w="5364"/>
          </w:tcPr>
          <w:p w:rsidRDefault="00070D00" w:rsidP="009D5A7A" w:rsidR="00070D00">
            <w:r>
              <w:t>Zagorje tehnobeton d.d.</w:t>
            </w:r>
          </w:p>
        </w:tc>
        <w:tc>
          <w:tcPr>
            <w:tcW w:type="dxa" w:w="2016"/>
          </w:tcPr>
          <w:p w:rsidRDefault="00070D00" w:rsidP="00F31624" w:rsidR="00070D00">
            <w:pPr>
              <w:jc w:val="right"/>
            </w:pPr>
            <w:r>
              <w:t>10.350,37</w:t>
            </w:r>
          </w:p>
        </w:tc>
      </w:tr>
      <w:tr w:rsidR="00070D00">
        <w:tc>
          <w:tcPr>
            <w:tcW w:type="dxa" w:w="828"/>
          </w:tcPr>
          <w:p w:rsidRDefault="00070D00" w:rsidP="009D5A7A" w:rsidR="00070D00"/>
        </w:tc>
        <w:tc>
          <w:tcPr>
            <w:tcW w:type="dxa" w:w="5364"/>
          </w:tcPr>
          <w:p w:rsidRDefault="00070D00" w:rsidP="009D5A7A" w:rsidR="00070D00"/>
        </w:tc>
        <w:tc>
          <w:tcPr>
            <w:tcW w:type="dxa" w:w="2016"/>
          </w:tcPr>
          <w:p w:rsidRDefault="00F31624" w:rsidP="00F31624" w:rsidR="00070D00">
            <w:pPr>
              <w:jc w:val="right"/>
            </w:pPr>
            <w:r>
              <w:t>468.617,73</w:t>
            </w:r>
          </w:p>
        </w:tc>
      </w:tr>
    </w:tbl>
    <w:p w:rsidRDefault="00070D00" w:rsidP="009D5A7A" w:rsidR="00366156">
      <w:r>
        <w:t xml:space="preserve"> </w:t>
      </w:r>
    </w:p>
    <w:p w:rsidRDefault="00F31624" w:rsidP="009D5A7A" w:rsidR="00F31624">
      <w:r>
        <w:t>Tabela 7. Potraživanja od kupaca, r.br.2.6.</w:t>
      </w:r>
    </w:p>
    <w:tbl>
      <w:tblPr>
        <w:tblStyle w:val="Reetkatablice"/>
        <w:tblW w:type="auto" w:w="0"/>
        <w:tblLook w:val="01E0" w:noVBand="0" w:noHBand="0" w:lastColumn="1" w:firstColumn="1" w:lastRow="1" w:firstRow="1"/>
      </w:tblPr>
      <w:tblGrid>
        <w:gridCol w:w="828"/>
        <w:gridCol w:w="5364"/>
        <w:gridCol w:w="2016"/>
      </w:tblGrid>
      <w:tr w:rsidR="00F31624">
        <w:tc>
          <w:tcPr>
            <w:tcW w:type="dxa" w:w="828"/>
          </w:tcPr>
          <w:p w:rsidRDefault="00F31624" w:rsidP="009D5A7A" w:rsidR="00F31624">
            <w:r>
              <w:t>r.br.</w:t>
            </w:r>
          </w:p>
        </w:tc>
        <w:tc>
          <w:tcPr>
            <w:tcW w:type="dxa" w:w="5364"/>
          </w:tcPr>
          <w:p w:rsidRDefault="00F31624" w:rsidP="009D5A7A" w:rsidR="00F31624">
            <w:r>
              <w:t>kupac</w:t>
            </w:r>
          </w:p>
        </w:tc>
        <w:tc>
          <w:tcPr>
            <w:tcW w:type="dxa" w:w="2016"/>
          </w:tcPr>
          <w:p w:rsidRDefault="00F31624" w:rsidP="009D5A7A" w:rsidR="00F31624">
            <w:r>
              <w:t>iznos</w:t>
            </w:r>
          </w:p>
        </w:tc>
      </w:tr>
      <w:tr w:rsidR="00F31624">
        <w:tc>
          <w:tcPr>
            <w:tcW w:type="dxa" w:w="828"/>
          </w:tcPr>
          <w:p w:rsidRDefault="00F31624" w:rsidP="009D5A7A" w:rsidR="00F31624">
            <w:r>
              <w:t>1.</w:t>
            </w:r>
          </w:p>
        </w:tc>
        <w:tc>
          <w:tcPr>
            <w:tcW w:type="dxa" w:w="5364"/>
          </w:tcPr>
          <w:p w:rsidRDefault="00F31624" w:rsidP="009D5A7A" w:rsidR="00F31624">
            <w:r>
              <w:t>Međimurje graditeljstvo d.o.o.</w:t>
            </w:r>
          </w:p>
        </w:tc>
        <w:tc>
          <w:tcPr>
            <w:tcW w:type="dxa" w:w="2016"/>
          </w:tcPr>
          <w:p w:rsidRDefault="00F31624" w:rsidP="008A53F5" w:rsidR="00F31624">
            <w:pPr>
              <w:jc w:val="right"/>
            </w:pPr>
            <w:r>
              <w:t>11.000.,00</w:t>
            </w:r>
          </w:p>
        </w:tc>
      </w:tr>
      <w:tr w:rsidR="00F31624">
        <w:tc>
          <w:tcPr>
            <w:tcW w:type="dxa" w:w="828"/>
          </w:tcPr>
          <w:p w:rsidRDefault="00F31624" w:rsidP="009D5A7A" w:rsidR="00F31624">
            <w:r>
              <w:t>2.</w:t>
            </w:r>
          </w:p>
        </w:tc>
        <w:tc>
          <w:tcPr>
            <w:tcW w:type="dxa" w:w="5364"/>
          </w:tcPr>
          <w:p w:rsidRDefault="00F31624" w:rsidP="009D5A7A" w:rsidR="00F31624">
            <w:r>
              <w:t>M-profil d.o.o.</w:t>
            </w:r>
          </w:p>
        </w:tc>
        <w:tc>
          <w:tcPr>
            <w:tcW w:type="dxa" w:w="2016"/>
          </w:tcPr>
          <w:p w:rsidRDefault="00F31624" w:rsidP="008A53F5" w:rsidR="00F31624">
            <w:pPr>
              <w:jc w:val="right"/>
            </w:pPr>
            <w:r>
              <w:t>48.880,33</w:t>
            </w:r>
          </w:p>
        </w:tc>
      </w:tr>
      <w:tr w:rsidR="00F31624">
        <w:tc>
          <w:tcPr>
            <w:tcW w:type="dxa" w:w="828"/>
          </w:tcPr>
          <w:p w:rsidRDefault="00F31624" w:rsidP="009D5A7A" w:rsidR="00F31624">
            <w:r>
              <w:t>3.</w:t>
            </w:r>
          </w:p>
        </w:tc>
        <w:tc>
          <w:tcPr>
            <w:tcW w:type="dxa" w:w="5364"/>
          </w:tcPr>
          <w:p w:rsidRDefault="00F31624" w:rsidP="009D5A7A" w:rsidR="00F31624">
            <w:r>
              <w:t>Mucić&amp; Co d.o.o.</w:t>
            </w:r>
          </w:p>
        </w:tc>
        <w:tc>
          <w:tcPr>
            <w:tcW w:type="dxa" w:w="2016"/>
          </w:tcPr>
          <w:p w:rsidRDefault="00F31624" w:rsidP="008A53F5" w:rsidR="00F31624">
            <w:pPr>
              <w:jc w:val="right"/>
            </w:pPr>
            <w:r>
              <w:t>106.201,68</w:t>
            </w:r>
          </w:p>
        </w:tc>
      </w:tr>
      <w:tr w:rsidR="00F31624">
        <w:tc>
          <w:tcPr>
            <w:tcW w:type="dxa" w:w="828"/>
          </w:tcPr>
          <w:p w:rsidRDefault="00F31624" w:rsidP="009D5A7A" w:rsidR="00F31624">
            <w:r>
              <w:t>4.</w:t>
            </w:r>
          </w:p>
        </w:tc>
        <w:tc>
          <w:tcPr>
            <w:tcW w:type="dxa" w:w="5364"/>
          </w:tcPr>
          <w:p w:rsidRDefault="00F31624" w:rsidP="009D5A7A" w:rsidR="00F31624">
            <w:r>
              <w:t>Nenad Smiljanić</w:t>
            </w:r>
          </w:p>
        </w:tc>
        <w:tc>
          <w:tcPr>
            <w:tcW w:type="dxa" w:w="2016"/>
          </w:tcPr>
          <w:p w:rsidRDefault="00F31624" w:rsidP="008A53F5" w:rsidR="00F31624">
            <w:pPr>
              <w:jc w:val="right"/>
            </w:pPr>
            <w:r>
              <w:t>7</w:t>
            </w:r>
            <w:r w:rsidR="007D6EE8">
              <w:t>.</w:t>
            </w:r>
            <w:r>
              <w:t>766,50</w:t>
            </w:r>
          </w:p>
        </w:tc>
      </w:tr>
      <w:tr w:rsidR="00F31624">
        <w:tc>
          <w:tcPr>
            <w:tcW w:type="dxa" w:w="828"/>
          </w:tcPr>
          <w:p w:rsidRDefault="00F31624" w:rsidP="009D5A7A" w:rsidR="00F31624">
            <w:r>
              <w:t>5.</w:t>
            </w:r>
          </w:p>
        </w:tc>
        <w:tc>
          <w:tcPr>
            <w:tcW w:type="dxa" w:w="5364"/>
          </w:tcPr>
          <w:p w:rsidRDefault="00F31624" w:rsidP="009D5A7A" w:rsidR="00F31624">
            <w:r>
              <w:t>Niskogradnja Hren d.o.o.</w:t>
            </w:r>
          </w:p>
        </w:tc>
        <w:tc>
          <w:tcPr>
            <w:tcW w:type="dxa" w:w="2016"/>
          </w:tcPr>
          <w:p w:rsidRDefault="00F31624" w:rsidP="008A53F5" w:rsidR="00F31624">
            <w:pPr>
              <w:jc w:val="right"/>
            </w:pPr>
            <w:r>
              <w:t>90.146,93</w:t>
            </w:r>
          </w:p>
        </w:tc>
      </w:tr>
      <w:tr w:rsidR="00F31624">
        <w:tc>
          <w:tcPr>
            <w:tcW w:type="dxa" w:w="828"/>
          </w:tcPr>
          <w:p w:rsidRDefault="00F31624" w:rsidP="009D5A7A" w:rsidR="00F31624">
            <w:r>
              <w:t>6.</w:t>
            </w:r>
          </w:p>
        </w:tc>
        <w:tc>
          <w:tcPr>
            <w:tcW w:type="dxa" w:w="5364"/>
          </w:tcPr>
          <w:p w:rsidRDefault="00F31624" w:rsidP="009D5A7A" w:rsidR="00F31624">
            <w:r>
              <w:t>Plan C d.o.o.</w:t>
            </w:r>
          </w:p>
        </w:tc>
        <w:tc>
          <w:tcPr>
            <w:tcW w:type="dxa" w:w="2016"/>
          </w:tcPr>
          <w:p w:rsidRDefault="00F31624" w:rsidP="008A53F5" w:rsidR="00F31624">
            <w:pPr>
              <w:jc w:val="right"/>
            </w:pPr>
            <w:r>
              <w:t>39.562,94</w:t>
            </w:r>
          </w:p>
        </w:tc>
      </w:tr>
      <w:tr w:rsidR="00F31624">
        <w:tc>
          <w:tcPr>
            <w:tcW w:type="dxa" w:w="828"/>
          </w:tcPr>
          <w:p w:rsidRDefault="00F31624" w:rsidP="009D5A7A" w:rsidR="00F31624">
            <w:r>
              <w:t>7.</w:t>
            </w:r>
          </w:p>
        </w:tc>
        <w:tc>
          <w:tcPr>
            <w:tcW w:type="dxa" w:w="5364"/>
          </w:tcPr>
          <w:p w:rsidRDefault="00F31624" w:rsidP="009D5A7A" w:rsidR="00F31624">
            <w:r>
              <w:t>Poliklinika Podobnik</w:t>
            </w:r>
          </w:p>
        </w:tc>
        <w:tc>
          <w:tcPr>
            <w:tcW w:type="dxa" w:w="2016"/>
          </w:tcPr>
          <w:p w:rsidRDefault="00F31624" w:rsidP="008A53F5" w:rsidR="00F31624">
            <w:pPr>
              <w:jc w:val="right"/>
            </w:pPr>
            <w:r>
              <w:t>49</w:t>
            </w:r>
            <w:r w:rsidR="007D6EE8">
              <w:t>.</w:t>
            </w:r>
            <w:r>
              <w:t>602,67</w:t>
            </w:r>
          </w:p>
        </w:tc>
      </w:tr>
      <w:tr w:rsidR="00F31624">
        <w:tc>
          <w:tcPr>
            <w:tcW w:type="dxa" w:w="828"/>
          </w:tcPr>
          <w:p w:rsidRDefault="00F31624" w:rsidP="009D5A7A" w:rsidR="00F31624">
            <w:r>
              <w:t>8.</w:t>
            </w:r>
          </w:p>
        </w:tc>
        <w:tc>
          <w:tcPr>
            <w:tcW w:type="dxa" w:w="5364"/>
          </w:tcPr>
          <w:p w:rsidRDefault="00F31624" w:rsidP="009D5A7A" w:rsidR="00F31624">
            <w:r>
              <w:t>Predionica Klanjec d.o.o.</w:t>
            </w:r>
          </w:p>
        </w:tc>
        <w:tc>
          <w:tcPr>
            <w:tcW w:type="dxa" w:w="2016"/>
          </w:tcPr>
          <w:p w:rsidRDefault="00F31624" w:rsidP="008A53F5" w:rsidR="00F31624">
            <w:pPr>
              <w:jc w:val="right"/>
            </w:pPr>
            <w:r>
              <w:t>81.987,50</w:t>
            </w:r>
          </w:p>
        </w:tc>
      </w:tr>
      <w:tr w:rsidR="00F31624">
        <w:tc>
          <w:tcPr>
            <w:tcW w:type="dxa" w:w="828"/>
          </w:tcPr>
          <w:p w:rsidRDefault="00F31624" w:rsidP="009D5A7A" w:rsidR="00F31624">
            <w:r>
              <w:t>9.</w:t>
            </w:r>
          </w:p>
        </w:tc>
        <w:tc>
          <w:tcPr>
            <w:tcW w:type="dxa" w:w="5364"/>
          </w:tcPr>
          <w:p w:rsidRDefault="00F31624" w:rsidP="009D5A7A" w:rsidR="00F31624">
            <w:r>
              <w:t>Projekt gradnja d.o.o.</w:t>
            </w:r>
          </w:p>
        </w:tc>
        <w:tc>
          <w:tcPr>
            <w:tcW w:type="dxa" w:w="2016"/>
          </w:tcPr>
          <w:p w:rsidRDefault="00E85944" w:rsidP="008A53F5" w:rsidR="00F31624">
            <w:pPr>
              <w:jc w:val="right"/>
            </w:pPr>
            <w:r>
              <w:t>29.981,79</w:t>
            </w:r>
          </w:p>
        </w:tc>
      </w:tr>
      <w:tr w:rsidR="00732832">
        <w:tc>
          <w:tcPr>
            <w:tcW w:type="dxa" w:w="828"/>
          </w:tcPr>
          <w:p w:rsidRDefault="00732832" w:rsidP="009D5A7A" w:rsidR="00732832">
            <w:r>
              <w:t>10.</w:t>
            </w:r>
          </w:p>
        </w:tc>
        <w:tc>
          <w:tcPr>
            <w:tcW w:type="dxa" w:w="5364"/>
          </w:tcPr>
          <w:p w:rsidRDefault="00732832" w:rsidP="009D5A7A" w:rsidR="00732832">
            <w:r>
              <w:t>SP Nekretnine d.o.o.</w:t>
            </w:r>
          </w:p>
        </w:tc>
        <w:tc>
          <w:tcPr>
            <w:tcW w:type="dxa" w:w="2016"/>
          </w:tcPr>
          <w:p w:rsidRDefault="00732832" w:rsidP="008A53F5" w:rsidR="00732832">
            <w:pPr>
              <w:jc w:val="right"/>
            </w:pPr>
            <w:r>
              <w:t>300.000,00</w:t>
            </w:r>
          </w:p>
        </w:tc>
      </w:tr>
      <w:tr w:rsidR="008A5C10">
        <w:tc>
          <w:tcPr>
            <w:tcW w:type="dxa" w:w="828"/>
          </w:tcPr>
          <w:p w:rsidRDefault="008A5C10" w:rsidP="009D5A7A" w:rsidR="008A5C10">
            <w:r>
              <w:t>11.</w:t>
            </w:r>
          </w:p>
        </w:tc>
        <w:tc>
          <w:tcPr>
            <w:tcW w:type="dxa" w:w="5364"/>
          </w:tcPr>
          <w:p w:rsidRDefault="008A5C10" w:rsidP="009D5A7A" w:rsidR="008A5C10">
            <w:r>
              <w:t>Strabag d.o.o.</w:t>
            </w:r>
          </w:p>
        </w:tc>
        <w:tc>
          <w:tcPr>
            <w:tcW w:type="dxa" w:w="2016"/>
          </w:tcPr>
          <w:p w:rsidRDefault="008A5C10" w:rsidP="008A53F5" w:rsidR="008A5C10">
            <w:pPr>
              <w:jc w:val="right"/>
            </w:pPr>
            <w:r>
              <w:t>5.752,14</w:t>
            </w:r>
          </w:p>
        </w:tc>
      </w:tr>
      <w:tr w:rsidR="008A53F5">
        <w:tc>
          <w:tcPr>
            <w:tcW w:type="dxa" w:w="828"/>
          </w:tcPr>
          <w:p w:rsidRDefault="008A53F5" w:rsidP="009D5A7A" w:rsidR="008A53F5">
            <w:r>
              <w:t>12.</w:t>
            </w:r>
          </w:p>
        </w:tc>
        <w:tc>
          <w:tcPr>
            <w:tcW w:type="dxa" w:w="5364"/>
          </w:tcPr>
          <w:p w:rsidRDefault="008A53F5" w:rsidP="009D5A7A" w:rsidR="008A53F5">
            <w:r>
              <w:t>Kamgrad d.o.o.</w:t>
            </w:r>
          </w:p>
        </w:tc>
        <w:tc>
          <w:tcPr>
            <w:tcW w:type="dxa" w:w="2016"/>
          </w:tcPr>
          <w:p w:rsidRDefault="008A53F5" w:rsidP="008A53F5" w:rsidR="008A53F5">
            <w:pPr>
              <w:jc w:val="right"/>
            </w:pPr>
            <w:r>
              <w:t>16.470,45</w:t>
            </w:r>
          </w:p>
        </w:tc>
      </w:tr>
      <w:tr w:rsidR="00732832">
        <w:tc>
          <w:tcPr>
            <w:tcW w:type="dxa" w:w="828"/>
          </w:tcPr>
          <w:p w:rsidRDefault="00732832" w:rsidP="009D5A7A" w:rsidR="00732832">
            <w:r>
              <w:t>1</w:t>
            </w:r>
            <w:r w:rsidR="008A53F5">
              <w:t>3</w:t>
            </w:r>
            <w:r>
              <w:t>.</w:t>
            </w:r>
          </w:p>
        </w:tc>
        <w:tc>
          <w:tcPr>
            <w:tcW w:type="dxa" w:w="5364"/>
          </w:tcPr>
          <w:p w:rsidRDefault="00732832" w:rsidP="009D5A7A" w:rsidR="00732832">
            <w:r>
              <w:t>Scating d.o.o.</w:t>
            </w:r>
          </w:p>
        </w:tc>
        <w:tc>
          <w:tcPr>
            <w:tcW w:type="dxa" w:w="2016"/>
          </w:tcPr>
          <w:p w:rsidRDefault="008A5C10" w:rsidP="008A53F5" w:rsidR="00732832">
            <w:pPr>
              <w:jc w:val="right"/>
            </w:pPr>
            <w:r>
              <w:t>14.902,09</w:t>
            </w:r>
          </w:p>
        </w:tc>
      </w:tr>
      <w:tr w:rsidR="00732832">
        <w:tc>
          <w:tcPr>
            <w:tcW w:type="dxa" w:w="828"/>
          </w:tcPr>
          <w:p w:rsidRDefault="008A53F5" w:rsidP="009D5A7A" w:rsidR="00732832">
            <w:r>
              <w:lastRenderedPageBreak/>
              <w:t>14</w:t>
            </w:r>
            <w:r w:rsidR="00732832">
              <w:t>.</w:t>
            </w:r>
          </w:p>
        </w:tc>
        <w:tc>
          <w:tcPr>
            <w:tcW w:type="dxa" w:w="5364"/>
          </w:tcPr>
          <w:p w:rsidRDefault="00732832" w:rsidP="009D5A7A" w:rsidR="00732832">
            <w:r>
              <w:t>T.S.G. d.o.o.</w:t>
            </w:r>
          </w:p>
        </w:tc>
        <w:tc>
          <w:tcPr>
            <w:tcW w:type="dxa" w:w="2016"/>
          </w:tcPr>
          <w:p w:rsidRDefault="00732832" w:rsidP="008A53F5" w:rsidR="00732832">
            <w:pPr>
              <w:jc w:val="right"/>
            </w:pPr>
            <w:r>
              <w:t>1.112,50</w:t>
            </w:r>
          </w:p>
        </w:tc>
      </w:tr>
      <w:tr w:rsidR="00F31624">
        <w:tc>
          <w:tcPr>
            <w:tcW w:type="dxa" w:w="828"/>
          </w:tcPr>
          <w:p w:rsidRDefault="00732832" w:rsidP="009D5A7A" w:rsidR="00F31624">
            <w:r>
              <w:t>1</w:t>
            </w:r>
            <w:r w:rsidR="008A53F5">
              <w:t>5</w:t>
            </w:r>
            <w:r>
              <w:t>.</w:t>
            </w:r>
          </w:p>
        </w:tc>
        <w:tc>
          <w:tcPr>
            <w:tcW w:type="dxa" w:w="5364"/>
          </w:tcPr>
          <w:p w:rsidRDefault="00F31624" w:rsidP="009D5A7A" w:rsidR="00F31624">
            <w:r>
              <w:t>Tamiko Instruments</w:t>
            </w:r>
            <w:r w:rsidR="00732832">
              <w:t xml:space="preserve"> d.o.o.</w:t>
            </w:r>
          </w:p>
        </w:tc>
        <w:tc>
          <w:tcPr>
            <w:tcW w:type="dxa" w:w="2016"/>
          </w:tcPr>
          <w:p w:rsidRDefault="00732832" w:rsidP="008A53F5" w:rsidR="00F31624">
            <w:pPr>
              <w:jc w:val="right"/>
            </w:pPr>
            <w:r>
              <w:t>4.400,00</w:t>
            </w:r>
          </w:p>
        </w:tc>
      </w:tr>
      <w:tr w:rsidR="00F31624">
        <w:tc>
          <w:tcPr>
            <w:tcW w:type="dxa" w:w="828"/>
          </w:tcPr>
          <w:p w:rsidRDefault="008A53F5" w:rsidP="009D5A7A" w:rsidR="00F31624">
            <w:r>
              <w:t>16</w:t>
            </w:r>
            <w:r w:rsidR="00F31624">
              <w:t>.</w:t>
            </w:r>
          </w:p>
        </w:tc>
        <w:tc>
          <w:tcPr>
            <w:tcW w:type="dxa" w:w="5364"/>
          </w:tcPr>
          <w:p w:rsidRDefault="00732832" w:rsidP="009D5A7A" w:rsidR="00F31624">
            <w:r>
              <w:t>Team d.d.</w:t>
            </w:r>
          </w:p>
        </w:tc>
        <w:tc>
          <w:tcPr>
            <w:tcW w:type="dxa" w:w="2016"/>
          </w:tcPr>
          <w:p w:rsidRDefault="00732832" w:rsidP="008A53F5" w:rsidR="00F31624">
            <w:pPr>
              <w:jc w:val="right"/>
            </w:pPr>
            <w:r>
              <w:t>34.699,23</w:t>
            </w:r>
          </w:p>
        </w:tc>
      </w:tr>
      <w:tr w:rsidR="00F31624">
        <w:tc>
          <w:tcPr>
            <w:tcW w:type="dxa" w:w="828"/>
          </w:tcPr>
          <w:p w:rsidRDefault="008A53F5" w:rsidP="009D5A7A" w:rsidR="00F31624">
            <w:r>
              <w:t>17</w:t>
            </w:r>
            <w:r w:rsidR="00732832">
              <w:t>.</w:t>
            </w:r>
          </w:p>
        </w:tc>
        <w:tc>
          <w:tcPr>
            <w:tcW w:type="dxa" w:w="5364"/>
          </w:tcPr>
          <w:p w:rsidRDefault="00732832" w:rsidP="009D5A7A" w:rsidR="00F31624">
            <w:r>
              <w:t>Tehnika d.d.</w:t>
            </w:r>
          </w:p>
        </w:tc>
        <w:tc>
          <w:tcPr>
            <w:tcW w:type="dxa" w:w="2016"/>
          </w:tcPr>
          <w:p w:rsidRDefault="00732832" w:rsidP="008A53F5" w:rsidR="00F31624">
            <w:pPr>
              <w:jc w:val="right"/>
            </w:pPr>
            <w:r>
              <w:t>9.383,07</w:t>
            </w:r>
          </w:p>
        </w:tc>
      </w:tr>
      <w:tr w:rsidR="00F31624">
        <w:tc>
          <w:tcPr>
            <w:tcW w:type="dxa" w:w="828"/>
          </w:tcPr>
          <w:p w:rsidRDefault="008A53F5" w:rsidP="009D5A7A" w:rsidR="00F31624">
            <w:r>
              <w:t>18</w:t>
            </w:r>
            <w:r w:rsidR="00732832">
              <w:t>.</w:t>
            </w:r>
          </w:p>
        </w:tc>
        <w:tc>
          <w:tcPr>
            <w:tcW w:type="dxa" w:w="5364"/>
          </w:tcPr>
          <w:p w:rsidRDefault="00732832" w:rsidP="009D5A7A" w:rsidR="00F31624">
            <w:r>
              <w:t>Tip-top clean servis vl.R.Zaninović</w:t>
            </w:r>
          </w:p>
        </w:tc>
        <w:tc>
          <w:tcPr>
            <w:tcW w:type="dxa" w:w="2016"/>
          </w:tcPr>
          <w:p w:rsidRDefault="00732832" w:rsidP="008A53F5" w:rsidR="00F31624">
            <w:pPr>
              <w:jc w:val="right"/>
            </w:pPr>
            <w:r>
              <w:t>2.017,20</w:t>
            </w:r>
          </w:p>
        </w:tc>
      </w:tr>
      <w:tr w:rsidR="00F31624">
        <w:tc>
          <w:tcPr>
            <w:tcW w:type="dxa" w:w="828"/>
          </w:tcPr>
          <w:p w:rsidRDefault="008A53F5" w:rsidP="009D5A7A" w:rsidR="00F31624">
            <w:r>
              <w:t>19</w:t>
            </w:r>
            <w:r w:rsidR="00732832">
              <w:t xml:space="preserve">. </w:t>
            </w:r>
          </w:p>
        </w:tc>
        <w:tc>
          <w:tcPr>
            <w:tcW w:type="dxa" w:w="5364"/>
          </w:tcPr>
          <w:p w:rsidRDefault="00732832" w:rsidP="009D5A7A" w:rsidR="00F31624">
            <w:r>
              <w:t>Vamaco M.V.d.o.o.</w:t>
            </w:r>
          </w:p>
        </w:tc>
        <w:tc>
          <w:tcPr>
            <w:tcW w:type="dxa" w:w="2016"/>
          </w:tcPr>
          <w:p w:rsidRDefault="00732832" w:rsidP="008A53F5" w:rsidR="00F31624">
            <w:pPr>
              <w:jc w:val="right"/>
            </w:pPr>
            <w:r>
              <w:t>50.000,00</w:t>
            </w:r>
          </w:p>
        </w:tc>
      </w:tr>
      <w:tr w:rsidR="00F31624">
        <w:tc>
          <w:tcPr>
            <w:tcW w:type="dxa" w:w="828"/>
          </w:tcPr>
          <w:p w:rsidRDefault="008A53F5" w:rsidP="009D5A7A" w:rsidR="00F31624">
            <w:r>
              <w:t>20</w:t>
            </w:r>
            <w:r w:rsidR="00732832">
              <w:t>.</w:t>
            </w:r>
          </w:p>
        </w:tc>
        <w:tc>
          <w:tcPr>
            <w:tcW w:type="dxa" w:w="5364"/>
          </w:tcPr>
          <w:p w:rsidRDefault="00732832" w:rsidP="009D5A7A" w:rsidR="00F31624">
            <w:r>
              <w:t>ZZS Sport d.o.o.</w:t>
            </w:r>
          </w:p>
        </w:tc>
        <w:tc>
          <w:tcPr>
            <w:tcW w:type="dxa" w:w="2016"/>
          </w:tcPr>
          <w:p w:rsidRDefault="00732832" w:rsidP="008A53F5" w:rsidR="00F31624">
            <w:pPr>
              <w:jc w:val="right"/>
            </w:pPr>
            <w:r>
              <w:t>26.420,00</w:t>
            </w:r>
          </w:p>
        </w:tc>
      </w:tr>
      <w:tr w:rsidR="00F31624">
        <w:tc>
          <w:tcPr>
            <w:tcW w:type="dxa" w:w="828"/>
          </w:tcPr>
          <w:p w:rsidRDefault="008A53F5" w:rsidP="009D5A7A" w:rsidR="00F31624">
            <w:r>
              <w:t>21</w:t>
            </w:r>
            <w:r w:rsidR="00732832">
              <w:t>.</w:t>
            </w:r>
          </w:p>
        </w:tc>
        <w:tc>
          <w:tcPr>
            <w:tcW w:type="dxa" w:w="5364"/>
          </w:tcPr>
          <w:p w:rsidRDefault="00732832" w:rsidP="009D5A7A" w:rsidR="00F31624">
            <w:r>
              <w:t>Vizija Zadar d.o.o.</w:t>
            </w:r>
          </w:p>
        </w:tc>
        <w:tc>
          <w:tcPr>
            <w:tcW w:type="dxa" w:w="2016"/>
          </w:tcPr>
          <w:p w:rsidRDefault="00732832" w:rsidP="008A53F5" w:rsidR="00F31624">
            <w:pPr>
              <w:jc w:val="right"/>
            </w:pPr>
            <w:r>
              <w:t>3.729,56</w:t>
            </w:r>
          </w:p>
        </w:tc>
      </w:tr>
      <w:tr w:rsidR="00732832">
        <w:tc>
          <w:tcPr>
            <w:tcW w:type="dxa" w:w="828"/>
          </w:tcPr>
          <w:p w:rsidRDefault="008A53F5" w:rsidP="009D5A7A" w:rsidR="00732832">
            <w:r>
              <w:t>22</w:t>
            </w:r>
            <w:r w:rsidR="00732832">
              <w:t xml:space="preserve">.        </w:t>
            </w:r>
          </w:p>
        </w:tc>
        <w:tc>
          <w:tcPr>
            <w:tcW w:type="dxa" w:w="5364"/>
          </w:tcPr>
          <w:p w:rsidRDefault="00732832" w:rsidP="009D5A7A" w:rsidR="00732832">
            <w:r>
              <w:t>Zagorje tehnobeton d.d.</w:t>
            </w:r>
          </w:p>
        </w:tc>
        <w:tc>
          <w:tcPr>
            <w:tcW w:type="dxa" w:w="2016"/>
          </w:tcPr>
          <w:p w:rsidRDefault="00732832" w:rsidP="008A53F5" w:rsidR="00732832">
            <w:pPr>
              <w:jc w:val="right"/>
            </w:pPr>
            <w:r>
              <w:t>223.088,74</w:t>
            </w:r>
          </w:p>
        </w:tc>
      </w:tr>
      <w:tr w:rsidR="00732832">
        <w:tc>
          <w:tcPr>
            <w:tcW w:type="dxa" w:w="828"/>
          </w:tcPr>
          <w:p w:rsidRDefault="008A53F5" w:rsidP="009D5A7A" w:rsidR="00732832">
            <w:r>
              <w:t>23</w:t>
            </w:r>
            <w:r w:rsidR="00732832">
              <w:t>.</w:t>
            </w:r>
          </w:p>
        </w:tc>
        <w:tc>
          <w:tcPr>
            <w:tcW w:type="dxa" w:w="5364"/>
          </w:tcPr>
          <w:p w:rsidRDefault="00732832" w:rsidP="009D5A7A" w:rsidR="00732832">
            <w:r>
              <w:t>ZGR-Mlad, vl.Josip Mladić</w:t>
            </w:r>
          </w:p>
        </w:tc>
        <w:tc>
          <w:tcPr>
            <w:tcW w:type="dxa" w:w="2016"/>
          </w:tcPr>
          <w:p w:rsidRDefault="00732832" w:rsidP="008A53F5" w:rsidR="00732832">
            <w:pPr>
              <w:jc w:val="right"/>
            </w:pPr>
            <w:r>
              <w:t>30.204,15</w:t>
            </w:r>
          </w:p>
        </w:tc>
      </w:tr>
      <w:tr w:rsidR="007D6EE8">
        <w:tc>
          <w:tcPr>
            <w:tcW w:type="dxa" w:w="828"/>
          </w:tcPr>
          <w:p w:rsidRDefault="008A53F5" w:rsidP="009D5A7A" w:rsidR="007D6EE8">
            <w:r>
              <w:t>24</w:t>
            </w:r>
            <w:r w:rsidR="007D6EE8">
              <w:t>.</w:t>
            </w:r>
          </w:p>
        </w:tc>
        <w:tc>
          <w:tcPr>
            <w:tcW w:type="dxa" w:w="5364"/>
          </w:tcPr>
          <w:p w:rsidRDefault="007D6EE8" w:rsidP="009D5A7A" w:rsidR="007D6EE8">
            <w:r>
              <w:t>Strnad  Miroslav S.P.</w:t>
            </w:r>
          </w:p>
        </w:tc>
        <w:tc>
          <w:tcPr>
            <w:tcW w:type="dxa" w:w="2016"/>
          </w:tcPr>
          <w:p w:rsidRDefault="007D6EE8" w:rsidP="008A53F5" w:rsidR="007D6EE8">
            <w:pPr>
              <w:jc w:val="right"/>
            </w:pPr>
            <w:r>
              <w:t>32.737,01</w:t>
            </w:r>
          </w:p>
        </w:tc>
      </w:tr>
      <w:tr w:rsidR="00732832">
        <w:tc>
          <w:tcPr>
            <w:tcW w:type="dxa" w:w="828"/>
          </w:tcPr>
          <w:p w:rsidRDefault="00732832" w:rsidP="009D5A7A" w:rsidR="00732832"/>
        </w:tc>
        <w:tc>
          <w:tcPr>
            <w:tcW w:type="dxa" w:w="5364"/>
          </w:tcPr>
          <w:p w:rsidRDefault="00732832" w:rsidP="009D5A7A" w:rsidR="00732832">
            <w:r>
              <w:t>Ukupno:</w:t>
            </w:r>
          </w:p>
        </w:tc>
        <w:tc>
          <w:tcPr>
            <w:tcW w:type="dxa" w:w="2016"/>
          </w:tcPr>
          <w:p w:rsidRDefault="00732832" w:rsidP="008A53F5" w:rsidR="00732832">
            <w:pPr>
              <w:jc w:val="right"/>
            </w:pPr>
            <w:r>
              <w:t>1.220</w:t>
            </w:r>
            <w:r w:rsidR="007D6EE8">
              <w:t>.246,00</w:t>
            </w:r>
          </w:p>
        </w:tc>
      </w:tr>
    </w:tbl>
    <w:p w:rsidRDefault="00F31624" w:rsidP="009D5A7A" w:rsidR="00F31624"/>
    <w:p w:rsidRDefault="00582502" w:rsidP="009D5A7A" w:rsidR="00582502">
      <w:r>
        <w:t>Svim dužnicima poslane su opomene za plaćanje duga.</w:t>
      </w:r>
    </w:p>
    <w:p w:rsidRDefault="00582502" w:rsidP="009D5A7A" w:rsidR="00582502"/>
    <w:p w:rsidRDefault="00366156" w:rsidP="009D5A7A" w:rsidR="00366156">
      <w:pPr>
        <w:rPr>
          <w:b/>
        </w:rPr>
      </w:pPr>
      <w:r w:rsidRPr="00366156">
        <w:rPr>
          <w:b/>
        </w:rPr>
        <w:t>2. OBVEZE</w:t>
      </w:r>
    </w:p>
    <w:p w:rsidRDefault="00F20F82" w:rsidP="009D5A7A" w:rsidR="00F20F82" w:rsidRPr="00366156">
      <w:pPr>
        <w:rPr>
          <w:b/>
        </w:rPr>
      </w:pPr>
      <w:r>
        <w:rPr>
          <w:b/>
        </w:rPr>
        <w:t>2.1. PRIJAVLJENE TRAŽBINE</w:t>
      </w:r>
    </w:p>
    <w:p w:rsidRDefault="00366156" w:rsidP="009D5A7A" w:rsidR="00366156">
      <w:r>
        <w:rPr>
          <w:b/>
        </w:rPr>
        <w:t xml:space="preserve"> </w:t>
      </w:r>
      <w:r>
        <w:t xml:space="preserve">Zaprimljeno je </w:t>
      </w:r>
      <w:r w:rsidR="00A267F5">
        <w:t>3</w:t>
      </w:r>
      <w:r>
        <w:t>3 prijava vjerovnika</w:t>
      </w:r>
      <w:r w:rsidR="00A267F5">
        <w:t xml:space="preserve"> I višeg isplatnog reda i 19 prijava vjerovnika II višeg isplatnog reda</w:t>
      </w:r>
      <w:r>
        <w:t xml:space="preserve"> . Prikaz  se daje u  slijedećoj tablici:</w:t>
      </w:r>
    </w:p>
    <w:p w:rsidRDefault="00A267F5" w:rsidP="009D5A7A" w:rsidR="00366156">
      <w:r>
        <w:t>Talela 8.</w:t>
      </w:r>
    </w:p>
    <w:tbl>
      <w:tblPr>
        <w:tblStyle w:val="Reetkatablice"/>
        <w:tblW w:type="auto" w:w="0"/>
        <w:tblLook w:val="01E0" w:noVBand="0" w:noHBand="0" w:lastColumn="1" w:firstColumn="1" w:lastRow="1" w:firstRow="1"/>
      </w:tblPr>
      <w:tblGrid>
        <w:gridCol w:w="646"/>
        <w:gridCol w:w="3673"/>
        <w:gridCol w:w="1596"/>
        <w:gridCol w:w="1722"/>
        <w:gridCol w:w="1651"/>
      </w:tblGrid>
      <w:tr w:rsidR="00366156">
        <w:tc>
          <w:tcPr>
            <w:tcW w:type="dxa" w:w="645"/>
          </w:tcPr>
          <w:p w:rsidRDefault="00366156" w:rsidP="009D5A7A" w:rsidR="00366156">
            <w:r>
              <w:t>r.br.</w:t>
            </w:r>
          </w:p>
        </w:tc>
        <w:tc>
          <w:tcPr>
            <w:tcW w:type="dxa" w:w="3710"/>
          </w:tcPr>
          <w:p w:rsidRDefault="00366156" w:rsidP="009D5A7A" w:rsidR="00366156">
            <w:r>
              <w:t>isplatni red</w:t>
            </w:r>
          </w:p>
        </w:tc>
        <w:tc>
          <w:tcPr>
            <w:tcW w:type="dxa" w:w="1553"/>
          </w:tcPr>
          <w:p w:rsidRDefault="00366156" w:rsidP="009D5A7A" w:rsidR="00366156">
            <w:r>
              <w:t>prijavljeno</w:t>
            </w:r>
          </w:p>
        </w:tc>
        <w:tc>
          <w:tcPr>
            <w:tcW w:type="dxa" w:w="1726"/>
          </w:tcPr>
          <w:p w:rsidRDefault="00366156" w:rsidP="009D5A7A" w:rsidR="00366156">
            <w:r>
              <w:t>priznato</w:t>
            </w:r>
          </w:p>
        </w:tc>
        <w:tc>
          <w:tcPr>
            <w:tcW w:type="dxa" w:w="1654"/>
          </w:tcPr>
          <w:p w:rsidRDefault="00366156" w:rsidP="009D5A7A" w:rsidR="00366156">
            <w:r>
              <w:t>osporeno</w:t>
            </w:r>
          </w:p>
        </w:tc>
      </w:tr>
      <w:tr w:rsidR="00366156">
        <w:tc>
          <w:tcPr>
            <w:tcW w:type="dxa" w:w="645"/>
          </w:tcPr>
          <w:p w:rsidRDefault="00366156" w:rsidP="009D5A7A" w:rsidR="00366156">
            <w:r>
              <w:t>1.</w:t>
            </w:r>
          </w:p>
        </w:tc>
        <w:tc>
          <w:tcPr>
            <w:tcW w:type="dxa" w:w="3710"/>
          </w:tcPr>
          <w:p w:rsidRDefault="00366156" w:rsidP="009D5A7A" w:rsidR="00366156">
            <w:r>
              <w:t>I viši isplatni red</w:t>
            </w:r>
          </w:p>
        </w:tc>
        <w:tc>
          <w:tcPr>
            <w:tcW w:type="dxa" w:w="1553"/>
          </w:tcPr>
          <w:p w:rsidRDefault="00A267F5" w:rsidP="000A26FD" w:rsidR="00366156">
            <w:pPr>
              <w:jc w:val="right"/>
            </w:pPr>
            <w:r>
              <w:t>149.436,92</w:t>
            </w:r>
          </w:p>
        </w:tc>
        <w:tc>
          <w:tcPr>
            <w:tcW w:type="dxa" w:w="1726"/>
          </w:tcPr>
          <w:p w:rsidRDefault="00A267F5" w:rsidP="000A26FD" w:rsidR="00366156">
            <w:pPr>
              <w:jc w:val="right"/>
            </w:pPr>
            <w:r>
              <w:t>149.436,92</w:t>
            </w:r>
          </w:p>
        </w:tc>
        <w:tc>
          <w:tcPr>
            <w:tcW w:type="dxa" w:w="1654"/>
          </w:tcPr>
          <w:p w:rsidRDefault="00366156" w:rsidP="000A26FD" w:rsidR="00366156">
            <w:pPr>
              <w:jc w:val="right"/>
            </w:pPr>
          </w:p>
        </w:tc>
      </w:tr>
      <w:tr w:rsidR="00366156">
        <w:tc>
          <w:tcPr>
            <w:tcW w:type="dxa" w:w="645"/>
          </w:tcPr>
          <w:p w:rsidRDefault="00366156" w:rsidP="009D5A7A" w:rsidR="00366156">
            <w:r>
              <w:t>2.</w:t>
            </w:r>
          </w:p>
        </w:tc>
        <w:tc>
          <w:tcPr>
            <w:tcW w:type="dxa" w:w="3710"/>
          </w:tcPr>
          <w:p w:rsidRDefault="00366156" w:rsidP="009D5A7A" w:rsidR="00366156">
            <w:r>
              <w:t>II viši isplatni red</w:t>
            </w:r>
          </w:p>
        </w:tc>
        <w:tc>
          <w:tcPr>
            <w:tcW w:type="dxa" w:w="1553"/>
          </w:tcPr>
          <w:p w:rsidRDefault="00A267F5" w:rsidP="000A26FD" w:rsidR="00366156">
            <w:pPr>
              <w:jc w:val="right"/>
            </w:pPr>
            <w:r>
              <w:t>11.161.604,77</w:t>
            </w:r>
          </w:p>
        </w:tc>
        <w:tc>
          <w:tcPr>
            <w:tcW w:type="dxa" w:w="1726"/>
          </w:tcPr>
          <w:p w:rsidRDefault="00A267F5" w:rsidP="000A26FD" w:rsidR="00366156">
            <w:pPr>
              <w:jc w:val="right"/>
            </w:pPr>
            <w:r>
              <w:t>9.698.926,79</w:t>
            </w:r>
          </w:p>
        </w:tc>
        <w:tc>
          <w:tcPr>
            <w:tcW w:type="dxa" w:w="1654"/>
          </w:tcPr>
          <w:p w:rsidRDefault="00A267F5" w:rsidP="000A26FD" w:rsidR="00366156">
            <w:pPr>
              <w:jc w:val="right"/>
            </w:pPr>
            <w:r>
              <w:t>1.462.677,98</w:t>
            </w:r>
          </w:p>
        </w:tc>
      </w:tr>
      <w:tr w:rsidR="00366156" w:rsidRPr="000A26FD">
        <w:tc>
          <w:tcPr>
            <w:tcW w:type="dxa" w:w="645"/>
          </w:tcPr>
          <w:p w:rsidRDefault="00366156" w:rsidP="009D5A7A" w:rsidR="00366156" w:rsidRPr="000A26FD">
            <w:pPr>
              <w:rPr>
                <w:b/>
              </w:rPr>
            </w:pPr>
          </w:p>
        </w:tc>
        <w:tc>
          <w:tcPr>
            <w:tcW w:type="dxa" w:w="3710"/>
          </w:tcPr>
          <w:p w:rsidRDefault="00366156" w:rsidP="009D5A7A" w:rsidR="00366156" w:rsidRPr="000A26FD">
            <w:pPr>
              <w:rPr>
                <w:b/>
              </w:rPr>
            </w:pPr>
            <w:r w:rsidRPr="000A26FD">
              <w:rPr>
                <w:b/>
              </w:rPr>
              <w:t>Ukupno:</w:t>
            </w:r>
          </w:p>
        </w:tc>
        <w:tc>
          <w:tcPr>
            <w:tcW w:type="dxa" w:w="1553"/>
          </w:tcPr>
          <w:p w:rsidRDefault="00A267F5" w:rsidP="000A26FD" w:rsidR="00366156" w:rsidRPr="000A26FD">
            <w:pPr>
              <w:jc w:val="right"/>
              <w:rPr>
                <w:b/>
              </w:rPr>
            </w:pPr>
            <w:r>
              <w:rPr>
                <w:b/>
              </w:rPr>
              <w:t>11.311.041,69</w:t>
            </w:r>
          </w:p>
        </w:tc>
        <w:tc>
          <w:tcPr>
            <w:tcW w:type="dxa" w:w="1726"/>
          </w:tcPr>
          <w:p w:rsidRDefault="00A267F5" w:rsidP="000A26FD" w:rsidR="00366156" w:rsidRPr="000A26FD">
            <w:pPr>
              <w:jc w:val="right"/>
              <w:rPr>
                <w:b/>
              </w:rPr>
            </w:pPr>
            <w:r>
              <w:rPr>
                <w:b/>
              </w:rPr>
              <w:t>9.848.363,71</w:t>
            </w:r>
          </w:p>
        </w:tc>
        <w:tc>
          <w:tcPr>
            <w:tcW w:type="dxa" w:w="1654"/>
          </w:tcPr>
          <w:p w:rsidRDefault="00A267F5" w:rsidP="000A26FD" w:rsidR="00366156" w:rsidRPr="000A26FD">
            <w:pPr>
              <w:jc w:val="right"/>
              <w:rPr>
                <w:b/>
              </w:rPr>
            </w:pPr>
            <w:r>
              <w:rPr>
                <w:b/>
              </w:rPr>
              <w:t>1.462.677,98</w:t>
            </w:r>
          </w:p>
        </w:tc>
      </w:tr>
    </w:tbl>
    <w:p w:rsidRDefault="00366156" w:rsidP="009D5A7A" w:rsidR="00366156">
      <w:pPr>
        <w:rPr>
          <w:b/>
        </w:rPr>
      </w:pPr>
    </w:p>
    <w:p w:rsidRDefault="000A26FD" w:rsidP="009D5A7A" w:rsidR="000A26FD">
      <w:pPr>
        <w:rPr>
          <w:b/>
        </w:rPr>
      </w:pPr>
      <w:r>
        <w:rPr>
          <w:b/>
        </w:rPr>
        <w:t>Razlučni vje</w:t>
      </w:r>
      <w:r w:rsidR="00A42F6B">
        <w:rPr>
          <w:b/>
        </w:rPr>
        <w:t xml:space="preserve">rovnici : </w:t>
      </w:r>
    </w:p>
    <w:p w:rsidRDefault="00A267F5" w:rsidP="009D5A7A" w:rsidR="00A42F6B">
      <w:r>
        <w:t>Razlučno pravo prijavio je vjerovnik Milisav Dulikravić za tražbinu prikazanu u  tabeli  tražbina II višeg isplatnog reda pod r.br.17, na ukupni iznos tražbine 1,684.466,99 kn.</w:t>
      </w:r>
    </w:p>
    <w:p w:rsidRDefault="00A267F5" w:rsidP="004F0645" w:rsidR="0007412E" w:rsidRPr="0007412E">
      <w:r>
        <w:t xml:space="preserve">Razlučno pravo odnosi se na obveznice LingU –I Lanište d.o.o.  na iznos od  540.000,00 kn, , Obavijest SKDA ,oznaka LNGU-0-31 AE </w:t>
      </w:r>
    </w:p>
    <w:p w:rsidRDefault="00F20F82" w:rsidP="009D5A7A" w:rsidR="0007412E">
      <w:pPr>
        <w:rPr>
          <w:b/>
        </w:rPr>
      </w:pPr>
      <w:r>
        <w:rPr>
          <w:b/>
        </w:rPr>
        <w:t>2.2</w:t>
      </w:r>
      <w:r w:rsidR="0007412E" w:rsidRPr="0007412E">
        <w:rPr>
          <w:b/>
        </w:rPr>
        <w:t>. FINANCIJSKO IZVJEŠĆE</w:t>
      </w:r>
    </w:p>
    <w:p w:rsidRDefault="00F20F82" w:rsidP="009D5A7A" w:rsidR="00F20F82"/>
    <w:p w:rsidRDefault="0007412E" w:rsidP="009D5A7A" w:rsidR="0007412E" w:rsidRPr="0007412E">
      <w:pPr>
        <w:rPr>
          <w:b/>
        </w:rPr>
      </w:pPr>
      <w:r w:rsidRPr="0007412E">
        <w:rPr>
          <w:b/>
        </w:rPr>
        <w:t xml:space="preserve">Saldo žiro račina  na dan </w:t>
      </w:r>
      <w:r w:rsidR="00756E2D">
        <w:rPr>
          <w:b/>
        </w:rPr>
        <w:t xml:space="preserve"> 09.12.2017.</w:t>
      </w:r>
      <w:r w:rsidR="00F64824">
        <w:rPr>
          <w:b/>
        </w:rPr>
        <w:t xml:space="preserve">                 73.152,76</w:t>
      </w:r>
      <w:r w:rsidRPr="0007412E">
        <w:rPr>
          <w:b/>
        </w:rPr>
        <w:t xml:space="preserve"> kn</w:t>
      </w:r>
    </w:p>
    <w:p w:rsidRDefault="0007412E" w:rsidP="009D5A7A" w:rsidR="0007412E"/>
    <w:p w:rsidRDefault="0007412E" w:rsidP="009D5A7A" w:rsidR="0007412E">
      <w:pPr>
        <w:rPr>
          <w:b/>
        </w:rPr>
      </w:pPr>
      <w:r w:rsidRPr="0007412E">
        <w:rPr>
          <w:b/>
        </w:rPr>
        <w:t xml:space="preserve">Predračun troškova za naredno šestomjesečno razdoblje od  </w:t>
      </w:r>
      <w:r w:rsidR="00F64824">
        <w:rPr>
          <w:b/>
        </w:rPr>
        <w:t>29.09.</w:t>
      </w:r>
      <w:r w:rsidRPr="0007412E">
        <w:rPr>
          <w:b/>
        </w:rPr>
        <w:t xml:space="preserve">2017. do </w:t>
      </w:r>
      <w:r w:rsidR="00F64824">
        <w:rPr>
          <w:b/>
        </w:rPr>
        <w:t>31.03.</w:t>
      </w:r>
      <w:r w:rsidRPr="0007412E">
        <w:rPr>
          <w:b/>
        </w:rPr>
        <w:t>201</w:t>
      </w:r>
      <w:r w:rsidR="00F64824">
        <w:rPr>
          <w:b/>
        </w:rPr>
        <w:t>8</w:t>
      </w:r>
      <w:r w:rsidRPr="0007412E">
        <w:rPr>
          <w:b/>
        </w:rPr>
        <w:t>.godine</w:t>
      </w:r>
    </w:p>
    <w:p w:rsidRDefault="0007412E" w:rsidP="009D5A7A" w:rsidR="0007412E">
      <w:pPr>
        <w:rPr>
          <w:b/>
        </w:rPr>
      </w:pPr>
    </w:p>
    <w:tbl>
      <w:tblPr>
        <w:tblStyle w:val="Reetkatablice"/>
        <w:tblW w:type="auto" w:w="0"/>
        <w:tblLook w:val="01E0" w:noVBand="0" w:noHBand="0" w:lastColumn="1" w:firstColumn="1" w:lastRow="1" w:firstRow="1"/>
      </w:tblPr>
      <w:tblGrid>
        <w:gridCol w:w="536"/>
        <w:gridCol w:w="6052"/>
        <w:gridCol w:w="2700"/>
      </w:tblGrid>
      <w:tr w:rsidR="0007412E">
        <w:tc>
          <w:tcPr>
            <w:tcW w:type="dxa" w:w="536"/>
          </w:tcPr>
          <w:p w:rsidRDefault="0007412E" w:rsidP="009D5A7A" w:rsidR="0007412E" w:rsidRPr="0007412E">
            <w:r w:rsidRPr="0007412E">
              <w:t>r,b.</w:t>
            </w:r>
          </w:p>
        </w:tc>
        <w:tc>
          <w:tcPr>
            <w:tcW w:type="dxa" w:w="6052"/>
          </w:tcPr>
          <w:p w:rsidRDefault="0007412E" w:rsidP="009D5A7A" w:rsidR="0007412E" w:rsidRPr="0007412E">
            <w:r w:rsidRPr="0007412E">
              <w:t>Troškovi</w:t>
            </w:r>
          </w:p>
        </w:tc>
        <w:tc>
          <w:tcPr>
            <w:tcW w:type="dxa" w:w="2700"/>
          </w:tcPr>
          <w:p w:rsidRDefault="0007412E" w:rsidP="009D5A7A" w:rsidR="0007412E" w:rsidRPr="0007412E">
            <w:r w:rsidRPr="0007412E">
              <w:t>iznos u kn</w:t>
            </w:r>
          </w:p>
        </w:tc>
      </w:tr>
      <w:tr w:rsidR="0007412E" w:rsidRPr="0007412E">
        <w:tc>
          <w:tcPr>
            <w:tcW w:type="dxa" w:w="536"/>
          </w:tcPr>
          <w:p w:rsidRDefault="0007412E" w:rsidP="009D5A7A" w:rsidR="0007412E" w:rsidRPr="0007412E">
            <w:r w:rsidRPr="0007412E">
              <w:t>1.</w:t>
            </w:r>
          </w:p>
        </w:tc>
        <w:tc>
          <w:tcPr>
            <w:tcW w:type="dxa" w:w="6052"/>
          </w:tcPr>
          <w:p w:rsidRDefault="0007412E" w:rsidP="009D5A7A" w:rsidR="0007412E" w:rsidRPr="0007412E">
            <w:r w:rsidRPr="0007412E">
              <w:t>Izrada pečata</w:t>
            </w:r>
            <w:r>
              <w:t>-posudba stečajne upraiteljice</w:t>
            </w:r>
          </w:p>
        </w:tc>
        <w:tc>
          <w:tcPr>
            <w:tcW w:type="dxa" w:w="2700"/>
          </w:tcPr>
          <w:p w:rsidRDefault="00F20F82" w:rsidP="00F20F82" w:rsidR="0007412E" w:rsidRPr="0007412E">
            <w:pPr>
              <w:jc w:val="right"/>
            </w:pPr>
            <w:r>
              <w:t>149,00</w:t>
            </w:r>
          </w:p>
        </w:tc>
      </w:tr>
      <w:tr w:rsidR="0007412E" w:rsidRPr="0007412E">
        <w:tc>
          <w:tcPr>
            <w:tcW w:type="dxa" w:w="536"/>
          </w:tcPr>
          <w:p w:rsidRDefault="0007412E" w:rsidP="009D5A7A" w:rsidR="0007412E" w:rsidRPr="0007412E">
            <w:r>
              <w:t>2.</w:t>
            </w:r>
          </w:p>
        </w:tc>
        <w:tc>
          <w:tcPr>
            <w:tcW w:type="dxa" w:w="6052"/>
          </w:tcPr>
          <w:p w:rsidRDefault="0007412E" w:rsidP="009D5A7A" w:rsidR="0007412E" w:rsidRPr="0007412E">
            <w:r>
              <w:t>Izrada nove statistike</w:t>
            </w:r>
          </w:p>
        </w:tc>
        <w:tc>
          <w:tcPr>
            <w:tcW w:type="dxa" w:w="2700"/>
          </w:tcPr>
          <w:p w:rsidRDefault="00F20F82" w:rsidP="00F20F82" w:rsidR="0007412E" w:rsidRPr="0007412E">
            <w:pPr>
              <w:jc w:val="right"/>
            </w:pPr>
            <w:r>
              <w:t>55,00</w:t>
            </w:r>
          </w:p>
        </w:tc>
      </w:tr>
      <w:tr w:rsidR="0007412E" w:rsidRPr="0007412E">
        <w:tc>
          <w:tcPr>
            <w:tcW w:type="dxa" w:w="536"/>
          </w:tcPr>
          <w:p w:rsidRDefault="0007412E" w:rsidP="009D5A7A" w:rsidR="0007412E" w:rsidRPr="0007412E">
            <w:r>
              <w:t>3.</w:t>
            </w:r>
          </w:p>
        </w:tc>
        <w:tc>
          <w:tcPr>
            <w:tcW w:type="dxa" w:w="6052"/>
          </w:tcPr>
          <w:p w:rsidRDefault="0007412E" w:rsidP="009D5A7A" w:rsidR="0007412E" w:rsidRPr="0007412E">
            <w:r>
              <w:t>Poštarina</w:t>
            </w:r>
          </w:p>
        </w:tc>
        <w:tc>
          <w:tcPr>
            <w:tcW w:type="dxa" w:w="2700"/>
          </w:tcPr>
          <w:p w:rsidRDefault="00717715" w:rsidP="00F20F82" w:rsidR="0007412E" w:rsidRPr="0007412E">
            <w:pPr>
              <w:jc w:val="right"/>
            </w:pPr>
            <w:r>
              <w:t>100,00</w:t>
            </w:r>
          </w:p>
        </w:tc>
      </w:tr>
      <w:tr w:rsidR="0007412E" w:rsidRPr="0007412E">
        <w:tc>
          <w:tcPr>
            <w:tcW w:type="dxa" w:w="536"/>
          </w:tcPr>
          <w:p w:rsidRDefault="0007412E" w:rsidP="009D5A7A" w:rsidR="0007412E" w:rsidRPr="0007412E">
            <w:r>
              <w:t>4.</w:t>
            </w:r>
          </w:p>
        </w:tc>
        <w:tc>
          <w:tcPr>
            <w:tcW w:type="dxa" w:w="6052"/>
          </w:tcPr>
          <w:p w:rsidRDefault="0007412E" w:rsidP="009D5A7A" w:rsidR="0007412E">
            <w:r>
              <w:t>Knjigovodstvene usluge</w:t>
            </w:r>
          </w:p>
          <w:p w:rsidRDefault="001821B8" w:rsidP="009D5A7A" w:rsidR="001821B8">
            <w:r>
              <w:t>Sređivanje poslovnih knjiga i početna bilanca</w:t>
            </w:r>
          </w:p>
          <w:p w:rsidRDefault="001821B8" w:rsidP="009D5A7A" w:rsidR="001821B8" w:rsidRPr="0007412E">
            <w:r>
              <w:t xml:space="preserve">Dalje mjesečno </w:t>
            </w:r>
            <w:r w:rsidR="001C188C">
              <w:t>1</w:t>
            </w:r>
            <w:r>
              <w:t>.</w:t>
            </w:r>
            <w:r w:rsidR="001C188C">
              <w:t>500</w:t>
            </w:r>
            <w:r>
              <w:t>,00 kn</w:t>
            </w:r>
            <w:r w:rsidR="009C794B">
              <w:t>(</w:t>
            </w:r>
            <w:r>
              <w:t>5x</w:t>
            </w:r>
            <w:r w:rsidR="009C794B">
              <w:t>1.500</w:t>
            </w:r>
            <w:r>
              <w:t>,00)</w:t>
            </w:r>
          </w:p>
        </w:tc>
        <w:tc>
          <w:tcPr>
            <w:tcW w:type="dxa" w:w="2700"/>
          </w:tcPr>
          <w:p w:rsidRDefault="0007412E" w:rsidP="00F20F82" w:rsidR="0007412E">
            <w:pPr>
              <w:jc w:val="right"/>
            </w:pPr>
          </w:p>
          <w:p w:rsidRDefault="001821B8" w:rsidP="00F20F82" w:rsidR="001821B8">
            <w:pPr>
              <w:jc w:val="right"/>
            </w:pPr>
            <w:r>
              <w:t>7.000,00</w:t>
            </w:r>
          </w:p>
          <w:p w:rsidRDefault="009C794B" w:rsidP="00F20F82" w:rsidR="001821B8" w:rsidRPr="0007412E">
            <w:pPr>
              <w:jc w:val="right"/>
            </w:pPr>
            <w:r>
              <w:t>7</w:t>
            </w:r>
            <w:r w:rsidR="001821B8">
              <w:t>.</w:t>
            </w:r>
            <w:r>
              <w:t>5</w:t>
            </w:r>
            <w:r w:rsidR="001821B8">
              <w:t>00,00</w:t>
            </w:r>
          </w:p>
        </w:tc>
      </w:tr>
      <w:tr w:rsidR="0007412E" w:rsidRPr="0007412E">
        <w:tc>
          <w:tcPr>
            <w:tcW w:type="dxa" w:w="536"/>
          </w:tcPr>
          <w:p w:rsidRDefault="0007412E" w:rsidP="009D5A7A" w:rsidR="0007412E" w:rsidRPr="0007412E">
            <w:r>
              <w:t>5.</w:t>
            </w:r>
          </w:p>
        </w:tc>
        <w:tc>
          <w:tcPr>
            <w:tcW w:type="dxa" w:w="6052"/>
          </w:tcPr>
          <w:p w:rsidRDefault="0007412E" w:rsidP="009D5A7A" w:rsidR="0007412E" w:rsidRPr="0007412E">
            <w:r>
              <w:t>Suradnik stečajne upraviteljice-bruto</w:t>
            </w:r>
            <w:r w:rsidR="00F20F82">
              <w:t xml:space="preserve"> </w:t>
            </w:r>
            <w:r w:rsidR="00243B75">
              <w:t>6</w:t>
            </w:r>
            <w:r w:rsidR="001C188C">
              <w:t>50</w:t>
            </w:r>
            <w:r w:rsidR="00F20F82">
              <w:t>,00 x 6 mj</w:t>
            </w:r>
          </w:p>
        </w:tc>
        <w:tc>
          <w:tcPr>
            <w:tcW w:type="dxa" w:w="2700"/>
          </w:tcPr>
          <w:p w:rsidRDefault="00243B75" w:rsidP="00F20F82" w:rsidR="0007412E" w:rsidRPr="0007412E">
            <w:pPr>
              <w:jc w:val="right"/>
            </w:pPr>
            <w:r>
              <w:t>3</w:t>
            </w:r>
            <w:r w:rsidR="00F20F82">
              <w:t>.</w:t>
            </w:r>
            <w:r w:rsidR="001C188C">
              <w:t>900</w:t>
            </w:r>
            <w:r w:rsidR="00F20F82">
              <w:t>,00</w:t>
            </w:r>
          </w:p>
        </w:tc>
      </w:tr>
      <w:tr w:rsidR="0007412E" w:rsidRPr="0007412E">
        <w:tc>
          <w:tcPr>
            <w:tcW w:type="dxa" w:w="536"/>
          </w:tcPr>
          <w:p w:rsidRDefault="00243B75" w:rsidP="009D5A7A" w:rsidR="0007412E" w:rsidRPr="0007412E">
            <w:r>
              <w:t>6</w:t>
            </w:r>
            <w:r w:rsidR="00F20F82">
              <w:t>.</w:t>
            </w:r>
          </w:p>
        </w:tc>
        <w:tc>
          <w:tcPr>
            <w:tcW w:type="dxa" w:w="6052"/>
          </w:tcPr>
          <w:p w:rsidRDefault="00243B75" w:rsidP="009D5A7A" w:rsidR="0007412E" w:rsidRPr="0007412E">
            <w:r>
              <w:t>Troškovi stečajnog upravitelja paušal (auto, telefon)</w:t>
            </w:r>
            <w:r w:rsidR="00F20F82">
              <w:t xml:space="preserve"> </w:t>
            </w:r>
            <w:r>
              <w:t>bruto</w:t>
            </w:r>
          </w:p>
        </w:tc>
        <w:tc>
          <w:tcPr>
            <w:tcW w:type="dxa" w:w="2700"/>
          </w:tcPr>
          <w:p w:rsidRDefault="001C188C" w:rsidP="00F20F82" w:rsidR="0007412E" w:rsidRPr="0007412E">
            <w:pPr>
              <w:jc w:val="right"/>
            </w:pPr>
            <w:r>
              <w:t>3.000,00</w:t>
            </w:r>
          </w:p>
        </w:tc>
      </w:tr>
      <w:tr w:rsidR="00F20F82" w:rsidRPr="0007412E">
        <w:tc>
          <w:tcPr>
            <w:tcW w:type="dxa" w:w="536"/>
          </w:tcPr>
          <w:p w:rsidRDefault="00243B75" w:rsidP="009D5A7A" w:rsidR="00F20F82">
            <w:r>
              <w:t>7</w:t>
            </w:r>
            <w:r w:rsidR="00F20F82">
              <w:t>.</w:t>
            </w:r>
          </w:p>
        </w:tc>
        <w:tc>
          <w:tcPr>
            <w:tcW w:type="dxa" w:w="6052"/>
          </w:tcPr>
          <w:p w:rsidRDefault="00F20F82" w:rsidP="009D5A7A" w:rsidR="00F20F82">
            <w:r>
              <w:t xml:space="preserve">trošak procjene pokretnina cca </w:t>
            </w:r>
          </w:p>
        </w:tc>
        <w:tc>
          <w:tcPr>
            <w:tcW w:type="dxa" w:w="2700"/>
          </w:tcPr>
          <w:p w:rsidRDefault="001C188C" w:rsidP="00F20F82" w:rsidR="00F20F82" w:rsidRPr="0007412E">
            <w:pPr>
              <w:jc w:val="right"/>
            </w:pPr>
            <w:r>
              <w:t>3</w:t>
            </w:r>
            <w:r w:rsidR="00F20F82">
              <w:t>.500,00</w:t>
            </w:r>
          </w:p>
        </w:tc>
      </w:tr>
      <w:tr w:rsidR="00717715" w:rsidRPr="0007412E">
        <w:tc>
          <w:tcPr>
            <w:tcW w:type="dxa" w:w="536"/>
          </w:tcPr>
          <w:p w:rsidRDefault="00243B75" w:rsidP="009D5A7A" w:rsidR="00717715">
            <w:r>
              <w:t>8.</w:t>
            </w:r>
            <w:r w:rsidR="00717715">
              <w:t>.</w:t>
            </w:r>
          </w:p>
        </w:tc>
        <w:tc>
          <w:tcPr>
            <w:tcW w:type="dxa" w:w="6052"/>
          </w:tcPr>
          <w:p w:rsidRDefault="00717715" w:rsidP="009D5A7A" w:rsidR="00717715" w:rsidRPr="00717715">
            <w:r w:rsidRPr="00717715">
              <w:t>bankarska naknada</w:t>
            </w:r>
            <w:r>
              <w:t xml:space="preserve">  20,60 x6 mj.</w:t>
            </w:r>
          </w:p>
        </w:tc>
        <w:tc>
          <w:tcPr>
            <w:tcW w:type="dxa" w:w="2700"/>
          </w:tcPr>
          <w:p w:rsidRDefault="00717715" w:rsidP="00F20F82" w:rsidR="00717715" w:rsidRPr="00717715">
            <w:pPr>
              <w:jc w:val="right"/>
            </w:pPr>
            <w:r w:rsidRPr="00717715">
              <w:t>123,60</w:t>
            </w:r>
          </w:p>
        </w:tc>
      </w:tr>
      <w:tr w:rsidR="00F20F82" w:rsidRPr="0007412E">
        <w:tc>
          <w:tcPr>
            <w:tcW w:type="dxa" w:w="536"/>
          </w:tcPr>
          <w:p w:rsidRDefault="00F20F82" w:rsidP="009D5A7A" w:rsidR="00F20F82"/>
        </w:tc>
        <w:tc>
          <w:tcPr>
            <w:tcW w:type="dxa" w:w="6052"/>
          </w:tcPr>
          <w:p w:rsidRDefault="00F20F82" w:rsidP="009D5A7A" w:rsidR="00F20F82" w:rsidRPr="00F20F82">
            <w:pPr>
              <w:rPr>
                <w:b/>
              </w:rPr>
            </w:pPr>
            <w:r w:rsidRPr="00F20F82">
              <w:rPr>
                <w:b/>
              </w:rPr>
              <w:t>Ukupno:</w:t>
            </w:r>
          </w:p>
        </w:tc>
        <w:tc>
          <w:tcPr>
            <w:tcW w:type="dxa" w:w="2700"/>
          </w:tcPr>
          <w:p w:rsidRDefault="009C794B" w:rsidP="00F20F82" w:rsidR="00F20F82" w:rsidRPr="00F20F82">
            <w:pPr>
              <w:jc w:val="right"/>
              <w:rPr>
                <w:b/>
              </w:rPr>
            </w:pPr>
            <w:r>
              <w:rPr>
                <w:b/>
              </w:rPr>
              <w:t>25.327,60</w:t>
            </w:r>
          </w:p>
        </w:tc>
      </w:tr>
    </w:tbl>
    <w:p w:rsidRDefault="004F0645" w:rsidP="004F0645" w:rsidR="0007412E">
      <w:pPr>
        <w:jc w:val="center"/>
      </w:pPr>
      <w:r>
        <w:lastRenderedPageBreak/>
        <w:t>-6-</w:t>
      </w:r>
    </w:p>
    <w:p w:rsidRDefault="00717715" w:rsidP="009D5A7A" w:rsidR="00F20F82" w:rsidRPr="00717715">
      <w:pPr>
        <w:rPr>
          <w:b/>
        </w:rPr>
      </w:pPr>
      <w:r>
        <w:rPr>
          <w:b/>
        </w:rPr>
        <w:t>2.3. SVEUKUPNE OBVEZE STEČ</w:t>
      </w:r>
      <w:r w:rsidRPr="00717715">
        <w:rPr>
          <w:b/>
        </w:rPr>
        <w:t>AJNE MASE</w:t>
      </w:r>
    </w:p>
    <w:p w:rsidRDefault="00717715" w:rsidP="009D5A7A" w:rsidR="00717715" w:rsidRPr="00717715">
      <w:pPr>
        <w:rPr>
          <w:b/>
        </w:rPr>
      </w:pPr>
    </w:p>
    <w:p w:rsidRDefault="00717715" w:rsidP="00717715" w:rsidR="00717715">
      <w:pPr>
        <w:numPr>
          <w:ilvl w:val="0"/>
          <w:numId w:val="2"/>
        </w:numPr>
      </w:pPr>
      <w:r>
        <w:t xml:space="preserve">priznate tražbine                                                                        </w:t>
      </w:r>
      <w:r w:rsidR="009C794B">
        <w:t>9.848.363,71</w:t>
      </w:r>
      <w:r>
        <w:t xml:space="preserve"> kn</w:t>
      </w:r>
    </w:p>
    <w:p w:rsidRDefault="00717715" w:rsidP="00717715" w:rsidR="00717715">
      <w:pPr>
        <w:numPr>
          <w:ilvl w:val="0"/>
          <w:numId w:val="2"/>
        </w:numPr>
      </w:pPr>
      <w:r>
        <w:t xml:space="preserve">plan troškova za narednih 6 mjeseci             </w:t>
      </w:r>
      <w:r w:rsidR="009C794B">
        <w:t xml:space="preserve">                                  25.327,60 </w:t>
      </w:r>
      <w:r>
        <w:t>kn</w:t>
      </w:r>
    </w:p>
    <w:p w:rsidRDefault="00717715" w:rsidP="00717715" w:rsidR="00717715">
      <w:pPr>
        <w:ind w:left="360"/>
      </w:pPr>
      <w:r>
        <w:t>----------------------------------------------------------------------------------------------------</w:t>
      </w:r>
    </w:p>
    <w:p w:rsidRDefault="00717715" w:rsidP="00717715" w:rsidR="00717715">
      <w:pPr>
        <w:ind w:left="360"/>
        <w:rPr>
          <w:b/>
        </w:rPr>
      </w:pPr>
      <w:r w:rsidRPr="00717715">
        <w:rPr>
          <w:b/>
        </w:rPr>
        <w:t xml:space="preserve">Sveukupno:                      </w:t>
      </w:r>
      <w:r>
        <w:rPr>
          <w:b/>
        </w:rPr>
        <w:t xml:space="preserve">                               </w:t>
      </w:r>
      <w:r w:rsidRPr="00717715">
        <w:rPr>
          <w:b/>
        </w:rPr>
        <w:t xml:space="preserve">  </w:t>
      </w:r>
      <w:r w:rsidR="009C794B">
        <w:rPr>
          <w:b/>
        </w:rPr>
        <w:t xml:space="preserve">                               9.873.691,31</w:t>
      </w:r>
      <w:r w:rsidRPr="00717715">
        <w:rPr>
          <w:b/>
        </w:rPr>
        <w:t>kn</w:t>
      </w:r>
    </w:p>
    <w:p w:rsidRDefault="00717715" w:rsidP="00717715" w:rsidR="00717715">
      <w:pPr>
        <w:ind w:left="360"/>
        <w:rPr>
          <w:b/>
        </w:rPr>
      </w:pPr>
    </w:p>
    <w:p w:rsidRDefault="00402F4F" w:rsidP="00717715" w:rsidR="00717715">
      <w:pPr>
        <w:ind w:left="360"/>
        <w:rPr>
          <w:b/>
        </w:rPr>
      </w:pPr>
      <w:r>
        <w:rPr>
          <w:b/>
        </w:rPr>
        <w:t>III.</w:t>
      </w:r>
      <w:r w:rsidR="00717715">
        <w:rPr>
          <w:b/>
        </w:rPr>
        <w:t>PRAVNI PREDMETI</w:t>
      </w:r>
    </w:p>
    <w:p w:rsidRDefault="009C794B" w:rsidP="00717715" w:rsidR="00717715" w:rsidRPr="009C794B">
      <w:pPr>
        <w:ind w:left="360"/>
      </w:pPr>
      <w:r w:rsidRPr="009C794B">
        <w:t>Pregled sudski postupaka  koje vodi stečajni dužnik i koji se vode protiv stečajnog dužnika prikazuje se u slijedećoj tabeli:</w:t>
      </w:r>
    </w:p>
    <w:p w:rsidRDefault="009C794B" w:rsidP="00717715" w:rsidR="009C794B" w:rsidRPr="009C794B">
      <w:pPr>
        <w:ind w:left="360"/>
      </w:pPr>
      <w:r>
        <w:t>Tabela 9.</w:t>
      </w:r>
    </w:p>
    <w:tbl>
      <w:tblPr>
        <w:tblStyle w:val="Reetkatablice"/>
        <w:tblW w:type="dxa" w:w="9828"/>
        <w:tblLook w:val="01E0" w:noVBand="0" w:noHBand="0" w:lastColumn="1" w:firstColumn="1" w:lastRow="1" w:firstRow="1"/>
      </w:tblPr>
      <w:tblGrid>
        <w:gridCol w:w="648"/>
        <w:gridCol w:w="3996"/>
        <w:gridCol w:w="1764"/>
        <w:gridCol w:w="3420"/>
      </w:tblGrid>
      <w:tr w:rsidR="009C794B">
        <w:tc>
          <w:tcPr>
            <w:tcW w:type="dxa" w:w="648"/>
          </w:tcPr>
          <w:p w:rsidRDefault="009C794B" w:rsidP="00717715" w:rsidR="009C794B" w:rsidRPr="009C794B">
            <w:r w:rsidRPr="009C794B">
              <w:t>r.b.</w:t>
            </w:r>
          </w:p>
        </w:tc>
        <w:tc>
          <w:tcPr>
            <w:tcW w:type="dxa" w:w="3996"/>
          </w:tcPr>
          <w:p w:rsidRDefault="009C794B" w:rsidP="00717715" w:rsidR="009C794B" w:rsidRPr="009C794B">
            <w:r w:rsidRPr="009C794B">
              <w:t>stranka</w:t>
            </w:r>
          </w:p>
        </w:tc>
        <w:tc>
          <w:tcPr>
            <w:tcW w:type="dxa" w:w="1764"/>
          </w:tcPr>
          <w:p w:rsidRDefault="009C794B" w:rsidP="00717715" w:rsidR="009C794B" w:rsidRPr="009C794B">
            <w:r w:rsidRPr="009C794B">
              <w:t>iznos</w:t>
            </w:r>
          </w:p>
        </w:tc>
        <w:tc>
          <w:tcPr>
            <w:tcW w:type="dxa" w:w="3420"/>
          </w:tcPr>
          <w:p w:rsidRDefault="009C794B" w:rsidP="00717715" w:rsidR="009C794B" w:rsidRPr="009C794B">
            <w:r w:rsidRPr="009C794B">
              <w:t>broj spisa</w:t>
            </w:r>
          </w:p>
        </w:tc>
      </w:tr>
      <w:tr w:rsidR="009C794B">
        <w:tc>
          <w:tcPr>
            <w:tcW w:type="dxa" w:w="648"/>
          </w:tcPr>
          <w:p w:rsidRDefault="009C794B" w:rsidP="00717715" w:rsidR="009C794B" w:rsidRPr="009C794B">
            <w:r w:rsidRPr="009C794B">
              <w:t>I</w:t>
            </w:r>
          </w:p>
        </w:tc>
        <w:tc>
          <w:tcPr>
            <w:tcW w:type="dxa" w:w="3996"/>
          </w:tcPr>
          <w:p w:rsidRDefault="009C794B" w:rsidP="00717715" w:rsidR="009C794B" w:rsidRPr="009C794B">
            <w:r w:rsidRPr="009C794B">
              <w:t>Stečajni dužnik tužitelj:</w:t>
            </w:r>
          </w:p>
        </w:tc>
        <w:tc>
          <w:tcPr>
            <w:tcW w:type="dxa" w:w="1764"/>
          </w:tcPr>
          <w:p w:rsidRDefault="009C794B" w:rsidP="001C3770" w:rsidR="009C794B">
            <w:pPr>
              <w:jc w:val="right"/>
              <w:rPr>
                <w:b/>
              </w:rPr>
            </w:pPr>
          </w:p>
        </w:tc>
        <w:tc>
          <w:tcPr>
            <w:tcW w:type="dxa" w:w="3420"/>
          </w:tcPr>
          <w:p w:rsidRDefault="009C794B" w:rsidP="00717715" w:rsidR="009C794B" w:rsidRPr="009C794B"/>
        </w:tc>
      </w:tr>
      <w:tr w:rsidR="009C794B">
        <w:tc>
          <w:tcPr>
            <w:tcW w:type="dxa" w:w="648"/>
          </w:tcPr>
          <w:p w:rsidRDefault="009C794B" w:rsidP="00717715" w:rsidR="009C794B" w:rsidRPr="009C794B">
            <w:r>
              <w:t>1.</w:t>
            </w:r>
          </w:p>
        </w:tc>
        <w:tc>
          <w:tcPr>
            <w:tcW w:type="dxa" w:w="3996"/>
          </w:tcPr>
          <w:p w:rsidRDefault="00587972" w:rsidP="00717715" w:rsidR="009C794B" w:rsidRPr="009C794B">
            <w:r>
              <w:t>Dulex/ Zagorje tehnobeton d.d.</w:t>
            </w:r>
          </w:p>
        </w:tc>
        <w:tc>
          <w:tcPr>
            <w:tcW w:type="dxa" w:w="1764"/>
          </w:tcPr>
          <w:p w:rsidRDefault="00587972" w:rsidP="001C3770" w:rsidR="009C794B" w:rsidRPr="009C794B">
            <w:pPr>
              <w:jc w:val="right"/>
            </w:pPr>
            <w:r>
              <w:t>41.0740,37</w:t>
            </w:r>
          </w:p>
        </w:tc>
        <w:tc>
          <w:tcPr>
            <w:tcW w:type="dxa" w:w="3420"/>
          </w:tcPr>
          <w:p w:rsidRDefault="00587972" w:rsidP="00717715" w:rsidR="009C794B" w:rsidRPr="009C794B">
            <w:r>
              <w:t>Povrv-398/10 TS Varaždin</w:t>
            </w:r>
          </w:p>
        </w:tc>
      </w:tr>
      <w:tr w:rsidR="009C794B">
        <w:tc>
          <w:tcPr>
            <w:tcW w:type="dxa" w:w="648"/>
          </w:tcPr>
          <w:p w:rsidRDefault="00587972" w:rsidP="00717715" w:rsidR="009C794B" w:rsidRPr="009C794B">
            <w:r>
              <w:t>2.</w:t>
            </w:r>
          </w:p>
        </w:tc>
        <w:tc>
          <w:tcPr>
            <w:tcW w:type="dxa" w:w="3996"/>
          </w:tcPr>
          <w:p w:rsidRDefault="00587972" w:rsidP="00717715" w:rsidR="009C794B" w:rsidRPr="009C794B">
            <w:r>
              <w:t>Dulex/ Zagorje tehnobeton</w:t>
            </w:r>
          </w:p>
        </w:tc>
        <w:tc>
          <w:tcPr>
            <w:tcW w:type="dxa" w:w="1764"/>
          </w:tcPr>
          <w:p w:rsidRDefault="00587972" w:rsidP="001C3770" w:rsidR="009C794B" w:rsidRPr="009C794B">
            <w:pPr>
              <w:jc w:val="right"/>
            </w:pPr>
            <w:r>
              <w:t>191.264,59</w:t>
            </w:r>
          </w:p>
        </w:tc>
        <w:tc>
          <w:tcPr>
            <w:tcW w:type="dxa" w:w="3420"/>
          </w:tcPr>
          <w:p w:rsidRDefault="00587972" w:rsidP="00717715" w:rsidR="009C794B" w:rsidRPr="009C794B">
            <w:r>
              <w:t>Povrv-428/13 TS Varaždin</w:t>
            </w:r>
          </w:p>
        </w:tc>
      </w:tr>
      <w:tr w:rsidR="009C794B">
        <w:tc>
          <w:tcPr>
            <w:tcW w:type="dxa" w:w="648"/>
          </w:tcPr>
          <w:p w:rsidRDefault="009C794B" w:rsidP="00717715" w:rsidR="009C794B" w:rsidRPr="009C794B"/>
        </w:tc>
        <w:tc>
          <w:tcPr>
            <w:tcW w:type="dxa" w:w="3996"/>
          </w:tcPr>
          <w:p w:rsidRDefault="00587972" w:rsidP="00717715" w:rsidR="009C794B" w:rsidRPr="009C794B">
            <w:r>
              <w:t xml:space="preserve">Oba s spora u prekidu zbog predstečajne nagodbe Zagorje Tehnobeton. U Nagodni priznata tražbina od 250.219,598 kn. Nagodba nije još zaključena </w:t>
            </w:r>
          </w:p>
        </w:tc>
        <w:tc>
          <w:tcPr>
            <w:tcW w:type="dxa" w:w="1764"/>
          </w:tcPr>
          <w:p w:rsidRDefault="009C794B" w:rsidP="001C3770" w:rsidR="009C794B" w:rsidRPr="009C794B">
            <w:pPr>
              <w:jc w:val="right"/>
            </w:pPr>
          </w:p>
        </w:tc>
        <w:tc>
          <w:tcPr>
            <w:tcW w:type="dxa" w:w="3420"/>
          </w:tcPr>
          <w:p w:rsidRDefault="009C794B" w:rsidP="00717715" w:rsidR="009C794B" w:rsidRPr="009C794B"/>
        </w:tc>
      </w:tr>
      <w:tr w:rsidR="009C794B">
        <w:tc>
          <w:tcPr>
            <w:tcW w:type="dxa" w:w="648"/>
          </w:tcPr>
          <w:p w:rsidRDefault="00587972" w:rsidP="00717715" w:rsidR="009C794B" w:rsidRPr="009C794B">
            <w:r>
              <w:t>3.</w:t>
            </w:r>
          </w:p>
        </w:tc>
        <w:tc>
          <w:tcPr>
            <w:tcW w:type="dxa" w:w="3996"/>
          </w:tcPr>
          <w:p w:rsidRDefault="00587972" w:rsidP="00717715" w:rsidR="009C794B" w:rsidRPr="009C794B">
            <w:r>
              <w:t>Dulex-Gradus d.o.o.</w:t>
            </w:r>
          </w:p>
        </w:tc>
        <w:tc>
          <w:tcPr>
            <w:tcW w:type="dxa" w:w="1764"/>
          </w:tcPr>
          <w:p w:rsidRDefault="00587972" w:rsidP="001C3770" w:rsidR="009C794B" w:rsidRPr="009C794B">
            <w:pPr>
              <w:jc w:val="right"/>
            </w:pPr>
            <w:r>
              <w:t>265.921,91</w:t>
            </w:r>
          </w:p>
        </w:tc>
        <w:tc>
          <w:tcPr>
            <w:tcW w:type="dxa" w:w="3420"/>
          </w:tcPr>
          <w:p w:rsidRDefault="00587972" w:rsidP="00717715" w:rsidR="009C794B" w:rsidRPr="009C794B">
            <w:r>
              <w:t>St-104/15, TS Varaždin</w:t>
            </w:r>
          </w:p>
        </w:tc>
      </w:tr>
      <w:tr w:rsidR="009C794B">
        <w:tc>
          <w:tcPr>
            <w:tcW w:type="dxa" w:w="648"/>
          </w:tcPr>
          <w:p w:rsidRDefault="00587972" w:rsidP="00717715" w:rsidR="009C794B" w:rsidRPr="009C794B">
            <w:r>
              <w:t>4.</w:t>
            </w:r>
          </w:p>
        </w:tc>
        <w:tc>
          <w:tcPr>
            <w:tcW w:type="dxa" w:w="3996"/>
          </w:tcPr>
          <w:p w:rsidRDefault="00587972" w:rsidP="00717715" w:rsidR="009C794B" w:rsidRPr="009C794B">
            <w:r>
              <w:t>Dulex-Filip trade d.o.o.- sada C5 Trade</w:t>
            </w:r>
          </w:p>
        </w:tc>
        <w:tc>
          <w:tcPr>
            <w:tcW w:type="dxa" w:w="1764"/>
          </w:tcPr>
          <w:p w:rsidRDefault="009C794B" w:rsidP="001C3770" w:rsidR="009C794B">
            <w:pPr>
              <w:jc w:val="right"/>
            </w:pPr>
          </w:p>
          <w:p w:rsidRDefault="00587972" w:rsidP="001C3770" w:rsidR="00587972">
            <w:pPr>
              <w:jc w:val="right"/>
            </w:pPr>
          </w:p>
          <w:p w:rsidRDefault="00587972" w:rsidP="001C3770" w:rsidR="00587972" w:rsidRPr="009C794B">
            <w:pPr>
              <w:jc w:val="right"/>
            </w:pPr>
            <w:r>
              <w:t>24.962,85</w:t>
            </w:r>
          </w:p>
        </w:tc>
        <w:tc>
          <w:tcPr>
            <w:tcW w:type="dxa" w:w="3420"/>
          </w:tcPr>
          <w:p w:rsidRDefault="00587972" w:rsidP="00717715" w:rsidR="009C794B">
            <w:r>
              <w:t>Povrv 5566/12 nije aktivan</w:t>
            </w:r>
          </w:p>
          <w:p w:rsidRDefault="00587972" w:rsidP="00717715" w:rsidR="00587972" w:rsidRPr="009C794B">
            <w:r>
              <w:t>St-6798/2016 kod TS Zagreb</w:t>
            </w:r>
          </w:p>
        </w:tc>
      </w:tr>
      <w:tr w:rsidR="009C794B">
        <w:tc>
          <w:tcPr>
            <w:tcW w:type="dxa" w:w="648"/>
          </w:tcPr>
          <w:p w:rsidRDefault="00587972" w:rsidP="00717715" w:rsidR="009C794B" w:rsidRPr="009C794B">
            <w:r>
              <w:t>5.</w:t>
            </w:r>
          </w:p>
        </w:tc>
        <w:tc>
          <w:tcPr>
            <w:tcW w:type="dxa" w:w="3996"/>
          </w:tcPr>
          <w:p w:rsidRDefault="003022CA" w:rsidP="00717715" w:rsidR="003022CA">
            <w:r>
              <w:t xml:space="preserve">Dulex/Mucić&amp; CO, tuženik protutužitelj </w:t>
            </w:r>
          </w:p>
          <w:p w:rsidRDefault="009C794B" w:rsidP="00717715" w:rsidR="009C794B" w:rsidRPr="009C794B"/>
        </w:tc>
        <w:tc>
          <w:tcPr>
            <w:tcW w:type="dxa" w:w="1764"/>
          </w:tcPr>
          <w:p w:rsidRDefault="003022CA" w:rsidP="001C3770" w:rsidR="009C794B">
            <w:pPr>
              <w:jc w:val="right"/>
            </w:pPr>
            <w:r>
              <w:t>300.339,00</w:t>
            </w:r>
          </w:p>
          <w:p w:rsidRDefault="003022CA" w:rsidP="001C3770" w:rsidR="003022CA" w:rsidRPr="009C794B">
            <w:pPr>
              <w:jc w:val="right"/>
            </w:pPr>
            <w:r>
              <w:t>1.095.309.28</w:t>
            </w:r>
          </w:p>
        </w:tc>
        <w:tc>
          <w:tcPr>
            <w:tcW w:type="dxa" w:w="3420"/>
          </w:tcPr>
          <w:p w:rsidRDefault="003022CA" w:rsidP="00717715" w:rsidR="009C794B">
            <w:r>
              <w:t>P-3057/11 ST Split</w:t>
            </w:r>
          </w:p>
          <w:p w:rsidRDefault="003022CA" w:rsidP="00717715" w:rsidR="003022CA" w:rsidRPr="009C794B">
            <w:r>
              <w:t>u tijeku predstečajna  nagodba nad tuženikom, prijavljena tražbina</w:t>
            </w:r>
          </w:p>
        </w:tc>
      </w:tr>
      <w:tr w:rsidR="009C794B">
        <w:tc>
          <w:tcPr>
            <w:tcW w:type="dxa" w:w="648"/>
          </w:tcPr>
          <w:p w:rsidRDefault="003022CA" w:rsidP="00717715" w:rsidR="009C794B" w:rsidRPr="009C794B">
            <w:r>
              <w:t>6.</w:t>
            </w:r>
          </w:p>
        </w:tc>
        <w:tc>
          <w:tcPr>
            <w:tcW w:type="dxa" w:w="3996"/>
          </w:tcPr>
          <w:p w:rsidRDefault="003022CA" w:rsidP="00717715" w:rsidR="009C794B" w:rsidRPr="009C794B">
            <w:r>
              <w:t>Dulex/Tip-top clean, vl.Regnis Zinanović</w:t>
            </w:r>
          </w:p>
        </w:tc>
        <w:tc>
          <w:tcPr>
            <w:tcW w:type="dxa" w:w="1764"/>
          </w:tcPr>
          <w:p w:rsidRDefault="003022CA" w:rsidP="001C3770" w:rsidR="009C794B" w:rsidRPr="009C794B">
            <w:pPr>
              <w:jc w:val="right"/>
            </w:pPr>
            <w:r>
              <w:t>2.017,20</w:t>
            </w:r>
          </w:p>
        </w:tc>
        <w:tc>
          <w:tcPr>
            <w:tcW w:type="dxa" w:w="3420"/>
          </w:tcPr>
          <w:p w:rsidRDefault="003022CA" w:rsidP="00717715" w:rsidR="009C794B">
            <w:r>
              <w:t>Povrv.722/12, TS Zadar</w:t>
            </w:r>
          </w:p>
          <w:p w:rsidRDefault="003022CA" w:rsidP="00717715" w:rsidR="003022CA" w:rsidRPr="009C794B">
            <w:r>
              <w:t>Pravomoćno, na naplati kod Fine</w:t>
            </w:r>
          </w:p>
        </w:tc>
      </w:tr>
      <w:tr w:rsidR="009C794B">
        <w:tc>
          <w:tcPr>
            <w:tcW w:type="dxa" w:w="648"/>
          </w:tcPr>
          <w:p w:rsidRDefault="003022CA" w:rsidP="00717715" w:rsidR="009C794B" w:rsidRPr="009C794B">
            <w:r>
              <w:t>7.</w:t>
            </w:r>
          </w:p>
        </w:tc>
        <w:tc>
          <w:tcPr>
            <w:tcW w:type="dxa" w:w="3996"/>
          </w:tcPr>
          <w:p w:rsidRDefault="003022CA" w:rsidP="00717715" w:rsidR="009C794B" w:rsidRPr="009C794B">
            <w:r>
              <w:t>Dulex/Dubravka Kranj</w:t>
            </w:r>
          </w:p>
        </w:tc>
        <w:tc>
          <w:tcPr>
            <w:tcW w:type="dxa" w:w="1764"/>
          </w:tcPr>
          <w:p w:rsidRDefault="00081DE7" w:rsidP="001C3770" w:rsidR="009C794B" w:rsidRPr="009C794B">
            <w:pPr>
              <w:jc w:val="right"/>
            </w:pPr>
            <w:r>
              <w:t>16.599,38</w:t>
            </w:r>
          </w:p>
        </w:tc>
        <w:tc>
          <w:tcPr>
            <w:tcW w:type="dxa" w:w="3420"/>
          </w:tcPr>
          <w:p w:rsidRDefault="00081DE7" w:rsidP="00717715" w:rsidR="009C794B" w:rsidRPr="009C794B">
            <w:r>
              <w:t>Povrv.693/15 OS Varaždin</w:t>
            </w:r>
          </w:p>
        </w:tc>
      </w:tr>
      <w:tr w:rsidR="009C794B">
        <w:tc>
          <w:tcPr>
            <w:tcW w:type="dxa" w:w="648"/>
          </w:tcPr>
          <w:p w:rsidRDefault="00081DE7" w:rsidP="00717715" w:rsidR="009C794B" w:rsidRPr="009C794B">
            <w:r>
              <w:t>8.</w:t>
            </w:r>
          </w:p>
        </w:tc>
        <w:tc>
          <w:tcPr>
            <w:tcW w:type="dxa" w:w="3996"/>
          </w:tcPr>
          <w:p w:rsidRDefault="00081DE7" w:rsidP="00717715" w:rsidR="009C794B" w:rsidRPr="009C794B">
            <w:r>
              <w:t>Dulex/ Konel d.o.o.</w:t>
            </w:r>
          </w:p>
        </w:tc>
        <w:tc>
          <w:tcPr>
            <w:tcW w:type="dxa" w:w="1764"/>
          </w:tcPr>
          <w:p w:rsidRDefault="00081DE7" w:rsidP="001C3770" w:rsidR="009C794B" w:rsidRPr="009C794B">
            <w:pPr>
              <w:jc w:val="right"/>
            </w:pPr>
            <w:r>
              <w:t>104.550,00</w:t>
            </w:r>
          </w:p>
        </w:tc>
        <w:tc>
          <w:tcPr>
            <w:tcW w:type="dxa" w:w="3420"/>
          </w:tcPr>
          <w:p w:rsidRDefault="00081DE7" w:rsidP="00717715" w:rsidR="009C794B">
            <w:r>
              <w:t>Ovrv-689/12, TS Varaždin</w:t>
            </w:r>
          </w:p>
          <w:p w:rsidRDefault="00081DE7" w:rsidP="00717715" w:rsidR="00081DE7" w:rsidRPr="009C794B">
            <w:r>
              <w:t>Utvrđena tražbina u stečajnom postupku</w:t>
            </w:r>
          </w:p>
        </w:tc>
      </w:tr>
      <w:tr w:rsidR="009C794B">
        <w:tc>
          <w:tcPr>
            <w:tcW w:type="dxa" w:w="648"/>
          </w:tcPr>
          <w:p w:rsidRDefault="00081DE7" w:rsidP="00717715" w:rsidR="009C794B" w:rsidRPr="009C794B">
            <w:r>
              <w:t>9.</w:t>
            </w:r>
          </w:p>
        </w:tc>
        <w:tc>
          <w:tcPr>
            <w:tcW w:type="dxa" w:w="3996"/>
          </w:tcPr>
          <w:p w:rsidRDefault="00081DE7" w:rsidP="00717715" w:rsidR="009C794B" w:rsidRPr="009C794B">
            <w:r>
              <w:t>Dulex/DPO j.d.o.o.</w:t>
            </w:r>
          </w:p>
        </w:tc>
        <w:tc>
          <w:tcPr>
            <w:tcW w:type="dxa" w:w="1764"/>
          </w:tcPr>
          <w:p w:rsidRDefault="00081DE7" w:rsidP="001C3770" w:rsidR="009C794B" w:rsidRPr="009C794B">
            <w:pPr>
              <w:jc w:val="right"/>
            </w:pPr>
            <w:r>
              <w:t>3.199,59</w:t>
            </w:r>
          </w:p>
        </w:tc>
        <w:tc>
          <w:tcPr>
            <w:tcW w:type="dxa" w:w="3420"/>
          </w:tcPr>
          <w:p w:rsidRDefault="00081DE7" w:rsidP="00717715" w:rsidR="009C794B" w:rsidRPr="009C794B">
            <w:r>
              <w:t>Ovrv-7124/15, pravomoćno, na Fini</w:t>
            </w:r>
          </w:p>
        </w:tc>
      </w:tr>
      <w:tr w:rsidR="00BC4558">
        <w:tc>
          <w:tcPr>
            <w:tcW w:type="dxa" w:w="648"/>
          </w:tcPr>
          <w:p w:rsidRDefault="00BC4558" w:rsidP="00717715" w:rsidR="00BC4558">
            <w:r>
              <w:t>II</w:t>
            </w:r>
          </w:p>
        </w:tc>
        <w:tc>
          <w:tcPr>
            <w:tcW w:type="dxa" w:w="3996"/>
          </w:tcPr>
          <w:p w:rsidRDefault="00BC4558" w:rsidP="00717715" w:rsidR="00BC4558">
            <w:r>
              <w:t>Stečajni dužnik  tuženik</w:t>
            </w:r>
          </w:p>
        </w:tc>
        <w:tc>
          <w:tcPr>
            <w:tcW w:type="dxa" w:w="1764"/>
          </w:tcPr>
          <w:p w:rsidRDefault="00BC4558" w:rsidP="001C3770" w:rsidR="00BC4558">
            <w:pPr>
              <w:jc w:val="right"/>
            </w:pPr>
          </w:p>
        </w:tc>
        <w:tc>
          <w:tcPr>
            <w:tcW w:type="dxa" w:w="3420"/>
          </w:tcPr>
          <w:p w:rsidRDefault="00BC4558" w:rsidP="00717715" w:rsidR="00BC4558"/>
        </w:tc>
      </w:tr>
      <w:tr w:rsidR="00BC4558">
        <w:tc>
          <w:tcPr>
            <w:tcW w:type="dxa" w:w="648"/>
          </w:tcPr>
          <w:p w:rsidRDefault="00BC4558" w:rsidP="00717715" w:rsidR="00BC4558">
            <w:r>
              <w:t>1.</w:t>
            </w:r>
          </w:p>
        </w:tc>
        <w:tc>
          <w:tcPr>
            <w:tcW w:type="dxa" w:w="3996"/>
          </w:tcPr>
          <w:p w:rsidRDefault="00BC4558" w:rsidP="00717715" w:rsidR="00BC4558">
            <w:r>
              <w:t>Dejan Uljarević/Dulex</w:t>
            </w:r>
          </w:p>
        </w:tc>
        <w:tc>
          <w:tcPr>
            <w:tcW w:type="dxa" w:w="1764"/>
          </w:tcPr>
          <w:p w:rsidRDefault="00F87500" w:rsidP="001C3770" w:rsidR="00BC4558">
            <w:pPr>
              <w:jc w:val="right"/>
            </w:pPr>
            <w:r>
              <w:t>11.375,00</w:t>
            </w:r>
          </w:p>
        </w:tc>
        <w:tc>
          <w:tcPr>
            <w:tcW w:type="dxa" w:w="3420"/>
          </w:tcPr>
          <w:p w:rsidRDefault="00F87500" w:rsidP="00717715" w:rsidR="00BC4558">
            <w:r>
              <w:t>Povrv.255/16, TS Varaždin</w:t>
            </w:r>
          </w:p>
        </w:tc>
      </w:tr>
      <w:tr w:rsidR="00BC4558">
        <w:tc>
          <w:tcPr>
            <w:tcW w:type="dxa" w:w="648"/>
          </w:tcPr>
          <w:p w:rsidRDefault="00F87500" w:rsidP="00717715" w:rsidR="00BC4558">
            <w:r>
              <w:t>2.</w:t>
            </w:r>
          </w:p>
        </w:tc>
        <w:tc>
          <w:tcPr>
            <w:tcW w:type="dxa" w:w="3996"/>
          </w:tcPr>
          <w:p w:rsidRDefault="00F87500" w:rsidP="00717715" w:rsidR="00BC4558">
            <w:r>
              <w:t>Dejan Uljarević/Dulex</w:t>
            </w:r>
          </w:p>
        </w:tc>
        <w:tc>
          <w:tcPr>
            <w:tcW w:type="dxa" w:w="1764"/>
          </w:tcPr>
          <w:p w:rsidRDefault="00F87500" w:rsidP="001C3770" w:rsidR="00BC4558">
            <w:pPr>
              <w:jc w:val="right"/>
            </w:pPr>
            <w:r>
              <w:t>26.125,00</w:t>
            </w:r>
          </w:p>
        </w:tc>
        <w:tc>
          <w:tcPr>
            <w:tcW w:type="dxa" w:w="3420"/>
          </w:tcPr>
          <w:p w:rsidRDefault="00F87500" w:rsidP="00717715" w:rsidR="00BC4558">
            <w:r>
              <w:t>Povrv.251/17 OS Varaždin</w:t>
            </w:r>
          </w:p>
        </w:tc>
      </w:tr>
      <w:tr w:rsidR="00BC4558">
        <w:tc>
          <w:tcPr>
            <w:tcW w:type="dxa" w:w="648"/>
          </w:tcPr>
          <w:p w:rsidRDefault="00F87500" w:rsidP="00717715" w:rsidR="00BC4558">
            <w:r>
              <w:t>3.</w:t>
            </w:r>
          </w:p>
        </w:tc>
        <w:tc>
          <w:tcPr>
            <w:tcW w:type="dxa" w:w="3996"/>
          </w:tcPr>
          <w:p w:rsidRDefault="00F87500" w:rsidP="00717715" w:rsidR="00BC4558">
            <w:r>
              <w:t>Dejan Uljarević/Dulex</w:t>
            </w:r>
          </w:p>
        </w:tc>
        <w:tc>
          <w:tcPr>
            <w:tcW w:type="dxa" w:w="1764"/>
          </w:tcPr>
          <w:p w:rsidRDefault="00F87500" w:rsidP="001C3770" w:rsidR="00BC4558">
            <w:pPr>
              <w:jc w:val="right"/>
            </w:pPr>
            <w:r>
              <w:t>100.734,37</w:t>
            </w:r>
          </w:p>
        </w:tc>
        <w:tc>
          <w:tcPr>
            <w:tcW w:type="dxa" w:w="3420"/>
          </w:tcPr>
          <w:p w:rsidRDefault="00F87500" w:rsidP="00717715" w:rsidR="00BC4558">
            <w:r>
              <w:t>Povrv-254/17,OS Varaždin</w:t>
            </w:r>
          </w:p>
        </w:tc>
      </w:tr>
      <w:tr w:rsidR="00BC4558">
        <w:tc>
          <w:tcPr>
            <w:tcW w:type="dxa" w:w="648"/>
          </w:tcPr>
          <w:p w:rsidRDefault="00F87500" w:rsidP="00717715" w:rsidR="00BC4558">
            <w:r>
              <w:t>4.</w:t>
            </w:r>
          </w:p>
        </w:tc>
        <w:tc>
          <w:tcPr>
            <w:tcW w:type="dxa" w:w="3996"/>
          </w:tcPr>
          <w:p w:rsidRDefault="00F87500" w:rsidP="00717715" w:rsidR="00BC4558">
            <w:r>
              <w:t>Dejan Uljarević/Dulex</w:t>
            </w:r>
          </w:p>
        </w:tc>
        <w:tc>
          <w:tcPr>
            <w:tcW w:type="dxa" w:w="1764"/>
          </w:tcPr>
          <w:p w:rsidRDefault="00F87500" w:rsidP="001C3770" w:rsidR="00BC4558">
            <w:pPr>
              <w:jc w:val="right"/>
            </w:pPr>
            <w:r>
              <w:t>37.336,25</w:t>
            </w:r>
          </w:p>
        </w:tc>
        <w:tc>
          <w:tcPr>
            <w:tcW w:type="dxa" w:w="3420"/>
          </w:tcPr>
          <w:p w:rsidRDefault="00F87500" w:rsidP="00717715" w:rsidR="00BC4558">
            <w:r>
              <w:t>Povrv.5396/16 TS Zagreb</w:t>
            </w:r>
          </w:p>
        </w:tc>
      </w:tr>
      <w:tr w:rsidR="00BC4558">
        <w:tc>
          <w:tcPr>
            <w:tcW w:type="dxa" w:w="648"/>
          </w:tcPr>
          <w:p w:rsidRDefault="00F87500" w:rsidP="00717715" w:rsidR="00BC4558">
            <w:r>
              <w:t>5.</w:t>
            </w:r>
          </w:p>
        </w:tc>
        <w:tc>
          <w:tcPr>
            <w:tcW w:type="dxa" w:w="3996"/>
          </w:tcPr>
          <w:p w:rsidRDefault="00F87500" w:rsidP="00717715" w:rsidR="00BC4558">
            <w:r>
              <w:t>Dejan Uljarević/Dulex</w:t>
            </w:r>
          </w:p>
        </w:tc>
        <w:tc>
          <w:tcPr>
            <w:tcW w:type="dxa" w:w="1764"/>
          </w:tcPr>
          <w:p w:rsidRDefault="00F87500" w:rsidP="001C3770" w:rsidR="00BC4558">
            <w:pPr>
              <w:jc w:val="right"/>
            </w:pPr>
            <w:r>
              <w:t>21.562,50</w:t>
            </w:r>
          </w:p>
        </w:tc>
        <w:tc>
          <w:tcPr>
            <w:tcW w:type="dxa" w:w="3420"/>
          </w:tcPr>
          <w:p w:rsidRDefault="00F87500" w:rsidP="00717715" w:rsidR="00BC4558">
            <w:r>
              <w:t>Povrv.5391/16, TS Zagreb</w:t>
            </w:r>
          </w:p>
        </w:tc>
      </w:tr>
      <w:tr w:rsidR="00BC4558">
        <w:tc>
          <w:tcPr>
            <w:tcW w:type="dxa" w:w="648"/>
          </w:tcPr>
          <w:p w:rsidRDefault="00F87500" w:rsidP="00717715" w:rsidR="00BC4558">
            <w:r>
              <w:t>6.</w:t>
            </w:r>
          </w:p>
        </w:tc>
        <w:tc>
          <w:tcPr>
            <w:tcW w:type="dxa" w:w="3996"/>
          </w:tcPr>
          <w:p w:rsidRDefault="00F87500" w:rsidP="00717715" w:rsidR="00BC4558">
            <w:r>
              <w:t>Stipo Grubišić</w:t>
            </w:r>
            <w:r w:rsidR="004F0645">
              <w:t xml:space="preserve"> –Japan gradnja</w:t>
            </w:r>
            <w:r>
              <w:t>/Dulex</w:t>
            </w:r>
          </w:p>
        </w:tc>
        <w:tc>
          <w:tcPr>
            <w:tcW w:type="dxa" w:w="1764"/>
          </w:tcPr>
          <w:p w:rsidRDefault="00F87500" w:rsidP="001C3770" w:rsidR="00BC4558">
            <w:pPr>
              <w:jc w:val="right"/>
            </w:pPr>
            <w:r>
              <w:t>237.327,58</w:t>
            </w:r>
          </w:p>
        </w:tc>
        <w:tc>
          <w:tcPr>
            <w:tcW w:type="dxa" w:w="3420"/>
          </w:tcPr>
          <w:p w:rsidRDefault="00F87500" w:rsidP="00717715" w:rsidR="00BC4558">
            <w:r>
              <w:t>Povrv.34/15 TS Zagreb</w:t>
            </w:r>
          </w:p>
        </w:tc>
      </w:tr>
      <w:tr w:rsidR="00F87500">
        <w:tc>
          <w:tcPr>
            <w:tcW w:type="dxa" w:w="648"/>
          </w:tcPr>
          <w:p w:rsidRDefault="00F87500" w:rsidP="00717715" w:rsidR="00F87500">
            <w:r>
              <w:t>7.</w:t>
            </w:r>
          </w:p>
        </w:tc>
        <w:tc>
          <w:tcPr>
            <w:tcW w:type="dxa" w:w="3996"/>
          </w:tcPr>
          <w:p w:rsidRDefault="00F87500" w:rsidP="00717715" w:rsidR="00F87500">
            <w:r>
              <w:t>Stipo Grubišić</w:t>
            </w:r>
            <w:r w:rsidR="004F0645">
              <w:t>. Japan gradnja</w:t>
            </w:r>
            <w:r>
              <w:t>/Dulex</w:t>
            </w:r>
          </w:p>
        </w:tc>
        <w:tc>
          <w:tcPr>
            <w:tcW w:type="dxa" w:w="1764"/>
          </w:tcPr>
          <w:p w:rsidRDefault="00F87500" w:rsidP="001C3770" w:rsidR="00F87500">
            <w:pPr>
              <w:jc w:val="right"/>
            </w:pPr>
            <w:r>
              <w:t>195.428,40</w:t>
            </w:r>
          </w:p>
        </w:tc>
        <w:tc>
          <w:tcPr>
            <w:tcW w:type="dxa" w:w="3420"/>
          </w:tcPr>
          <w:p w:rsidRDefault="00F87500" w:rsidP="00717715" w:rsidR="00F87500">
            <w:r>
              <w:t>Povrv.300/14TS Varaždin</w:t>
            </w:r>
          </w:p>
        </w:tc>
      </w:tr>
    </w:tbl>
    <w:p w:rsidRDefault="009C794B" w:rsidP="00717715" w:rsidR="009C794B">
      <w:pPr>
        <w:ind w:left="360"/>
        <w:rPr>
          <w:b/>
        </w:rPr>
      </w:pPr>
    </w:p>
    <w:p w:rsidRDefault="004F0645" w:rsidP="00717715" w:rsidR="004F0645">
      <w:pPr>
        <w:ind w:left="360"/>
        <w:rPr>
          <w:b/>
        </w:rPr>
      </w:pPr>
    </w:p>
    <w:p w:rsidRDefault="004F0645" w:rsidP="00717715" w:rsidR="004F0645">
      <w:pPr>
        <w:ind w:left="360"/>
        <w:rPr>
          <w:b/>
        </w:rPr>
      </w:pPr>
    </w:p>
    <w:p w:rsidRDefault="004F0645" w:rsidP="004F0645" w:rsidR="004F0645">
      <w:pPr>
        <w:rPr>
          <w:b/>
        </w:rPr>
      </w:pPr>
    </w:p>
    <w:p w:rsidRDefault="004F0645" w:rsidP="004F0645" w:rsidR="004F0645">
      <w:pPr>
        <w:jc w:val="center"/>
        <w:rPr>
          <w:b/>
        </w:rPr>
      </w:pPr>
      <w:r>
        <w:rPr>
          <w:b/>
        </w:rPr>
        <w:lastRenderedPageBreak/>
        <w:t>-7-</w:t>
      </w:r>
    </w:p>
    <w:p w:rsidRDefault="00B040AF" w:rsidP="00717715" w:rsidR="00B040AF">
      <w:pPr>
        <w:ind w:left="360"/>
        <w:rPr>
          <w:b/>
        </w:rPr>
      </w:pPr>
      <w:r w:rsidRPr="00B040AF">
        <w:rPr>
          <w:b/>
        </w:rPr>
        <w:t>I</w:t>
      </w:r>
      <w:r w:rsidR="00402F4F">
        <w:rPr>
          <w:b/>
        </w:rPr>
        <w:t>V</w:t>
      </w:r>
      <w:r w:rsidRPr="00B040AF">
        <w:rPr>
          <w:b/>
        </w:rPr>
        <w:t xml:space="preserve">. RADNJE KOJE ĆE SE PODUZETI U NAREDNOM RAZDOBLJU </w:t>
      </w:r>
    </w:p>
    <w:p w:rsidRDefault="004F0645" w:rsidP="004F0645" w:rsidR="009939B9">
      <w:pPr>
        <w:numPr>
          <w:ilvl w:val="0"/>
          <w:numId w:val="4"/>
        </w:numPr>
      </w:pPr>
      <w:r>
        <w:t>Procijeniti  i unovčiti  slobodne pokretnine</w:t>
      </w:r>
    </w:p>
    <w:p w:rsidRDefault="004F0645" w:rsidP="004F0645" w:rsidR="004F0645">
      <w:pPr>
        <w:numPr>
          <w:ilvl w:val="0"/>
          <w:numId w:val="4"/>
        </w:numPr>
      </w:pPr>
      <w:r>
        <w:t>Za  upotrebljive  pokretnine-vozila na kojima postoji zabrana raspolaganja zaključiti ugovore o najmu, uz obvezu najmoprimca da snosi sve troškove vezane uz  vozila, te obavezno kasko osiguranje</w:t>
      </w:r>
    </w:p>
    <w:p w:rsidRDefault="004F0645" w:rsidP="004F0645" w:rsidR="004F0645">
      <w:pPr>
        <w:numPr>
          <w:ilvl w:val="0"/>
          <w:numId w:val="4"/>
        </w:numPr>
      </w:pPr>
      <w:r>
        <w:t>Naplatiti  potraživanja od kupaca</w:t>
      </w:r>
    </w:p>
    <w:p w:rsidRDefault="004F0645" w:rsidP="004F0645" w:rsidR="004F0645">
      <w:pPr>
        <w:numPr>
          <w:ilvl w:val="0"/>
          <w:numId w:val="4"/>
        </w:numPr>
      </w:pPr>
      <w:r>
        <w:t>U svezi depozita za  izvršenje radova i otklanjanje  nedostataka provjeriti sa držateljima depozita  rokove povrata neiskorištenih depozita</w:t>
      </w:r>
    </w:p>
    <w:p w:rsidRDefault="004F0645" w:rsidP="004F0645" w:rsidR="004F0645">
      <w:pPr>
        <w:numPr>
          <w:ilvl w:val="0"/>
          <w:numId w:val="4"/>
        </w:numPr>
      </w:pPr>
      <w:r>
        <w:t>Nastaviti parnične  postupke prekinute radi otvaranja stečajnog postupka</w:t>
      </w:r>
    </w:p>
    <w:p w:rsidRDefault="004F0645" w:rsidP="004F0645" w:rsidR="004F0645">
      <w:pPr>
        <w:numPr>
          <w:ilvl w:val="0"/>
          <w:numId w:val="4"/>
        </w:numPr>
      </w:pPr>
      <w:r>
        <w:t>Unovčiti vrijednosne papire-dionice i udjele</w:t>
      </w:r>
    </w:p>
    <w:p w:rsidRDefault="004F0645" w:rsidP="004F0645" w:rsidR="004F0645">
      <w:pPr>
        <w:numPr>
          <w:ilvl w:val="0"/>
          <w:numId w:val="4"/>
        </w:numPr>
      </w:pPr>
      <w:r>
        <w:t>Zaključiti ugovor o obavljanju knjigovodstvenih usluga  sa knjigovodstvenim servisom Ercom d.o.o. Varaždin</w:t>
      </w:r>
    </w:p>
    <w:p w:rsidRDefault="004F0645" w:rsidP="004F0645" w:rsidR="004F0645">
      <w:pPr>
        <w:numPr>
          <w:ilvl w:val="0"/>
          <w:numId w:val="4"/>
        </w:numPr>
      </w:pPr>
      <w:r>
        <w:t xml:space="preserve">Zaključiti ugovor o zastupanju u parničnim postupcima sa  OD Petrić i dr. iz Varaždina </w:t>
      </w:r>
    </w:p>
    <w:p w:rsidRDefault="00FF57AC" w:rsidP="009939B9" w:rsidR="00FF57AC">
      <w:pPr>
        <w:ind w:left="360"/>
        <w:jc w:val="center"/>
      </w:pPr>
    </w:p>
    <w:p w:rsidRDefault="009939B9" w:rsidP="009939B9" w:rsidR="009939B9" w:rsidRPr="009939B9">
      <w:pPr>
        <w:ind w:left="360"/>
        <w:jc w:val="center"/>
        <w:rPr>
          <w:b/>
        </w:rPr>
      </w:pPr>
    </w:p>
    <w:p w:rsidRDefault="009939B9" w:rsidP="009939B9" w:rsidR="009939B9">
      <w:pPr>
        <w:ind w:left="360"/>
        <w:jc w:val="center"/>
        <w:rPr>
          <w:b/>
        </w:rPr>
      </w:pPr>
      <w:r w:rsidRPr="009939B9">
        <w:rPr>
          <w:b/>
        </w:rPr>
        <w:t>O D L U K E</w:t>
      </w:r>
    </w:p>
    <w:p w:rsidRDefault="009939B9" w:rsidP="009939B9" w:rsidR="009939B9">
      <w:pPr>
        <w:ind w:left="360"/>
        <w:jc w:val="center"/>
        <w:rPr>
          <w:b/>
        </w:rPr>
      </w:pPr>
    </w:p>
    <w:p w:rsidRDefault="009939B9" w:rsidP="00D87FEF" w:rsidR="009939B9" w:rsidRPr="00332552">
      <w:pPr>
        <w:numPr>
          <w:ilvl w:val="0"/>
          <w:numId w:val="3"/>
        </w:numPr>
        <w:rPr>
          <w:b/>
        </w:rPr>
      </w:pPr>
      <w:r w:rsidRPr="00332552">
        <w:rPr>
          <w:b/>
        </w:rPr>
        <w:t>Prihvaća se izvješće stečajne upraviteljice o svim do sada učinjenim radnjama u stečajnom postupku, u odnosu na  imovinu i obveze stečajnog dužnika, te planirane troškove narednog razdoblja</w:t>
      </w:r>
    </w:p>
    <w:p w:rsidRDefault="009939B9" w:rsidP="009939B9" w:rsidR="00332552">
      <w:pPr>
        <w:rPr>
          <w:b/>
        </w:rPr>
      </w:pPr>
      <w:r w:rsidRPr="00332552">
        <w:rPr>
          <w:b/>
        </w:rPr>
        <w:t xml:space="preserve">       </w:t>
      </w:r>
      <w:r w:rsidR="00D87FEF">
        <w:rPr>
          <w:b/>
        </w:rPr>
        <w:t>2</w:t>
      </w:r>
      <w:r w:rsidRPr="00332552">
        <w:rPr>
          <w:b/>
        </w:rPr>
        <w:t xml:space="preserve">.  Izraditi će se procjena vrijednosti pokretnina i pristupiti unovčenju </w:t>
      </w:r>
      <w:r w:rsidR="00332552">
        <w:rPr>
          <w:b/>
        </w:rPr>
        <w:t xml:space="preserve">  </w:t>
      </w:r>
    </w:p>
    <w:p w:rsidRDefault="00332552" w:rsidP="009939B9" w:rsidR="00332552">
      <w:pPr>
        <w:rPr>
          <w:b/>
        </w:rPr>
      </w:pPr>
      <w:r>
        <w:rPr>
          <w:b/>
        </w:rPr>
        <w:t xml:space="preserve">            </w:t>
      </w:r>
      <w:r w:rsidR="009939B9" w:rsidRPr="00332552">
        <w:rPr>
          <w:b/>
        </w:rPr>
        <w:t xml:space="preserve">prikupljanjem  pisanih ponuda temeljem objave oglasa na stranicama sudačke </w:t>
      </w:r>
    </w:p>
    <w:p w:rsidRDefault="00332552" w:rsidP="009939B9" w:rsidR="009939B9" w:rsidRPr="00332552">
      <w:pPr>
        <w:rPr>
          <w:b/>
        </w:rPr>
      </w:pPr>
      <w:r>
        <w:rPr>
          <w:b/>
        </w:rPr>
        <w:t xml:space="preserve">            </w:t>
      </w:r>
      <w:r w:rsidR="009939B9" w:rsidRPr="00332552">
        <w:rPr>
          <w:b/>
        </w:rPr>
        <w:t>mreže</w:t>
      </w:r>
      <w:r w:rsidRPr="00332552">
        <w:rPr>
          <w:b/>
        </w:rPr>
        <w:t xml:space="preserve"> , s tim da će se  vrijednost kod svakog slijedećeg oglasa smanjivati za 10%. </w:t>
      </w:r>
      <w:r w:rsidR="009939B9" w:rsidRPr="00332552">
        <w:rPr>
          <w:b/>
        </w:rPr>
        <w:t xml:space="preserve"> </w:t>
      </w:r>
    </w:p>
    <w:p w:rsidRDefault="00D87FEF" w:rsidP="00D87FEF" w:rsidR="009939B9">
      <w:pPr>
        <w:numPr>
          <w:ilvl w:val="0"/>
          <w:numId w:val="5"/>
        </w:numPr>
        <w:rPr>
          <w:b/>
        </w:rPr>
      </w:pPr>
      <w:r>
        <w:rPr>
          <w:b/>
        </w:rPr>
        <w:t>Pristupiti će se unovčenju vrijednosnih papira-dionica i udjela</w:t>
      </w:r>
    </w:p>
    <w:p w:rsidRDefault="00D87FEF" w:rsidP="00D87FEF" w:rsidR="00D87FEF">
      <w:pPr>
        <w:numPr>
          <w:ilvl w:val="0"/>
          <w:numId w:val="5"/>
        </w:numPr>
        <w:rPr>
          <w:b/>
        </w:rPr>
      </w:pPr>
      <w:r>
        <w:rPr>
          <w:b/>
        </w:rPr>
        <w:t>Naplatiti  će potraživanja  od kupaca i izvršiti povrat depozita za  koje je istekao rok  korištenja</w:t>
      </w:r>
    </w:p>
    <w:p w:rsidRDefault="00D87FEF" w:rsidP="00D87FEF" w:rsidR="00D87FEF">
      <w:pPr>
        <w:numPr>
          <w:ilvl w:val="0"/>
          <w:numId w:val="5"/>
        </w:numPr>
        <w:rPr>
          <w:b/>
        </w:rPr>
      </w:pPr>
      <w:r>
        <w:rPr>
          <w:b/>
        </w:rPr>
        <w:t>Odobrava se zaključenje  ugovora o obavljanju knjigovodstvenih usluga sa knjigovodstvenim servisom Ercom d.o.o. Varaždin, sa iznosom od 7.000,00 kn  za obavljene usluge na radnjama za sastavljanje početne bilance stečajnog dužnika, a za naredni period u iznosu od 1.500,00 kn mjesečno</w:t>
      </w:r>
    </w:p>
    <w:p w:rsidRDefault="00D87FEF" w:rsidP="00D87FEF" w:rsidR="00D87FEF">
      <w:pPr>
        <w:numPr>
          <w:ilvl w:val="0"/>
          <w:numId w:val="5"/>
        </w:numPr>
        <w:rPr>
          <w:b/>
        </w:rPr>
      </w:pPr>
      <w:r>
        <w:rPr>
          <w:b/>
        </w:rPr>
        <w:t>Odobrava se  zaključenje ugovora o zastupanju stečajnog dužnika u sporovima sa OD Petrić iz Varaždina, uz klauzulu da se plaćanje vrši  po završetku spora.</w:t>
      </w:r>
    </w:p>
    <w:p w:rsidRDefault="00332552" w:rsidP="00332552" w:rsidR="00332552">
      <w:pPr>
        <w:ind w:left="360"/>
        <w:rPr>
          <w:b/>
        </w:rPr>
      </w:pPr>
    </w:p>
    <w:p w:rsidRDefault="00332552" w:rsidP="00332552" w:rsidR="00332552">
      <w:pPr>
        <w:ind w:left="360"/>
      </w:pPr>
      <w:r>
        <w:t xml:space="preserve"> Mjesto i datum:</w:t>
      </w:r>
    </w:p>
    <w:p w:rsidRDefault="00332552" w:rsidP="00332552" w:rsidR="00332552">
      <w:pPr>
        <w:ind w:left="360"/>
      </w:pPr>
      <w:r>
        <w:t xml:space="preserve">Prelog, </w:t>
      </w:r>
      <w:r w:rsidR="00D87FEF">
        <w:t>9</w:t>
      </w:r>
      <w:r>
        <w:t>.prosinca 201</w:t>
      </w:r>
      <w:r w:rsidR="00D87FEF">
        <w:t>7</w:t>
      </w:r>
      <w:r>
        <w:t>.</w:t>
      </w:r>
    </w:p>
    <w:p w:rsidRDefault="00332552" w:rsidP="00332552" w:rsidR="00332552">
      <w:pPr>
        <w:ind w:left="360"/>
      </w:pPr>
    </w:p>
    <w:p w:rsidRDefault="00332552" w:rsidP="00332552" w:rsidR="00332552">
      <w:pPr>
        <w:ind w:left="360"/>
      </w:pPr>
      <w:r>
        <w:t xml:space="preserve">                                                                                             Stečajna upraviteljica:</w:t>
      </w:r>
    </w:p>
    <w:p w:rsidRDefault="00332552" w:rsidP="00332552" w:rsidR="00332552" w:rsidRPr="00332552">
      <w:pPr>
        <w:ind w:left="360"/>
      </w:pPr>
      <w:r>
        <w:t xml:space="preserve">                                                                                             Marija Domijan, dipl.oec.   </w:t>
      </w:r>
    </w:p>
    <w:sectPr w:rsidR="00332552" w:rsidRPr="0033255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5E52D5"/>
    <w:multiLevelType w:val="hybridMultilevel"/>
    <w:tmpl w:val="AF38A0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C1543BA"/>
    <w:multiLevelType w:val="hybridMultilevel"/>
    <w:tmpl w:val="FAAE7C0A"/>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F3D7AB6"/>
    <w:multiLevelType w:val="hybridMultilevel"/>
    <w:tmpl w:val="7EC843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8F55CA6"/>
    <w:multiLevelType w:val="hybridMultilevel"/>
    <w:tmpl w:val="609A580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C3B69"/>
    <w:rsid w:val="00000ED0"/>
    <w:rsid w:val="00015DFC"/>
    <w:rsid w:val="00070D00"/>
    <w:rsid w:val="0007412E"/>
    <w:rsid w:val="00081DE7"/>
    <w:rsid w:val="00090DC9"/>
    <w:rsid w:val="0009675A"/>
    <w:rsid w:val="000A25ED"/>
    <w:rsid w:val="000A26FD"/>
    <w:rsid w:val="000B7734"/>
    <w:rsid w:val="000D4D9A"/>
    <w:rsid w:val="001821B8"/>
    <w:rsid w:val="001C188C"/>
    <w:rsid w:val="001C2408"/>
    <w:rsid w:val="001C3770"/>
    <w:rsid w:val="001E0762"/>
    <w:rsid w:val="001F1F18"/>
    <w:rsid w:val="001F614D"/>
    <w:rsid w:val="00227520"/>
    <w:rsid w:val="00243B75"/>
    <w:rsid w:val="002B4E4E"/>
    <w:rsid w:val="003022CA"/>
    <w:rsid w:val="00332552"/>
    <w:rsid w:val="003403CA"/>
    <w:rsid w:val="00366156"/>
    <w:rsid w:val="003B7C97"/>
    <w:rsid w:val="00402F4F"/>
    <w:rsid w:val="00421E40"/>
    <w:rsid w:val="00456028"/>
    <w:rsid w:val="00487B1C"/>
    <w:rsid w:val="004B57A1"/>
    <w:rsid w:val="004E102A"/>
    <w:rsid w:val="004F0645"/>
    <w:rsid w:val="00537F6E"/>
    <w:rsid w:val="0054145D"/>
    <w:rsid w:val="00562A56"/>
    <w:rsid w:val="00582502"/>
    <w:rsid w:val="00587972"/>
    <w:rsid w:val="00625AA4"/>
    <w:rsid w:val="006279F4"/>
    <w:rsid w:val="00653ED5"/>
    <w:rsid w:val="006879F6"/>
    <w:rsid w:val="006965CD"/>
    <w:rsid w:val="006F0908"/>
    <w:rsid w:val="00717715"/>
    <w:rsid w:val="00720FE4"/>
    <w:rsid w:val="00727B3B"/>
    <w:rsid w:val="00732832"/>
    <w:rsid w:val="00756E2D"/>
    <w:rsid w:val="007C0241"/>
    <w:rsid w:val="007D6EE8"/>
    <w:rsid w:val="007F6CC6"/>
    <w:rsid w:val="00851218"/>
    <w:rsid w:val="00886716"/>
    <w:rsid w:val="008A53F5"/>
    <w:rsid w:val="008A5C10"/>
    <w:rsid w:val="00955381"/>
    <w:rsid w:val="0096082F"/>
    <w:rsid w:val="009927B3"/>
    <w:rsid w:val="009939B9"/>
    <w:rsid w:val="00997421"/>
    <w:rsid w:val="009A3B62"/>
    <w:rsid w:val="009C794B"/>
    <w:rsid w:val="009D5A7A"/>
    <w:rsid w:val="00A267F5"/>
    <w:rsid w:val="00A406CE"/>
    <w:rsid w:val="00A42F6B"/>
    <w:rsid w:val="00A75E50"/>
    <w:rsid w:val="00AE5224"/>
    <w:rsid w:val="00B040AF"/>
    <w:rsid w:val="00BB2B2C"/>
    <w:rsid w:val="00BC15DD"/>
    <w:rsid w:val="00BC4558"/>
    <w:rsid w:val="00BC6130"/>
    <w:rsid w:val="00BF1D9E"/>
    <w:rsid w:val="00C358C4"/>
    <w:rsid w:val="00C41955"/>
    <w:rsid w:val="00C46936"/>
    <w:rsid w:val="00CA5983"/>
    <w:rsid w:val="00D26108"/>
    <w:rsid w:val="00D77F0B"/>
    <w:rsid w:val="00D87FEF"/>
    <w:rsid w:val="00D91D9F"/>
    <w:rsid w:val="00DF32FE"/>
    <w:rsid w:val="00E02EBF"/>
    <w:rsid w:val="00E05BD9"/>
    <w:rsid w:val="00E210C0"/>
    <w:rsid w:val="00E814D3"/>
    <w:rsid w:val="00E85944"/>
    <w:rsid w:val="00EC3B69"/>
    <w:rsid w:val="00F20F82"/>
    <w:rsid w:val="00F31624"/>
    <w:rsid w:val="00F4492F"/>
    <w:rsid w:val="00F562F1"/>
    <w:rsid w:val="00F64824"/>
    <w:rsid w:val="00F84DC3"/>
    <w:rsid w:val="00F87500"/>
    <w:rsid w:val="00FA5CEC"/>
    <w:rsid w:val="00FD1677"/>
    <w:rsid w:val="00FF57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22752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F32FE"/>
    <w:rPr>
      <w:color w:val="808080"/>
      <w:bdr w:space="0" w:sz="0" w:color="auto" w:val="none"/>
      <w:shd w:fill="auto" w:color="auto" w:val="clear"/>
    </w:rPr>
  </w:style>
  <w:style w:customStyle="true" w:styleId="eSPISCCParagraphDefaultFont" w:type="character">
    <w:name w:val="eSPIS_CC_Paragraph Default Font"/>
    <w:basedOn w:val="Zadanifontodlomka"/>
    <w:rsid w:val="00DF32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32FE"/>
    <w:rPr>
      <w:bdr w:space="0" w:sz="0" w:color="auto" w:val="none"/>
      <w:shd w:fill="FFFFCC" w:color="auto" w:val="clear"/>
      <w:lang w:val="hr-HR"/>
    </w:rPr>
  </w:style>
  <w:style w:customStyle="true" w:styleId="PozadinaSvijetloCrvena" w:type="character">
    <w:name w:val="Pozadina_SvijetloCrvena"/>
    <w:basedOn w:val="eSPISCCParagraphDefaultFont"/>
    <w:rsid w:val="00DF32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32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22752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F32FE"/>
    <w:rPr>
      <w:color w:val="808080"/>
      <w:bdr w:color="auto" w:space="0" w:sz="0" w:val="none"/>
      <w:shd w:color="auto" w:fill="auto" w:val="clear"/>
    </w:rPr>
  </w:style>
  <w:style w:customStyle="1" w:styleId="eSPISCCParagraphDefaultFont" w:type="character">
    <w:name w:val="eSPIS_CC_Paragraph Default Font"/>
    <w:basedOn w:val="Zadanifontodlomka"/>
    <w:rsid w:val="00DF32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32FE"/>
    <w:rPr>
      <w:bdr w:color="auto" w:space="0" w:sz="0" w:val="none"/>
      <w:shd w:color="auto" w:fill="FFFFCC" w:val="clear"/>
      <w:lang w:val="hr-HR"/>
    </w:rPr>
  </w:style>
  <w:style w:customStyle="1" w:styleId="PozadinaSvijetloCrvena" w:type="character">
    <w:name w:val="Pozadina_SvijetloCrvena"/>
    <w:basedOn w:val="eSPISCCParagraphDefaultFont"/>
    <w:rsid w:val="00DF32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32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St-432/2017-21</izvorni_sadrzaj>
    <derivirana_varijabla naziv="DomainObject.Oznaka_1">St-432/2017-21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2017.</izvorni_sadrzaj>
    <derivirana_varijabla naziv="DomainObject.Predmet.DatumOsnivanja_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provedbu  stečajnoga postupka</izvorni_sadrzaj>
    <derivirana_varijabla naziv="DomainObject.Predmet.Opis_1">Zahtjev za provedbu  stečajnoga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St-432/2017</izvorni_sadrzaj>
    <derivirana_varijabla naziv="DomainObject.Predmet.OznakaBroj_1">St-432/2017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DULEX - društvo s ograničenom odgovornošću, proizvodnja, trgovina i usluge zastupanog po punomoćniku Milisav Dulikravić, direktor; Marija Domijan</izvorni_sadrzaj>
    <derivirana_varijabla naziv="DomainObject.Predmet.ProtustrankaFormated_1">  DULEX - društvo s ograničenom odgovornošću, proizvodnja, trgovina i usluge zastupanog po punomoćniku Milisav Dulikravić, direktor; Marija Domijan</derivirana_varijabla>
  </DomainObject.Predmet.ProtustrankaFormated>
  <DomainObject.Predmet.ProtustrankaFormatedOIB>
    <izvorni_sadrzaj>  DULEX - društvo s ograničenom odgovornošću, proizvodnja, trgovina i usluge, OIB 09818079505 zastupanog po punomoćniku Milisav Dulikravić, direktor; Marija Domijan</izvorni_sadrzaj>
    <derivirana_varijabla naziv="DomainObject.Predmet.ProtustrankaFormatedOIB_1">  DULEX - društvo s ograničenom odgovornošću, proizvodnja, trgovina i usluge, OIB 09818079505 zastupanog po punomoćniku Milisav Dulikravić, direktor; Marija Domijan</derivirana_varijabla>
  </DomainObject.Predmet.ProtustrankaFormatedOIB>
  <DomainObject.Predmet.ProtustrankaFormatedWithAdress>
    <izvorni_sadrzaj> DULEX - društvo s ograničenom odgovornošću, proizvodnja, trgovina i usluge, Frankopanska 81, 42230 Ludbreg zastupanog po punomoćniku Milisav Dulikravić, direktor; Marija Domijan</izvorni_sadrzaj>
    <derivirana_varijabla naziv="DomainObject.Predmet.ProtustrankaFormatedWithAdress_1"> DULEX - društvo s ograničenom odgovornošću, proizvodnja, trgovina i usluge, Frankopanska 81, 42230 Ludbreg zastupanog po punomoćniku Milisav Dulikravić, direktor; Marija Domijan</derivirana_varijabla>
  </DomainObject.Predmet.ProtustrankaFormatedWithAdress>
  <DomainObject.Predmet.ProtustrankaFormatedWithAdressOIB>
    <izvorni_sadrzaj> DULEX - društvo s ograničenom odgovornošću, proizvodnja, trgovina i usluge, OIB 09818079505, Frankopanska 81, 42230 Ludbreg zastupanog po punomoćniku Milisav Dulikravić, direktor; Marija Domijan</izvorni_sadrzaj>
    <derivirana_varijabla naziv="DomainObject.Predmet.ProtustrankaFormatedWithAdressOIB_1"> DULEX - društvo s ograničenom odgovornošću, proizvodnja, trgovina i usluge, OIB 09818079505, Frankopanska 81, 42230 Ludbreg zastupanog po punomoćniku Milisav Dulikravić, direktor; Marija Domijan</derivirana_varijabla>
  </DomainObject.Predmet.ProtustrankaFormatedWithAdressOIB>
  <DomainObject.Predmet.ProtustrankaWithAdress>
    <izvorni_sadrzaj>DULEX - društvo s ograničenom odgovornošću, proizvodnja, trgovina i usluge Frankopanska 81, 42230 Ludbreg</izvorni_sadrzaj>
    <derivirana_varijabla naziv="DomainObject.Predmet.ProtustrankaWithAdress_1">DULEX - društvo s ograničenom odgovornošću, proizvodnja, trgovina i usluge Frankopanska 81, 42230 Ludbreg</derivirana_varijabla>
  </DomainObject.Predmet.ProtustrankaWithAdress>
  <DomainObject.Predmet.ProtustrankaWithAdressOIB>
    <izvorni_sadrzaj>DULEX - društvo s ograničenom odgovornošću, proizvodnja, trgovina i usluge, OIB 09818079505, Frankopanska 81, 42230 Ludbreg</izvorni_sadrzaj>
    <derivirana_varijabla naziv="DomainObject.Predmet.ProtustrankaWithAdressOIB_1">DULEX - društvo s ograničenom odgovornošću, proizvodnja, trgovina i usluge, OIB 09818079505, Frankopanska 81, 42230 Ludbreg</derivirana_varijabla>
  </DomainObject.Predmet.ProtustrankaWithAdressOIB>
  <DomainObject.Predmet.ProtustrankaNazivFormated>
    <izvorni_sadrzaj>DULEX - društvo s ograničenom odgovornošću, proizvodnja, trgovina i usluge</izvorni_sadrzaj>
    <derivirana_varijabla naziv="DomainObject.Predmet.ProtustrankaNazivFormated_1">DULEX - društvo s ograničenom odgovornošću, proizvodnja, trgovina i usluge</derivirana_varijabla>
  </DomainObject.Predmet.ProtustrankaNazivFormated>
  <DomainObject.Predmet.ProtustrankaNazivFormatedOIB>
    <izvorni_sadrzaj>DULEX - društvo s ograničenom odgovornošću, proizvodnja, trgovina i usluge, OIB 09818079505</izvorni_sadrzaj>
    <derivirana_varijabla naziv="DomainObject.Predmet.ProtustrankaNazivFormatedOIB_1">DULEX - društvo s ograničenom odgovornošću, proizvodnja, trgovina i usluge, OIB 09818079505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zastupanog po punomoćniku Županijsko državno odvjetništvo u Varaždinu; CEMEX BETON d.o.o. za proizvodnju i transport betona, pijeska i šljunka; Dejan Uljarević, odvjetnik u Zagrebu zastupanog po punomoćniku Dražen Lončar, odvjetnik u Zagrebu (pun. Dejana Uljarevića)</izvorni_sadrzaj>
    <derivirana_varijabla naziv="DomainObject.Predmet.StrankaFormated_1">  REPUBLIKA HRVATSKA MINISTARSTVO FINANCIJA zastupanog po punomoćniku Županijsko državno odvjetništvo u Varaždinu; CEMEX BETON d.o.o. za proizvodnju i transport betona, pijeska i šljunka; Dejan Uljarević, odvjetnik u Zagrebu zastupanog po punomoćniku Dražen Lončar, odvjetnik u Zagrebu (pun. Dejana Uljarevića)</derivirana_varijabla>
  </DomainObject.Predmet.StrankaFormated>
  <DomainObject.Predmet.StrankaFormatedOIB>
    <izvorni_sadrzaj>  REPUBLIKA HRVATSKA MINISTARSTVO FINANCIJA, OIB 18683136487 zastupanog po punomoćniku Županijsko državno odvjetništvo u Varaždinu; CEMEX BETON d.o.o. za proizvodnju i transport betona, pijeska i šljunka, OIB 28710813125; Dejan Uljarević, odvjetnik u Zagrebu, OIB 52008289535 zastupanog po punomoćniku Dražen Lončar, odvjetnik u Zagrebu (pun. Dejana Uljarevića)</izvorni_sadrzaj>
    <derivirana_varijabla naziv="DomainObject.Predmet.StrankaFormatedOIB_1">  REPUBLIKA HRVATSKA MINISTARSTVO FINANCIJA, OIB 18683136487 zastupanog po punomoćniku Županijsko državno odvjetništvo u Varaždinu; CEMEX BETON d.o.o. za proizvodnju i transport betona, pijeska i šljunka, OIB 28710813125; Dejan Uljarević, odvjetnik u Zagrebu, OIB 52008289535 zastupanog po punomoćniku Dražen Lončar, odvjetnik u Zagrebu (pun. Dejana Uljarevića)</derivirana_varijabla>
  </DomainObject.Predmet.StrankaFormatedOIB>
  <DomainObject.Predmet.StrankaFormatedWithAdress>
    <izvorni_sadrzaj> REPUBLIKA HRVATSKA MINISTARSTVO FINANCIJA, Katančićeva 5, 10000 Zagreb zastupanog po punomoćniku Županijsko državno odvjetništvo u Varaždinu; CEMEX BETON d.o.o. za proizvodnju i transport betona, pijeska i šljunka, F. Tuđmana 45, 21212 Kaštel Sućurac; Dejan Uljarević, odvjetnik u Zagrebu, Jurišićeva 2, 10000 Zagreb zastupanog po punomoćniku Dražen Lončar, odvjetnik u Zagrebu (pun. Dejana Uljarevića)</izvorni_sadrzaj>
    <derivirana_varijabla naziv="DomainObject.Predmet.StrankaFormatedWithAdress_1"> REPUBLIKA HRVATSKA MINISTARSTVO FINANCIJA, Katančićeva 5, 10000 Zagreb zastupanog po punomoćniku Županijsko državno odvjetništvo u Varaždinu; CEMEX BETON d.o.o. za proizvodnju i transport betona, pijeska i šljunka, F. Tuđmana 45, 21212 Kaštel Sućurac; Dejan Uljarević, odvjetnik u Zagrebu, Jurišićeva 2, 10000 Zagreb zastupanog po punomoćniku Dražen Lončar, odvjetnik u Zagrebu (pun. Dejana Uljarevića)</derivirana_varijabla>
  </DomainObject.Predmet.StrankaFormatedWithAdress>
  <DomainObject.Predmet.StrankaFormatedWithAdressOIB>
    <izvorni_sadrzaj> REPUBLIKA HRVATSKA MINISTARSTVO FINANCIJA, OIB 18683136487, Katančićeva 5, 10000 Zagreb zastupanog po punomoćniku Županijsko državno odvjetništvo u Varaždinu; CEMEX BETON d.o.o. za proizvodnju i transport betona, pijeska i šljunka, OIB 28710813125, F. Tuđmana 45, 21212 Kaštel Sućurac; Dejan Uljarević, odvjetnik u Zagrebu, OIB 52008289535, Jurišićeva 2, 10000 Zagreb zastupanog po punomoćniku Dražen Lončar, odvjetnik u Zagrebu (pun. Dejana Uljarevića)</izvorni_sadrzaj>
    <derivirana_varijabla naziv="DomainObject.Predmet.StrankaFormatedWithAdressOIB_1"> REPUBLIKA HRVATSKA MINISTARSTVO FINANCIJA, OIB 18683136487, Katančićeva 5, 10000 Zagreb zastupanog po punomoćniku Županijsko državno odvjetništvo u Varaždinu; CEMEX BETON d.o.o. za proizvodnju i transport betona, pijeska i šljunka, OIB 28710813125, F. Tuđmana 45, 21212 Kaštel Sućurac; Dejan Uljarević, odvjetnik u Zagrebu, OIB 52008289535, Jurišićeva 2, 10000 Zagreb zastupanog po punomoćniku Dražen Lončar, odvjetnik u Zagrebu (pun. Dejana Uljarevića)</derivirana_varijabla>
  </DomainObject.Predmet.StrankaFormatedWithAdressOIB>
  <DomainObject.Predmet.StrankaWithAdress>
    <izvorni_sadrzaj>REPUBLIKA HRVATSKA MINISTARSTVO FINANCIJA Katančićeva 5,10000 Zagreb,CEMEX BETON d.o.o. za proizvodnju i transport betona, pijeska i šljunka F. Tuđmana 45,21212 Kaštel Sućurac,Dejan Uljarević, odvjetnik u Zagrebu Jurišićeva 2,10000 Zagreb</izvorni_sadrzaj>
    <derivirana_varijabla naziv="DomainObject.Predmet.StrankaWithAdress_1">REPUBLIKA HRVATSKA MINISTARSTVO FINANCIJA Katančićeva 5,10000 Zagreb,CEMEX BETON d.o.o. za proizvodnju i transport betona, pijeska i šljunka F. Tuđmana 45,21212 Kaštel Sućurac,Dejan Uljarević, odvjetnik u Zagrebu Jurišićeva 2,10000 Zagreb</derivirana_varijabla>
  </DomainObject.Predmet.StrankaWithAdress>
  <DomainObject.Predmet.StrankaWithAdressOIB>
    <izvorni_sadrzaj>REPUBLIKA HRVATSKA MINISTARSTVO FINANCIJA, OIB 18683136487, Katančićeva 5,10000 Zagreb,CEMEX BETON d.o.o. za proizvodnju i transport betona, pijeska i šljunka, OIB 28710813125, F. Tuđmana 45,21212 Kaštel Sućurac,Dejan Uljarević, odvjetnik u Zagrebu, OIB 52008289535, Jurišićeva 2,10000 Zagreb</izvorni_sadrzaj>
    <derivirana_varijabla naziv="DomainObject.Predmet.StrankaWithAdressOIB_1">REPUBLIKA HRVATSKA MINISTARSTVO FINANCIJA, OIB 18683136487, Katančićeva 5,10000 Zagreb,CEMEX BETON d.o.o. za proizvodnju i transport betona, pijeska i šljunka, OIB 28710813125, F. Tuđmana 45,21212 Kaštel Sućurac,Dejan Uljarević, odvjetnik u Zagrebu, OIB 52008289535, Jurišićeva 2,10000 Zagreb</derivirana_varijabla>
  </DomainObject.Predmet.StrankaWithAdressOIB>
  <DomainObject.Predmet.StrankaNazivFormated>
    <izvorni_sadrzaj>REPUBLIKA HRVATSKA MINISTARSTVO FINANCIJA,CEMEX BETON d.o.o. za proizvodnju i transport betona, pijeska i šljunka,Dejan Uljarević, odvjetnik u Zagrebu</izvorni_sadrzaj>
    <derivirana_varijabla naziv="DomainObject.Predmet.StrankaNazivFormated_1">REPUBLIKA HRVATSKA MINISTARSTVO FINANCIJA,CEMEX BETON d.o.o. za proizvodnju i transport betona, pijeska i šljunka,Dejan Uljarević, odvjetnik u Zagrebu</derivirana_varijabla>
  </DomainObject.Predmet.StrankaNazivFormated>
  <DomainObject.Predmet.StrankaNazivFormatedOIB>
    <izvorni_sadrzaj>REPUBLIKA HRVATSKA MINISTARSTVO FINANCIJA, OIB 18683136487,CEMEX BETON d.o.o. za proizvodnju i transport betona, pijeska i šljunka, OIB 28710813125,Dejan Uljarević, odvjetnik u Zagrebu, OIB 52008289535</izvorni_sadrzaj>
    <derivirana_varijabla naziv="DomainObject.Predmet.StrankaNazivFormatedOIB_1">REPUBLIKA HRVATSKA MINISTARSTVO FINANCIJA, OIB 18683136487,CEMEX BETON d.o.o. za proizvodnju i transport betona, pijeska i šljunka, OIB 28710813125,Dejan Uljarević, odvjetnik u Zagrebu, OIB 52008289535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642810.16</izvorni_sadrzaj>
    <derivirana_varijabla naziv="DomainObject.Predmet.TrenutnaVrijednost_1">642810.16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REPUBLIKA HRVATSKA MINISTARSTVO FINANCIJA zastupanog po punomoćniku Županijsko državno odvjetništvo u Varaždinu</item>
      <item>CEMEX BETON d.o.o. za proizvodnju i transport betona, pijeska i šljunka</item>
      <item>Dejan Uljarević, odvjetnik u Zagrebu zastupanog po punomoćniku Dražen Lončar, odvjetnik u Zagrebu (pun. Dejana Uljarevića)</item>
    </izvorni_sadrzaj>
    <derivirana_varijabla naziv="DomainObject.Predmet.StrankaListFormated_1">
      <item>REPUBLIKA HRVATSKA MINISTARSTVO FINANCIJA zastupanog po punomoćniku Županijsko državno odvjetništvo u Varaždinu</item>
      <item>CEMEX BETON d.o.o. za proizvodnju i transport betona, pijeska i šljunka</item>
      <item>Dejan Uljarević, odvjetnik u Zagrebu zastupanog po punomoćniku Dražen Lončar, odvjetnik u Zagrebu (pun. Dejana Uljarevića)</item>
    </derivirana_varijabla>
  </DomainObject.Predmet.StrankaListFormated>
  <DomainObject.Predmet.StrankaListFormatedOIB>
    <izvorni_sadrzaj>
      <item>REPUBLIKA HRVATSKA MINISTARSTVO FINANCIJA, OIB 18683136487 zastupanog po punomoćniku Županijsko državno odvjetništvo u Varaždinu</item>
      <item>CEMEX BETON d.o.o. za proizvodnju i transport betona, pijeska i šljunka, OIB 28710813125</item>
      <item>Dejan Uljarević, odvjetnik u Zagrebu, OIB 52008289535 zastupanog po punomoćniku Dražen Lončar, odvjetnik u Zagrebu (pun. Dejana Uljarevića)</item>
    </izvorni_sadrzaj>
    <derivirana_varijabla naziv="DomainObject.Predmet.StrankaListFormatedOIB_1">
      <item>REPUBLIKA HRVATSKA MINISTARSTVO FINANCIJA, OIB 18683136487 zastupanog po punomoćniku Županijsko državno odvjetništvo u Varaždinu</item>
      <item>CEMEX BETON d.o.o. za proizvodnju i transport betona, pijeska i šljunka, OIB 28710813125</item>
      <item>Dejan Uljarević, odvjetnik u Zagrebu, OIB 52008289535 zastupanog po punomoćniku Dražen Lončar, odvjetnik u Zagrebu (pun. Dejana Uljarevića)</item>
    </derivirana_varijabla>
  </DomainObject.Predmet.StrankaListFormatedOIB>
  <DomainObject.Predmet.StrankaListFormatedWithAdress>
    <izvorni_sadrzaj>
      <item>REPUBLIKA HRVATSKA MINISTARSTVO FINANCIJA, Katančićeva 5, 10000 Zagreb zastupanog po punomoćniku Županijsko državno odvjetništvo u Varaždinu</item>
      <item>CEMEX BETON d.o.o. za proizvodnju i transport betona, pijeska i šljunka, F. Tuđmana 45, 21212 Kaštel Sućurac</item>
      <item>Dejan Uljarević, odvjetnik u Zagrebu, Jurišićeva 2, 10000 Zagreb zastupanog po punomoćniku Dražen Lončar, odvjetnik u Zagrebu (pun. Dejana Uljarevića)</item>
    </izvorni_sadrzaj>
    <derivirana_varijabla naziv="DomainObject.Predmet.StrankaListFormatedWithAdress_1">
      <item>REPUBLIKA HRVATSKA MINISTARSTVO FINANCIJA, Katančićeva 5, 10000 Zagreb zastupanog po punomoćniku Županijsko državno odvjetništvo u Varaždinu</item>
      <item>CEMEX BETON d.o.o. za proizvodnju i transport betona, pijeska i šljunka, F. Tuđmana 45, 21212 Kaštel Sućurac</item>
      <item>Dejan Uljarević, odvjetnik u Zagrebu, Jurišićeva 2, 10000 Zagreb zastupanog po punomoćniku Dražen Lončar, odvjetnik u Zagrebu (pun. Dejana Uljarevića)</item>
    </derivirana_varijabla>
  </DomainObject.Predmet.StrankaListFormatedWithAdress>
  <DomainObject.Predmet.StrankaListFormatedWithAdressOIB>
    <izvorni_sadrzaj>
      <item>REPUBLIKA HRVATSKA MINISTARSTVO FINANCIJA, OIB 18683136487, Katančićeva 5, 10000 Zagreb zastupanog po punomoćniku Županijsko državno odvjetništvo u Varaždinu</item>
      <item>CEMEX BETON d.o.o. za proizvodnju i transport betona, pijeska i šljunka, OIB 28710813125, F. Tuđmana 45, 21212 Kaštel Sućurac</item>
      <item>Dejan Uljarević, odvjetnik u Zagrebu, OIB 52008289535, Jurišićeva 2, 10000 Zagreb zastupanog po punomoćniku Dražen Lončar, odvjetnik u Zagrebu (pun. Dejana Uljarevića)</item>
    </izvorni_sadrzaj>
    <derivirana_varijabla naziv="DomainObject.Predmet.StrankaListFormatedWithAdressOIB_1">
      <item>REPUBLIKA HRVATSKA MINISTARSTVO FINANCIJA, OIB 18683136487, Katančićeva 5, 10000 Zagreb zastupanog po punomoćniku Županijsko državno odvjetništvo u Varaždinu</item>
      <item>CEMEX BETON d.o.o. za proizvodnju i transport betona, pijeska i šljunka, OIB 28710813125, F. Tuđmana 45, 21212 Kaštel Sućurac</item>
      <item>Dejan Uljarević, odvjetnik u Zagrebu, OIB 52008289535, Jurišićeva 2, 10000 Zagreb zastupanog po punomoćniku Dražen Lončar, odvjetnik u Zagrebu (pun. Dejana Uljarevića)</item>
    </derivirana_varijabla>
  </DomainObject.Predmet.StrankaListFormatedWithAdressOIB>
  <DomainObject.Predmet.StrankaListNazivFormated>
    <izvorni_sadrzaj>
      <item>REPUBLIKA HRVATSKA MINISTARSTVO FINANCIJA</item>
      <item>CEMEX BETON d.o.o. za proizvodnju i transport betona, pijeska i šljunka</item>
      <item>Dejan Uljarević, odvjetnik u Zagrebu</item>
    </izvorni_sadrzaj>
    <derivirana_varijabla naziv="DomainObject.Predmet.StrankaListNazivFormated_1">
      <item>REPUBLIKA HRVATSKA MINISTARSTVO FINANCIJA</item>
      <item>CEMEX BETON d.o.o. za proizvodnju i transport betona, pijeska i šljunka</item>
      <item>Dejan Uljarević, odvjetnik u Zagrebu</item>
    </derivirana_varijabla>
  </DomainObject.Predmet.StrankaListNazivFormated>
  <DomainObject.Predmet.StrankaListNazivFormatedOIB>
    <izvorni_sadrzaj>
      <item>REPUBLIKA HRVATSKA MINISTARSTVO FINANCIJA, OIB 18683136487</item>
      <item>CEMEX BETON d.o.o. za proizvodnju i transport betona, pijeska i šljunka, OIB 28710813125</item>
      <item>Dejan Uljarević, odvjetnik u Zagrebu, OIB 52008289535</item>
    </izvorni_sadrzaj>
    <derivirana_varijabla naziv="DomainObject.Predmet.StrankaListNazivFormatedOIB_1">
      <item>REPUBLIKA HRVATSKA MINISTARSTVO FINANCIJA, OIB 18683136487</item>
      <item>CEMEX BETON d.o.o. za proizvodnju i transport betona, pijeska i šljunka, OIB 28710813125</item>
      <item>Dejan Uljarević, odvjetnik u Zagrebu, OIB 52008289535</item>
    </derivirana_varijabla>
  </DomainObject.Predmet.StrankaListNazivFormatedOIB>
  <DomainObject.Predmet.ProtuStrankaListFormated>
    <izvorni_sadrzaj>
      <item>DULEX - društvo s ograničenom odgovornošću, proizvodnja, trgovina i usluge zastupanog po punomoćniku Milisav Dulikravić, direktor; Marija Domijan</item>
    </izvorni_sadrzaj>
    <derivirana_varijabla naziv="DomainObject.Predmet.ProtuStrankaListFormated_1">
      <item>DULEX - društvo s ograničenom odgovornošću, proizvodnja, trgovina i usluge zastupanog po punomoćniku Milisav Dulikravić, direktor; Marija Domijan</item>
    </derivirana_varijabla>
  </DomainObject.Predmet.ProtuStrankaListFormated>
  <DomainObject.Predmet.ProtuStrankaListFormatedOIB>
    <izvorni_sadrzaj>
      <item>DULEX - društvo s ograničenom odgovornošću, proizvodnja, trgovina i usluge, OIB 09818079505 zastupanog po punomoćniku Milisav Dulikravić, direktor; Marija Domijan</item>
    </izvorni_sadrzaj>
    <derivirana_varijabla naziv="DomainObject.Predmet.ProtuStrankaListFormatedOIB_1">
      <item>DULEX - društvo s ograničenom odgovornošću, proizvodnja, trgovina i usluge, OIB 09818079505 zastupanog po punomoćniku Milisav Dulikravić, direktor; Marija Domijan</item>
    </derivirana_varijabla>
  </DomainObject.Predmet.ProtuStrankaListFormatedOIB>
  <DomainObject.Predmet.ProtuStrankaListFormatedWithAdress>
    <izvorni_sadrzaj>
      <item>DULEX - društvo s ograničenom odgovornošću, proizvodnja, trgovina i usluge, Frankopanska 81, 42230 Ludbreg zastupanog po punomoćniku Milisav Dulikravić, direktor; Marija Domijan</item>
    </izvorni_sadrzaj>
    <derivirana_varijabla naziv="DomainObject.Predmet.ProtuStrankaListFormatedWithAdress_1">
      <item>DULEX - društvo s ograničenom odgovornošću, proizvodnja, trgovina i usluge, Frankopanska 81, 42230 Ludbreg zastupanog po punomoćniku Milisav Dulikravić, direktor; Marija Domijan</item>
    </derivirana_varijabla>
  </DomainObject.Predmet.ProtuStrankaListFormatedWithAdress>
  <DomainObject.Predmet.ProtuStrankaListFormatedWithAdressOIB>
    <izvorni_sadrzaj>
      <item>DULEX - društvo s ograničenom odgovornošću, proizvodnja, trgovina i usluge, OIB 09818079505, Frankopanska 81, 42230 Ludbreg zastupanog po punomoćniku Milisav Dulikravić, direktor; Marija Domijan</item>
    </izvorni_sadrzaj>
    <derivirana_varijabla naziv="DomainObject.Predmet.ProtuStrankaListFormatedWithAdressOIB_1">
      <item>DULEX - društvo s ograničenom odgovornošću, proizvodnja, trgovina i usluge, OIB 09818079505, Frankopanska 81, 42230 Ludbreg zastupanog po punomoćniku Milisav Dulikravić, direktor; Marija Domijan</item>
    </derivirana_varijabla>
  </DomainObject.Predmet.ProtuStrankaListFormatedWithAdressOIB>
  <DomainObject.Predmet.ProtuStrankaListNazivFormated>
    <izvorni_sadrzaj>
      <item>DULEX - društvo s ograničenom odgovornošću, proizvodnja, trgovina i usluge</item>
    </izvorni_sadrzaj>
    <derivirana_varijabla naziv="DomainObject.Predmet.ProtuStrankaListNazivFormated_1">
      <item>DULEX - društvo s ograničenom odgovornošću, proizvodnja, trgovina i usluge</item>
    </derivirana_varijabla>
  </DomainObject.Predmet.ProtuStrankaListNazivFormated>
  <DomainObject.Predmet.ProtuStrankaListNazivFormatedOIB>
    <izvorni_sadrzaj>
      <item>DULEX - društvo s ograničenom odgovornošću, proizvodnja, trgovina i usluge, OIB 09818079505</item>
    </izvorni_sadrzaj>
    <derivirana_varijabla naziv="DomainObject.Predmet.ProtuStrankaListNazivFormatedOIB_1">
      <item>DULEX - društvo s ograničenom odgovornošću, proizvodnja, trgovina i usluge, OIB 09818079505</item>
    </derivirana_varijabla>
  </DomainObject.Predmet.ProtuStrankaListNazivFormatedOIB>
  <DomainObject.Predmet.OstaliListFormated>
    <izvorni_sadrzaj>
      <item>Županijsko državno odvjetništvo u Varaždinu punomoćnik sudionika u postupku REPUBLIKA HRVATSKA MINISTARSTVO FINANCIJA</item>
      <item>Dražen Lončar, odvjetnik u Zagrebu (pun. Dejana Uljarevića) punomoćnik sudionika u postupku Dejan Uljarević, odvjetnik u Zagrebu</item>
      <item>Milisav Dulikravić, direktor punomoćnik sudionika u postupku DULEX - društvo s ograničenom odgovornošću, proizvodnja, trgovina i usluge</item>
      <item>Marija Domijan punomoćnik sudionika u postupku DULEX - društvo s ograničenom odgovornošću, proizvodnja, trgovina i usluge</item>
    </izvorni_sadrzaj>
    <derivirana_varijabla naziv="DomainObject.Predmet.OstaliListFormated_1">
      <item>Županijsko državno odvjetništvo u Varaždinu punomoćnik sudionika u postupku REPUBLIKA HRVATSKA MINISTARSTVO FINANCIJA</item>
      <item>Dražen Lončar, odvjetnik u Zagrebu (pun. Dejana Uljarevića) punomoćnik sudionika u postupku Dejan Uljarević, odvjetnik u Zagrebu</item>
      <item>Milisav Dulikravić, direktor punomoćnik sudionika u postupku DULEX - društvo s ograničenom odgovornošću, proizvodnja, trgovina i usluge</item>
      <item>Marija Domijan punomoćnik sudionika u postupku DULEX - društvo s ograničenom odgovornošću, proizvodnja, trgovina i usluge</item>
    </derivirana_varijabla>
  </DomainObject.Predmet.OstaliListFormated>
  <DomainObject.Predmet.OstaliListFormatedOIB>
    <izvorni_sadrzaj>
      <item>Županijsko državno odvjetništvo u Varaždinu punomoćnik sudionika u postupku REPUBLIKA HRVATSKA MINISTARSTVO FINANCIJA</item>
      <item>Dražen Lončar, odvjetnik u Zagrebu (pun. Dejana Uljarevića) punomoćnik sudionika u postupku Dejan Uljarević, odvjetnik u Zagrebu</item>
      <item>Milisav Dulikravić, direktor, OIB 28875769415 punomoćnik sudionika u postupku DULEX - društvo s ograničenom odgovornošću, proizvodnja, trgovina i usluge</item>
      <item>Marija Domijan, OIB 33388938738 punomoćnik sudionika u postupku DULEX - društvo s ograničenom odgovornošću, proizvodnja, trgovina i usluge</item>
    </izvorni_sadrzaj>
    <derivirana_varijabla naziv="DomainObject.Predmet.OstaliListFormatedOIB_1">
      <item>Županijsko državno odvjetništvo u Varaždinu punomoćnik sudionika u postupku REPUBLIKA HRVATSKA MINISTARSTVO FINANCIJA</item>
      <item>Dražen Lončar, odvjetnik u Zagrebu (pun. Dejana Uljarevića) punomoćnik sudionika u postupku Dejan Uljarević, odvjetnik u Zagrebu</item>
      <item>Milisav Dulikravić, direktor, OIB 28875769415 punomoćnik sudionika u postupku DULEX - društvo s ograničenom odgovornošću, proizvodnja, trgovina i usluge</item>
      <item>Marija Domijan, OIB 33388938738 punomoćnik sudionika u postupku DULEX - društvo s ograničenom odgovornošću, proizvodnja, trgovina i usluge</item>
    </derivirana_varijabla>
  </DomainObject.Predmet.OstaliListFormatedOIB>
  <DomainObject.Predmet.OstaliListFormatedWithAdress>
    <izvorni_sadrzaj>
      <item>Županijsko državno odvjetništvo u Varaždinu punomoćnik sudionika u postupku REPUBLIKA HRVATSKA MINISTARSTVO FINANCIJA</item>
      <item>Dražen Lončar, odvjetnik u Zagrebu (pun. Dejana Uljarevića), Mažuranićev trg 7, 10000 Zagreb punomoćnik sudionika u postupku Dejan Uljarević, odvjetnik u Zagrebu</item>
      <item>Milisav Dulikravić, direktor, Matije Gupca 6, 42230 Ludbreg punomoćnik sudionika u postupku DULEX - društvo s ograničenom odgovornošću, proizvodnja, trgovina i usluge</item>
      <item>Marija Domijan, Sajmišna 8, 40323 Prelog punomoćnik sudionika u postupku DULEX - društvo s ograničenom odgovornošću, proizvodnja, trgovina i usluge</item>
    </izvorni_sadrzaj>
    <derivirana_varijabla naziv="DomainObject.Predmet.OstaliListFormatedWithAdress_1">
      <item>Županijsko državno odvjetništvo u Varaždinu punomoćnik sudionika u postupku REPUBLIKA HRVATSKA MINISTARSTVO FINANCIJA</item>
      <item>Dražen Lončar, odvjetnik u Zagrebu (pun. Dejana Uljarevića), Mažuranićev trg 7, 10000 Zagreb punomoćnik sudionika u postupku Dejan Uljarević, odvjetnik u Zagrebu</item>
      <item>Milisav Dulikravić, direktor, Matije Gupca 6, 42230 Ludbreg punomoćnik sudionika u postupku DULEX - društvo s ograničenom odgovornošću, proizvodnja, trgovina i usluge</item>
      <item>Marija Domijan, Sajmišna 8, 40323 Prelog punomoćnik sudionika u postupku DULEX - društvo s ograničenom odgovornošću, proizvodnja, trgovina i usluge</item>
    </derivirana_varijabla>
  </DomainObject.Predmet.OstaliListFormatedWithAdress>
  <DomainObject.Predmet.OstaliListFormatedWithAdressOIB>
    <izvorni_sadrzaj>
      <item>Županijsko državno odvjetništvo u Varaždinu punomoćnik sudionika u postupku REPUBLIKA HRVATSKA MINISTARSTVO FINANCIJA</item>
      <item>Dražen Lončar, odvjetnik u Zagrebu (pun. Dejana Uljarevića), Mažuranićev trg 7, 10000 Zagreb punomoćnik sudionika u postupku Dejan Uljarević, odvjetnik u Zagrebu</item>
      <item>Milisav Dulikravić, direktor, OIB 28875769415, Matije Gupca 6, 42230 Ludbreg punomoćnik sudionika u postupku DULEX - društvo s ograničenom odgovornošću, proizvodnja, trgovina i usluge</item>
      <item>Marija Domijan, OIB 33388938738, Sajmišna 8, 40323 Prelog punomoćnik sudionika u postupku DULEX - društvo s ograničenom odgovornošću, proizvodnja, trgovina i usluge</item>
    </izvorni_sadrzaj>
    <derivirana_varijabla naziv="DomainObject.Predmet.OstaliListFormatedWithAdressOIB_1">
      <item>Županijsko državno odvjetništvo u Varaždinu punomoćnik sudionika u postupku REPUBLIKA HRVATSKA MINISTARSTVO FINANCIJA</item>
      <item>Dražen Lončar, odvjetnik u Zagrebu (pun. Dejana Uljarevića), Mažuranićev trg 7, 10000 Zagreb punomoćnik sudionika u postupku Dejan Uljarević, odvjetnik u Zagrebu</item>
      <item>Milisav Dulikravić, direktor, OIB 28875769415, Matije Gupca 6, 42230 Ludbreg punomoćnik sudionika u postupku DULEX - društvo s ograničenom odgovornošću, proizvodnja, trgovina i usluge</item>
      <item>Marija Domijan, OIB 33388938738, Sajmišna 8, 40323 Prelog punomoćnik sudionika u postupku DULEX - društvo s ograničenom odgovornošću, proizvodnja, trgovina i usluge</item>
    </derivirana_varijabla>
  </DomainObject.Predmet.OstaliListFormatedWithAdressOIB>
  <DomainObject.Predmet.OstaliListNazivFormated>
    <izvorni_sadrzaj>
      <item>Županijsko državno odvjetništvo u Varaždinu</item>
      <item>Dražen Lončar, odvjetnik u Zagrebu (pun. Dejana Uljarevića)</item>
      <item>Milisav Dulikravić, direktor</item>
      <item>Marija Domijan</item>
    </izvorni_sadrzaj>
    <derivirana_varijabla naziv="DomainObject.Predmet.OstaliListNazivFormated_1">
      <item>Županijsko državno odvjetništvo u Varaždinu</item>
      <item>Dražen Lončar, odvjetnik u Zagrebu (pun. Dejana Uljarevića)</item>
      <item>Milisav Dulikravić, direktor</item>
      <item>Marija Domijan</item>
    </derivirana_varijabla>
  </DomainObject.Predmet.OstaliListNazivFormated>
  <DomainObject.Predmet.OstaliListNazivFormatedOIB>
    <izvorni_sadrzaj>
      <item>Županijsko državno odvjetništvo u Varaždinu</item>
      <item>Dražen Lončar, odvjetnik u Zagrebu (pun. Dejana Uljarevića)</item>
      <item>Milisav Dulikravić, direktor, OIB 28875769415</item>
      <item>Marija Domijan, OIB 33388938738</item>
    </izvorni_sadrzaj>
    <derivirana_varijabla naziv="DomainObject.Predmet.OstaliListNazivFormatedOIB_1">
      <item>Županijsko državno odvjetništvo u Varaždinu</item>
      <item>Dražen Lončar, odvjetnik u Zagrebu (pun. Dejana Uljarevića)</item>
      <item>Milisav Dulikravić, direktor, OIB 28875769415</item>
      <item>Marija Domijan, OIB 33388938738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2017.</izvorni_sadrzaj>
    <derivirana_varijabla naziv="DomainObject.Datum_1">13. prosinca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i dr.</izvorni_sadrzaj>
    <derivirana_varijabla naziv="DomainObject.Predmet.StrankaIDrugi_1">REPUBLIKA HRVATSKA MINISTARSTVO FINANCIJA i dr.</derivirana_varijabla>
  </DomainObject.Predmet.StrankaIDrugi>
  <DomainObject.Predmet.ProtustrankaIDrugi>
    <izvorni_sadrzaj>DULEX - društvo s ograničenom odgovornošću, proizvodnja, trgovina i usluge</izvorni_sadrzaj>
    <derivirana_varijabla naziv="DomainObject.Predmet.ProtustrankaIDrugi_1">DULEX - društvo s ograničenom odgovornošću, proizvodnja, trgovina i usluge</derivirana_varijabla>
  </DomainObject.Predmet.ProtustrankaIDrugi>
  <DomainObject.Predmet.StrankaIDrugiAdressOIB>
    <izvorni_sadrzaj>REPUBLIKA HRVATSKA MINISTARSTVO FINANCIJA, OIB 18683136487, Katančićeva 5, 10000 Zagreb i dr.</izvorni_sadrzaj>
    <derivirana_varijabla naziv="DomainObject.Predmet.StrankaIDrugiAdressOIB_1">REPUBLIKA HRVATSKA MINISTARSTVO FINANCIJA, OIB 18683136487, Katančićeva 5, 10000 Zagreb i dr.</derivirana_varijabla>
  </DomainObject.Predmet.StrankaIDrugiAdressOIB>
  <DomainObject.Predmet.ProtustrankaIDrugiAdressOIB>
    <izvorni_sadrzaj>DULEX - društvo s ograničenom odgovornošću, proizvodnja, trgovina i usluge, OIB 09818079505, Frankopanska 81, 42230 Ludbreg</izvorni_sadrzaj>
    <derivirana_varijabla naziv="DomainObject.Predmet.ProtustrankaIDrugiAdressOIB_1">DULEX - društvo s ograničenom odgovornošću, proizvodnja, trgovina i usluge, OIB 09818079505, Frankopanska 81, 42230 Ludbreg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DULEX - društvo s ograničenom odgovornošću, proizvodnja, trgovina i usluge</item>
      <item>REPUBLIKA HRVATSKA MINISTARSTVO FINANCIJA</item>
      <item>Županijsko državno odvjetništvo u Varaždinu</item>
      <item>CEMEX BETON d.o.o. za proizvodnju i transport betona, pijeska i šljunka</item>
      <item>Dražen Lončar, odvjetnik u Zagrebu (pun. Dejana Uljarevića)</item>
      <item>Dejan Uljarević, odvjetnik u Zagrebu</item>
      <item>Milisav Dulikravić, direktor</item>
      <item>Marija Domijan</item>
    </izvorni_sadrzaj>
    <derivirana_varijabla naziv="DomainObject.Predmet.SudioniciListNaziv_1">
      <item>DULEX - društvo s ograničenom odgovornošću, proizvodnja, trgovina i usluge</item>
      <item>REPUBLIKA HRVATSKA MINISTARSTVO FINANCIJA</item>
      <item>Županijsko državno odvjetništvo u Varaždinu</item>
      <item>CEMEX BETON d.o.o. za proizvodnju i transport betona, pijeska i šljunka</item>
      <item>Dražen Lončar, odvjetnik u Zagrebu (pun. Dejana Uljarevića)</item>
      <item>Dejan Uljarević, odvjetnik u Zagrebu</item>
      <item>Milisav Dulikravić, direktor</item>
      <item>Marija Domijan</item>
    </derivirana_varijabla>
  </DomainObject.Predmet.SudioniciListNaziv>
  <DomainObject.Predmet.SudioniciListAdressOIB>
    <izvorni_sadrzaj>
      <item>DULEX - društvo s ograničenom odgovornošću, proizvodnja, trgovina i usluge, OIB 09818079505, Frankopanska 81,42230 Ludbreg</item>
      <item>REPUBLIKA HRVATSKA MINISTARSTVO FINANCIJA, OIB 18683136487, Katančićeva 5,10000 Zagreb</item>
      <item>Županijsko državno odvjetništvo u Varaždinu</item>
      <item>CEMEX BETON d.o.o. za proizvodnju i transport betona, pijeska i šljunka, OIB 28710813125, F. Tuđmana 45,21212 Kaštel Sućurac</item>
      <item>Dražen Lončar, odvjetnik u Zagrebu (pun. Dejana Uljarevića), Mažuranićev trg 7,10000 Zagreb</item>
      <item>Dejan Uljarević, odvjetnik u Zagrebu, OIB 52008289535, Jurišićeva 2,10000 Zagreb</item>
      <item>Milisav Dulikravić, direktor, OIB 28875769415, Matije Gupca 6,42230 Ludbreg</item>
      <item>Marija Domijan, OIB 33388938738, Sajmišna 8,40323 Prelog</item>
    </izvorni_sadrzaj>
    <derivirana_varijabla naziv="DomainObject.Predmet.SudioniciListAdressOIB_1">
      <item>DULEX - društvo s ograničenom odgovornošću, proizvodnja, trgovina i usluge, OIB 09818079505, Frankopanska 81,42230 Ludbreg</item>
      <item>REPUBLIKA HRVATSKA MINISTARSTVO FINANCIJA, OIB 18683136487, Katančićeva 5,10000 Zagreb</item>
      <item>Županijsko državno odvjetništvo u Varaždinu</item>
      <item>CEMEX BETON d.o.o. za proizvodnju i transport betona, pijeska i šljunka, OIB 28710813125, F. Tuđmana 45,21212 Kaštel Sućurac</item>
      <item>Dražen Lončar, odvjetnik u Zagrebu (pun. Dejana Uljarevića), Mažuranićev trg 7,10000 Zagreb</item>
      <item>Dejan Uljarević, odvjetnik u Zagrebu, OIB 52008289535, Jurišićeva 2,10000 Zagreb</item>
      <item>Milisav Dulikravić, direktor, OIB 28875769415, Matije Gupca 6,42230 Ludbreg</item>
      <item>Marija Domijan, OIB 33388938738, Sajmišna 8,40323 Prelog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09818079505</item>
      <item>, OIB 18683136487</item>
      <item>, OIB null</item>
      <item>, OIB 28710813125</item>
      <item>, OIB null</item>
      <item>, OIB 52008289535</item>
      <item>, OIB 28875769415</item>
      <item>, OIB 33388938738</item>
    </izvorni_sadrzaj>
    <derivirana_varijabla naziv="DomainObject.Predmet.SudioniciListNazivOIB_1">
      <item>, OIB 09818079505</item>
      <item>, OIB 18683136487</item>
      <item>, OIB null</item>
      <item>, OIB 28710813125</item>
      <item>, OIB null</item>
      <item>, OIB 52008289535</item>
      <item>, OIB 28875769415</item>
      <item>, OIB 33388938738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Domijan, OIB 33388938738, Sajmišna 8 Prelog</item>
    </izvorni_sadrzaj>
    <derivirana_varijabla naziv="DomainObject.Predmet.StecajniUpraviteljiListAddressOIB_1">
      <item>Marija Domijan, OIB 33388938738, Sajmišna 8 Prelog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7</properties:Pages>
  <properties:Words>1837</properties:Words>
  <properties:Characters>11556</properties:Characters>
  <properties:Lines>654</properties:Lines>
  <properties:Paragraphs>479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20</vt:lpstr>
    </vt:vector>
  </properties:TitlesOfParts>
  <properties:LinksUpToDate>false</properties:LinksUpToDate>
  <properties:CharactersWithSpaces>13532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2017-12-13T12:22:00Z</dcterms:created>
  <dc:creator>Marija</dc:creator>
  <cp:lastModifiedBy>Tihana Martinez</cp:lastModifiedBy>
  <dcterms:modified xmlns:xsi="http://www.w3.org/2001/XMLSchema-instance" xsi:type="dcterms:W3CDTF">2017-12-13T12:22:00Z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St-432/2017-21 / Podnesak - Izvješće stečajnog upravitelja</vt:lpwstr>
  </prop:property>
  <prop:property name="CC_coloring" pid="4" fmtid="{D5CDD505-2E9C-101B-9397-08002B2CF9AE}">
    <vt:bool>false</vt:bool>
  </prop:property>
  <prop:property name="BrojStranica" pid="5" fmtid="{D5CDD505-2E9C-101B-9397-08002B2CF9AE}">
    <vt:i4>7</vt:i4>
  </prop:property>
</prop:Properties>
</file>