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4ee3" w14:paraId="0154ee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629A">
        <w:rPr>
          <w:rFonts w:cs="Times New Roman" w:eastAsia="Times New Roman"/>
          <w:b/>
          <w:lang w:eastAsia="hr-HR"/>
        </w:rPr>
        <w:t xml:space="preserve">   REPUBLIKA HRVATSKA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b/>
          <w:lang w:eastAsia="hr-HR"/>
        </w:rPr>
        <w:t>TRGOVAČKI SUD U SPLITU                                                   Broj: 14. St-80/2004.</w:t>
      </w:r>
    </w:p>
    <w:p w:rsidRDefault="0075629A" w:rsidP="0075629A" w:rsidR="0075629A" w:rsidRPr="0075629A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75629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5629A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75629A" w:rsidP="0075629A" w:rsidR="0075629A" w:rsidRPr="007562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5629A" w:rsidP="0075629A" w:rsidR="0075629A" w:rsidRPr="007562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5629A" w:rsidP="0075629A" w:rsidR="0075629A" w:rsidRPr="0075629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5629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75629A" w:rsidP="0075629A" w:rsidR="0075629A" w:rsidRPr="0075629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5629A" w:rsidP="0075629A" w:rsidR="0075629A" w:rsidRPr="0075629A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75629A">
        <w:rPr>
          <w:rFonts w:cs="Times New Roman" w:eastAsia="Arial Unicode MS"/>
          <w:b/>
          <w:bCs/>
          <w:lang w:eastAsia="hr-HR"/>
        </w:rPr>
        <w:t>Z A K L J U Č A K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MEDIĆ TOURS, turizam, ugostiteljstvo, ribarstvo, trgovina, </w:t>
      </w:r>
      <w:proofErr w:type="spellStart"/>
      <w:r w:rsidRPr="0075629A">
        <w:rPr>
          <w:rFonts w:cs="Times New Roman" w:eastAsia="Times New Roman"/>
          <w:lang w:eastAsia="hr-HR"/>
        </w:rPr>
        <w:t>export</w:t>
      </w:r>
      <w:proofErr w:type="spellEnd"/>
      <w:r w:rsidRPr="0075629A">
        <w:rPr>
          <w:rFonts w:cs="Times New Roman" w:eastAsia="Times New Roman"/>
          <w:lang w:eastAsia="hr-HR"/>
        </w:rPr>
        <w:t xml:space="preserve">-import, d.o.o., u stečaju, </w:t>
      </w:r>
      <w:proofErr w:type="spellStart"/>
      <w:r w:rsidRPr="0075629A">
        <w:rPr>
          <w:rFonts w:cs="Times New Roman" w:eastAsia="Times New Roman"/>
          <w:lang w:eastAsia="hr-HR"/>
        </w:rPr>
        <w:t>Seget</w:t>
      </w:r>
      <w:proofErr w:type="spellEnd"/>
      <w:r w:rsidRPr="0075629A">
        <w:rPr>
          <w:rFonts w:cs="Times New Roman" w:eastAsia="Times New Roman"/>
          <w:lang w:eastAsia="hr-HR"/>
        </w:rPr>
        <w:t xml:space="preserve"> Donji, zastupanog po stečajnoj </w:t>
      </w:r>
      <w:proofErr w:type="spellStart"/>
      <w:r w:rsidRPr="0075629A">
        <w:rPr>
          <w:rFonts w:cs="Times New Roman" w:eastAsia="Times New Roman"/>
          <w:lang w:eastAsia="hr-HR"/>
        </w:rPr>
        <w:t>praviteljici</w:t>
      </w:r>
      <w:proofErr w:type="spellEnd"/>
      <w:r w:rsidRPr="0075629A">
        <w:rPr>
          <w:rFonts w:cs="Times New Roman" w:eastAsia="Times New Roman"/>
          <w:lang w:eastAsia="hr-HR"/>
        </w:rPr>
        <w:t xml:space="preserve">    </w:t>
      </w:r>
      <w:proofErr w:type="spellStart"/>
      <w:r w:rsidRPr="0075629A">
        <w:rPr>
          <w:rFonts w:cs="Times New Roman" w:eastAsia="Times New Roman"/>
          <w:lang w:eastAsia="hr-HR"/>
        </w:rPr>
        <w:t>Anči</w:t>
      </w:r>
      <w:proofErr w:type="spellEnd"/>
      <w:r w:rsidRPr="0075629A">
        <w:rPr>
          <w:rFonts w:cs="Times New Roman" w:eastAsia="Times New Roman"/>
          <w:lang w:eastAsia="hr-HR"/>
        </w:rPr>
        <w:t xml:space="preserve"> Bašić, iz Splita, 16. svibnja 2017, </w:t>
      </w: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</w:t>
      </w:r>
    </w:p>
    <w:p w:rsidRDefault="0075629A" w:rsidP="0075629A" w:rsidR="0075629A" w:rsidRPr="007562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629A">
        <w:rPr>
          <w:rFonts w:cs="Times New Roman" w:eastAsia="Times New Roman"/>
          <w:b/>
          <w:lang w:eastAsia="hr-HR"/>
        </w:rPr>
        <w:t>z a k l j u č i o    j e</w:t>
      </w: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b/>
          <w:bCs/>
          <w:lang w:eastAsia="hr-HR"/>
        </w:rPr>
        <w:t>1)</w:t>
      </w:r>
      <w:r w:rsidRPr="0075629A">
        <w:rPr>
          <w:rFonts w:cs="Times New Roman" w:eastAsia="Times New Roman"/>
          <w:lang w:eastAsia="hr-HR"/>
        </w:rPr>
        <w:t xml:space="preserve"> U stečajnom postupku nad stečajnim Dužnikom: MEDIĆ TOURS, d.o.o., u stečaju, </w:t>
      </w:r>
      <w:proofErr w:type="spellStart"/>
      <w:r w:rsidRPr="0075629A">
        <w:rPr>
          <w:rFonts w:cs="Times New Roman" w:eastAsia="Times New Roman"/>
          <w:lang w:eastAsia="hr-HR"/>
        </w:rPr>
        <w:t>Seget</w:t>
      </w:r>
      <w:proofErr w:type="spellEnd"/>
      <w:r w:rsidRPr="0075629A">
        <w:rPr>
          <w:rFonts w:cs="Times New Roman" w:eastAsia="Times New Roman"/>
          <w:lang w:eastAsia="hr-HR"/>
        </w:rPr>
        <w:t xml:space="preserve"> Donji, saziva se Skupština vjerovnika i to za:</w:t>
      </w:r>
      <w:r w:rsidRPr="0075629A">
        <w:rPr>
          <w:rFonts w:cs="Times New Roman" w:eastAsia="Times New Roman"/>
          <w:b/>
          <w:lang w:eastAsia="hr-HR"/>
        </w:rPr>
        <w:t xml:space="preserve"> UTORAK – 01. LIPNJA </w:t>
      </w:r>
      <w:r w:rsidRPr="0075629A">
        <w:rPr>
          <w:rFonts w:cs="Times New Roman" w:eastAsia="Times New Roman"/>
          <w:lang w:eastAsia="hr-HR"/>
        </w:rPr>
        <w:t xml:space="preserve"> </w:t>
      </w:r>
      <w:r w:rsidRPr="0075629A">
        <w:rPr>
          <w:rFonts w:cs="Times New Roman" w:eastAsia="Times New Roman"/>
          <w:b/>
          <w:lang w:eastAsia="hr-HR"/>
        </w:rPr>
        <w:t>2017. godine,</w:t>
      </w:r>
      <w:r w:rsidRPr="0075629A">
        <w:rPr>
          <w:rFonts w:cs="Times New Roman" w:eastAsia="Times New Roman"/>
          <w:lang w:eastAsia="hr-HR"/>
        </w:rPr>
        <w:t xml:space="preserve"> u ovom Sudu, </w:t>
      </w:r>
      <w:proofErr w:type="spellStart"/>
      <w:r w:rsidRPr="0075629A">
        <w:rPr>
          <w:rFonts w:cs="Times New Roman" w:eastAsia="Times New Roman"/>
          <w:lang w:eastAsia="hr-HR"/>
        </w:rPr>
        <w:t>Sukoišanska</w:t>
      </w:r>
      <w:proofErr w:type="spellEnd"/>
      <w:r w:rsidRPr="0075629A">
        <w:rPr>
          <w:rFonts w:cs="Times New Roman" w:eastAsia="Times New Roman"/>
          <w:lang w:eastAsia="hr-HR"/>
        </w:rPr>
        <w:t xml:space="preserve"> broj: 6, soba broj: 121/I kat, sudnica broj: 5, s početkom u 12,00 sati, sa sljedećim</w:t>
      </w:r>
    </w:p>
    <w:p w:rsidRDefault="0075629A" w:rsidP="0075629A" w:rsidR="0075629A" w:rsidRPr="007562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center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>Dnevnim redom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Donošenje odluke o prihvaćanju ili neprihvaćanju ponude ponuditelja NATURALIS d.o.o. </w:t>
      </w:r>
      <w:proofErr w:type="spellStart"/>
      <w:r w:rsidRPr="0075629A">
        <w:rPr>
          <w:rFonts w:cs="Times New Roman" w:eastAsia="Times New Roman"/>
          <w:lang w:eastAsia="hr-HR"/>
        </w:rPr>
        <w:t>Civljane</w:t>
      </w:r>
      <w:proofErr w:type="spellEnd"/>
      <w:r w:rsidRPr="0075629A">
        <w:rPr>
          <w:rFonts w:cs="Times New Roman" w:eastAsia="Times New Roman"/>
          <w:lang w:eastAsia="hr-HR"/>
        </w:rPr>
        <w:t xml:space="preserve"> za kupnju imovine dužnika koja se prodaje po cijeni od 800.000,00 kuna neto. Sve poreze i druge dažbine plaća kupac.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b/>
          <w:bCs/>
          <w:lang w:eastAsia="hr-HR"/>
        </w:rPr>
        <w:t>2)</w:t>
      </w:r>
      <w:r w:rsidRPr="0075629A">
        <w:rPr>
          <w:rFonts w:cs="Times New Roman" w:eastAsia="Times New Roman"/>
          <w:lang w:eastAsia="hr-HR"/>
        </w:rPr>
        <w:t xml:space="preserve"> Na Skupštinu vjerovnika, pozivaju se svi vjerovnici stečajnog Dužnika.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b/>
          <w:bCs/>
          <w:lang w:eastAsia="hr-HR"/>
        </w:rPr>
        <w:t>3)</w:t>
      </w:r>
      <w:r w:rsidRPr="0075629A">
        <w:rPr>
          <w:rFonts w:cs="Times New Roman" w:eastAsia="Times New Roman"/>
          <w:lang w:eastAsia="hr-HR"/>
        </w:rPr>
        <w:t xml:space="preserve"> Ovaj će se Zaključak objaviti na mrežnoj stranici e-Oglasna ploča sudova a što svim vjerovnicima služi kao poziv na Skupštinu vjerovnika.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center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>Split, 16. svibnja 2007.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</w:r>
      <w:r w:rsidRPr="0075629A">
        <w:rPr>
          <w:rFonts w:cs="Times New Roman" w:eastAsia="Times New Roman"/>
          <w:lang w:eastAsia="hr-HR"/>
        </w:rPr>
        <w:tab/>
        <w:t>STEČAJNI SUDAC: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629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75629A">
        <w:rPr>
          <w:rFonts w:cs="Times New Roman" w:eastAsia="Times New Roman"/>
          <w:b/>
          <w:lang w:eastAsia="hr-HR"/>
        </w:rPr>
        <w:t>- 2 -</w:t>
      </w:r>
      <w:r w:rsidRPr="0075629A">
        <w:rPr>
          <w:rFonts w:cs="Times New Roman" w:eastAsia="Times New Roman"/>
          <w:lang w:eastAsia="hr-HR"/>
        </w:rPr>
        <w:t xml:space="preserve">                                   </w:t>
      </w:r>
      <w:r w:rsidRPr="0075629A">
        <w:rPr>
          <w:rFonts w:cs="Times New Roman" w:eastAsia="Times New Roman"/>
          <w:b/>
          <w:lang w:eastAsia="hr-HR"/>
        </w:rPr>
        <w:t>Broj: 14. St-80/2004.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DNA:  1. Stečajnoj upraviteljici: </w:t>
      </w:r>
      <w:proofErr w:type="spellStart"/>
      <w:r w:rsidRPr="0075629A">
        <w:rPr>
          <w:rFonts w:cs="Times New Roman" w:eastAsia="Times New Roman"/>
          <w:lang w:eastAsia="hr-HR"/>
        </w:rPr>
        <w:t>Anči</w:t>
      </w:r>
      <w:proofErr w:type="spellEnd"/>
      <w:r w:rsidRPr="0075629A">
        <w:rPr>
          <w:rFonts w:cs="Times New Roman" w:eastAsia="Times New Roman"/>
          <w:lang w:eastAsia="hr-HR"/>
        </w:rPr>
        <w:t xml:space="preserve"> Bašić, Split, 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  2. e-Oglasna ploča Suda – rok 20. dana,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  3.  Spis.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>Split, dne 16. svibnja 2017.</w:t>
      </w: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jc w:val="both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                                                           S U D A C:</w:t>
      </w: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  <w:r w:rsidRPr="0075629A">
        <w:rPr>
          <w:rFonts w:cs="Times New Roman" w:eastAsia="Times New Roman"/>
          <w:lang w:eastAsia="hr-HR"/>
        </w:rPr>
        <w:t xml:space="preserve">                                                                     Jozo Ćaleta,</w:t>
      </w: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</w:p>
    <w:p w:rsidRDefault="0075629A" w:rsidP="0075629A" w:rsidR="0075629A" w:rsidRPr="0075629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29A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94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St-80/2004-45</izvorni_sadrzaj>
    <derivirana_varijabla naziv="DomainObject.Oznaka_1">St-80/2004-45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St-80/2004-45</izvorni_sadrzaj>
    <derivirana_varijabla naziv="DomainObject.PoslovniBrojDokumenta_1">St-80/2004-45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0FB6E-2A37-48D1-8640-81888C643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255</properties:Words>
  <properties:Characters>1217</properties:Characters>
  <properties:Lines>63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2017-05-16T11:19:00Z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St-80/2004-45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