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83ed" w14:paraId="fb983ed" w:rsidRDefault="008E0FE3" w:rsidP="008E0FE3" w:rsidR="008E0FE3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FE3" w:rsidP="008E0FE3" w:rsidR="008E0FE3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8E0FE3" w:rsidP="008E0FE3" w:rsidR="008E0FE3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8E0FE3" w:rsidP="008E0FE3" w:rsidR="008E0FE3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8E0FE3" w:rsidP="008E0FE3" w:rsidR="008E0FE3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St-647/2017-11</w:t>
      </w:r>
    </w:p>
    <w:p w:rsidRDefault="008E0FE3" w:rsidP="008E0FE3" w:rsidR="008E0FE3">
      <w:pPr>
        <w:rPr>
          <w:rFonts w:eastAsia="Calibri"/>
          <w:sz w:val="24"/>
          <w:szCs w:val="24"/>
          <w:lang w:eastAsia="en-US" w:val="hr-HR"/>
        </w:rPr>
      </w:pPr>
    </w:p>
    <w:p w:rsidRDefault="008E0FE3" w:rsidP="008E0FE3" w:rsidR="008E0FE3">
      <w:pPr>
        <w:jc w:val="center"/>
        <w:rPr>
          <w:sz w:val="24"/>
          <w:szCs w:val="24"/>
          <w:lang w:val="hr-HR"/>
        </w:rPr>
      </w:pPr>
    </w:p>
    <w:p w:rsidRDefault="008E0FE3" w:rsidP="008E0FE3" w:rsidR="008E0FE3">
      <w:pPr>
        <w:jc w:val="center"/>
        <w:rPr>
          <w:sz w:val="24"/>
          <w:szCs w:val="24"/>
          <w:lang w:val="hr-HR"/>
        </w:rPr>
      </w:pPr>
    </w:p>
    <w:p w:rsidRDefault="008E0FE3" w:rsidP="008E0FE3" w:rsidR="008E0F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8E0FE3" w:rsidP="008E0FE3" w:rsidR="008E0FE3">
      <w:pPr>
        <w:rPr>
          <w:sz w:val="24"/>
          <w:szCs w:val="24"/>
          <w:lang w:val="hr-HR"/>
        </w:rPr>
      </w:pPr>
    </w:p>
    <w:p w:rsidRDefault="008E0FE3" w:rsidP="008E0FE3" w:rsidR="008E0F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8E0FE3" w:rsidP="008E0FE3" w:rsidR="008E0FE3">
      <w:pPr>
        <w:jc w:val="center"/>
        <w:rPr>
          <w:b/>
          <w:sz w:val="24"/>
          <w:szCs w:val="24"/>
          <w:lang w:val="hr-HR"/>
        </w:rPr>
      </w:pP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Trgovački sud u Varaždinu, po sucu toga suda Mariji Levanić-Škerbić, u predstečajnom postupku nad dužnikom LIMARIJA SREĆKO d.o.o. Starigrad, Mlinarska 8, OIB: 22574650723, 11. svibnja 2018. g.,</w:t>
      </w:r>
    </w:p>
    <w:p w:rsidRDefault="008E0FE3" w:rsidP="008E0FE3" w:rsidR="008E0FE3">
      <w:pPr>
        <w:jc w:val="center"/>
        <w:rPr>
          <w:sz w:val="24"/>
          <w:szCs w:val="24"/>
          <w:lang w:val="hr-HR"/>
        </w:rPr>
      </w:pPr>
    </w:p>
    <w:p w:rsidRDefault="008E0FE3" w:rsidP="008E0FE3" w:rsidR="008E0F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j e 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8E0FE3" w:rsidP="008E0FE3" w:rsidR="008E0FE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Zbog službene odsutnosti suca, mijenja se termin ročišta radi ispitivanja tražbina, koji je određen za 21. svibnja 2018. u 9,30 sati, </w:t>
      </w:r>
    </w:p>
    <w:p w:rsidRDefault="008E0FE3" w:rsidP="008E0FE3" w:rsidR="008E0FE3">
      <w:pPr>
        <w:ind w:left="705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 se određuje </w:t>
      </w:r>
      <w:r>
        <w:rPr>
          <w:b/>
          <w:sz w:val="24"/>
          <w:szCs w:val="24"/>
          <w:lang w:val="hr-HR"/>
        </w:rPr>
        <w:t>novi termin ročišta radi ispitivanja tražbina, za dan</w:t>
      </w:r>
    </w:p>
    <w:p w:rsidRDefault="008E0FE3" w:rsidP="008E0FE3" w:rsidR="008E0FE3">
      <w:pPr>
        <w:ind w:hanging="705" w:left="705"/>
        <w:jc w:val="both"/>
        <w:rPr>
          <w:b/>
          <w:sz w:val="24"/>
          <w:szCs w:val="24"/>
          <w:lang w:val="hr-HR"/>
        </w:rPr>
      </w:pPr>
    </w:p>
    <w:p w:rsidRDefault="008E0FE3" w:rsidP="008E0FE3" w:rsidR="008E0FE3">
      <w:pPr>
        <w:ind w:firstLine="3" w:left="3537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13. lipnja 2018. u 10,00 sati.</w:t>
      </w:r>
    </w:p>
    <w:p w:rsidRDefault="008E0FE3" w:rsidP="008E0FE3" w:rsidR="008E0FE3">
      <w:pPr>
        <w:rPr>
          <w:sz w:val="24"/>
          <w:szCs w:val="24"/>
          <w:lang w:val="hr-HR"/>
        </w:rPr>
      </w:pPr>
    </w:p>
    <w:p w:rsidRDefault="008E0FE3" w:rsidP="008E0FE3" w:rsidR="008E0FE3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se, putem objave ovog rješenja na e-Oglasnoj ploči suda pozivaju: 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dužnik LIMARIJA SREĆKO d.o.o. Starigrad, Mlinarska 8, 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povjerenik Zvonko Hrain, 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vjerovnici.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</w:p>
    <w:p w:rsidRDefault="008E0FE3" w:rsidP="008E0FE3" w:rsidR="008E0FE3">
      <w:pPr>
        <w:jc w:val="both"/>
        <w:rPr>
          <w:sz w:val="24"/>
          <w:szCs w:val="24"/>
          <w:lang w:val="hr-HR"/>
        </w:rPr>
      </w:pPr>
    </w:p>
    <w:p w:rsidRDefault="008E0FE3" w:rsidP="008E0FE3" w:rsidR="008E0F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11. svibnja 2018. 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</w:p>
    <w:p w:rsidRDefault="008E0FE3" w:rsidP="008E0FE3" w:rsidR="008E0FE3">
      <w:pPr>
        <w:ind w:left="566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Sudac: </w:t>
      </w: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</w:t>
      </w:r>
    </w:p>
    <w:p w:rsidRDefault="008E0FE3" w:rsidP="008E0FE3" w:rsidR="008E0FE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Marija Levanić-Škerbić</w:t>
      </w:r>
      <w:r>
        <w:rPr>
          <w:sz w:val="24"/>
          <w:szCs w:val="24"/>
          <w:lang w:val="hr-HR"/>
        </w:rPr>
        <w:t>,v. r.</w:t>
      </w:r>
    </w:p>
    <w:p w:rsidRDefault="008E0FE3" w:rsidP="008E0FE3" w:rsidR="008E0FE3">
      <w:pPr>
        <w:rPr>
          <w:sz w:val="24"/>
          <w:szCs w:val="24"/>
          <w:lang w:val="hr-HR"/>
        </w:rPr>
      </w:pPr>
    </w:p>
    <w:p w:rsidRDefault="008E0FE3" w:rsidP="008E0FE3" w:rsidR="008E0FE3">
      <w:pPr>
        <w:rPr>
          <w:sz w:val="24"/>
          <w:szCs w:val="24"/>
          <w:lang w:val="hr-HR"/>
        </w:rPr>
      </w:pPr>
    </w:p>
    <w:p w:rsidRDefault="008E0FE3" w:rsidP="008E0FE3" w:rsidR="008E0FE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  <w:t xml:space="preserve">              Za točnost otpravka-ovlašteni službenik:</w:t>
      </w:r>
    </w:p>
    <w:p w:rsidRDefault="008E0FE3" w:rsidP="008E0FE3" w:rsidR="008E0FE3">
      <w:pPr>
        <w:jc w:val="both"/>
        <w:rPr>
          <w:szCs w:val="22"/>
          <w:lang w:val="hr-HR"/>
        </w:rPr>
      </w:pPr>
    </w:p>
    <w:p w:rsidRDefault="008E0FE3" w:rsidP="008E0FE3" w:rsidR="008E0FE3">
      <w:pPr>
        <w:jc w:val="both"/>
        <w:rPr>
          <w:szCs w:val="22"/>
          <w:lang w:val="hr-HR"/>
        </w:rPr>
      </w:pPr>
    </w:p>
    <w:p w:rsidRDefault="008E0FE3" w:rsidP="008E0FE3" w:rsidR="008E0FE3">
      <w:pPr>
        <w:jc w:val="both"/>
        <w:rPr>
          <w:szCs w:val="22"/>
          <w:lang w:val="hr-HR"/>
        </w:rPr>
      </w:pPr>
    </w:p>
    <w:p w:rsidRDefault="008E0FE3" w:rsidP="008E0FE3" w:rsidR="008E0F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 -e-Oglasna ploča suda</w:t>
      </w:r>
    </w:p>
    <w:p w:rsidRDefault="00AE649C" w:rsidP="008E0FE3" w:rsidR="00AE649C" w:rsidRPr="008E0FE3"/>
    <w:sectPr w:rsidSect="0032366B" w:rsidR="00AE649C" w:rsidRPr="008E0FE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0FE3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0FE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0FE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93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St-647/2017-11</izvorni_sadrzaj>
    <derivirana_varijabla naziv="DomainObject.Oznaka_1">St-647/2017-11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pokretanje predst. postupka</izvorni_sadrzaj>
    <derivirana_varijabla naziv="DomainObject.Predmet.Opis_1">Prijedlog dužnika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SREĆKO-limarski radovi, trgovina i usluge d.o.o.</izvorni_sadrzaj>
    <derivirana_varijabla naziv="DomainObject.Predmet.StrankaFormated_1">  LIMARIJA SREĆKO-limarski radovi, trgovina i usluge d.o.o.</derivirana_varijabla>
  </DomainObject.Predmet.StrankaFormated>
  <DomainObject.Predmet.StrankaFormatedOIB>
    <izvorni_sadrzaj>  LIMARIJA SREĆKO-limarski radovi, trgovina i usluge d.o.o., OIB 22574650723</izvorni_sadrzaj>
    <derivirana_varijabla naziv="DomainObject.Predmet.StrankaFormatedOIB_1">  LIMARIJA SREĆKO-limarski radovi, trgovina i usluge d.o.o., OIB 22574650723</derivirana_varijabla>
  </DomainObject.Predmet.StrankaFormatedOIB>
  <DomainObject.Predmet.StrankaFormatedWithAdress>
    <izvorni_sadrzaj> LIMARIJA SREĆKO-limarski radovi, trgovina i usluge d.o.o., Mlinarska 8, 48000 Starigrad</izvorni_sadrzaj>
    <derivirana_varijabla naziv="DomainObject.Predmet.StrankaFormatedWithAdress_1"> LIMARIJA SREĆKO-limarski radovi, trgovina i usluge d.o.o., Mlinarska 8, 48000 Starigrad</derivirana_varijabla>
  </DomainObject.Predmet.StrankaFormatedWithAdress>
  <DomainObject.Predmet.StrankaFormatedWithAdressOIB>
    <izvorni_sadrzaj> LIMARIJA SREĆKO-limarski radovi, trgovina i usluge d.o.o., OIB 22574650723, Mlinarska 8, 48000 Starigrad</izvorni_sadrzaj>
    <derivirana_varijabla naziv="DomainObject.Predmet.StrankaFormatedWithAdressOIB_1"> LIMARIJA SREĆKO-limarski radovi, trgovina i usluge d.o.o., OIB 22574650723, Mlinarska 8, 48000 Starigrad</derivirana_varijabla>
  </DomainObject.Predmet.StrankaFormatedWithAdressOIB>
  <DomainObject.Predmet.StrankaWithAdress>
    <izvorni_sadrzaj>LIMARIJA SREĆKO-limarski radovi, trgovina i usluge d.o.o. Mlinarska 8,48000 Starigrad</izvorni_sadrzaj>
    <derivirana_varijabla naziv="DomainObject.Predmet.StrankaWithAdress_1">LIMARIJA SREĆKO-limarski radovi, trgovina i usluge d.o.o. Mlinarska 8,48000 Starigrad</derivirana_varijabla>
  </DomainObject.Predmet.StrankaWithAdress>
  <DomainObject.Predmet.StrankaWithAdressOIB>
    <izvorni_sadrzaj>LIMARIJA SREĆKO-limarski radovi, trgovina i usluge d.o.o., OIB 22574650723, Mlinarska 8,48000 Starigrad</izvorni_sadrzaj>
    <derivirana_varijabla naziv="DomainObject.Predmet.StrankaWithAdressOIB_1">LIMARIJA SREĆKO-limarski radovi, trgovina i usluge d.o.o., OIB 22574650723, Mlinarska 8,48000 Starigrad</derivirana_varijabla>
  </DomainObject.Predmet.StrankaWithAdressOIB>
  <DomainObject.Predmet.StrankaNazivFormated>
    <izvorni_sadrzaj>LIMARIJA SREĆKO-limarski radovi, trgovina i usluge d.o.o.</izvorni_sadrzaj>
    <derivirana_varijabla naziv="DomainObject.Predmet.StrankaNazivFormated_1">LIMARIJA SREĆKO-limarski radovi, trgovina i usluge d.o.o.</derivirana_varijabla>
  </DomainObject.Predmet.StrankaNazivFormated>
  <DomainObject.Predmet.StrankaNazivFormatedOIB>
    <izvorni_sadrzaj>LIMARIJA SREĆKO-limarski radovi, trgovina i usluge d.o.o., OIB 22574650723</izvorni_sadrzaj>
    <derivirana_varijabla naziv="DomainObject.Predmet.StrankaNazivFormatedOIB_1">LIMARIJA SREĆKO-limarski radovi, trgovina i usluge d.o.o., OIB 22574650723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100625.62</izvorni_sadrzaj>
    <derivirana_varijabla naziv="DomainObject.Predmet.TrenutnaVrijednost_1">100625.62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LIMARIJA SREĆKO-limarski radovi, trgovina i usluge d.o.o.</item>
    </izvorni_sadrzaj>
    <derivirana_varijabla naziv="DomainObject.Predmet.StrankaListFormated_1">
      <item>LIMARIJA SREĆKO-limarski radovi, trgovina i usluge d.o.o.</item>
    </derivirana_varijabla>
  </DomainObject.Predmet.StrankaListFormated>
  <DomainObject.Predmet.StrankaListFormatedOIB>
    <izvorni_sadrzaj>
      <item>LIMARIJA SREĆKO-limarski radovi, trgovina i usluge d.o.o., OIB 22574650723</item>
    </izvorni_sadrzaj>
    <derivirana_varijabla naziv="DomainObject.Predmet.StrankaListFormatedOIB_1">
      <item>LIMARIJA SREĆKO-limarski radovi, trgovina i usluge d.o.o., OIB 22574650723</item>
    </derivirana_varijabla>
  </DomainObject.Predmet.StrankaListFormatedOIB>
  <DomainObject.Predmet.StrankaListFormatedWithAdress>
    <izvorni_sadrzaj>
      <item>LIMARIJA SREĆKO-limarski radovi, trgovina i usluge d.o.o., Mlinarska 8, 48000 Starigrad</item>
    </izvorni_sadrzaj>
    <derivirana_varijabla naziv="DomainObject.Predmet.StrankaListFormatedWithAdress_1">
      <item>LIMARIJA SREĆKO-limarski radovi, trgovina i usluge d.o.o., Mlinarska 8, 48000 Starigrad</item>
    </derivirana_varijabla>
  </DomainObject.Predmet.StrankaListFormatedWithAdress>
  <DomainObject.Predmet.StrankaListFormatedWithAdressOIB>
    <izvorni_sadrzaj>
      <item>LIMARIJA SREĆKO-limarski radovi, trgovina i usluge d.o.o., OIB 22574650723, Mlinarska 8, 48000 Starigrad</item>
    </izvorni_sadrzaj>
    <derivirana_varijabla naziv="DomainObject.Predmet.StrankaListFormatedWithAdressOIB_1">
      <item>LIMARIJA SREĆKO-limarski radovi, trgovina i usluge d.o.o., OIB 22574650723, Mlinarska 8, 48000 Starigrad</item>
    </derivirana_varijabla>
  </DomainObject.Predmet.StrankaListFormatedWithAdressOIB>
  <DomainObject.Predmet.StrankaListNazivFormated>
    <izvorni_sadrzaj>
      <item>LIMARIJA SREĆKO-limarski radovi, trgovina i usluge d.o.o.</item>
    </izvorni_sadrzaj>
    <derivirana_varijabla naziv="DomainObject.Predmet.StrankaListNazivFormated_1">
      <item>LIMARIJA SREĆKO-limarski radovi, trgovina i usluge d.o.o.</item>
    </derivirana_varijabla>
  </DomainObject.Predmet.StrankaListNazivFormated>
  <DomainObject.Predmet.StrankaListNazivFormatedOIB>
    <izvorni_sadrzaj>
      <item>LIMARIJA SREĆKO-limarski radovi, trgovina i usluge d.o.o., OIB 22574650723</item>
    </izvorni_sadrzaj>
    <derivirana_varijabla naziv="DomainObject.Predmet.StrankaListNazivFormatedOIB_1">
      <item>LIMARIJA SREĆKO-limarski radovi, trgovina i usluge d.o.o., OIB 22574650723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Pavao Mrkonjić,odvjetnik</item>
    </izvorni_sadrzaj>
    <derivirana_varijabla naziv="DomainObject.Predmet.OstaliListFormated_1">
      <item>e-Oglasna</item>
      <item>Sudski registar Trgovačkog suda u Varaždinu</item>
      <item>Financijska agencija</item>
      <item>Pavao Mrkonjić,odvjetnik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Pavao Mrkonjić,odvjetnik, OIB 50443048410</item>
    </izvorni_sadrzaj>
    <derivirana_varijabla naziv="DomainObject.Predmet.OstaliListFormatedOIB_1">
      <item>e-Oglasna</item>
      <item>Sudski registar Trgovačkog suda u Varaždinu</item>
      <item>Financijska agencija, OIB 85821130368</item>
      <item>Pavao Mrkonjić,odvjetnik, OIB 50443048410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Pavao Mrkonjić,odvjetnik, Ante Topić Mimare 24,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Pavao Mrkonjić,odvjetnik, OIB 50443048410, Ante Topić Mimare 24,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Pavao Mrkonjić,odvjetnik</item>
    </izvorni_sadrzaj>
    <derivirana_varijabla naziv="DomainObject.Predmet.OstaliListNazivFormated_1">
      <item>e-Oglasna</item>
      <item>Sudski registar Trgovačkog suda u Varaždinu</item>
      <item>Financijska agencija</item>
      <item>Pavao Mrkonjić,odvjetnik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Pavao Mrkonjić,odvjetnik, OIB 50443048410</item>
    </izvorni_sadrzaj>
    <derivirana_varijabla naziv="DomainObject.Predmet.OstaliListNazivFormatedOIB_1">
      <item>e-Oglasna</item>
      <item>Sudski registar Trgovačkog suda u Varaždinu</item>
      <item>Financijska agencija, OIB 85821130368</item>
      <item>Pavao Mrkonjić,odvjetnik,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St-647/2017-11</izvorni_sadrzaj>
    <derivirana_varijabla naziv="DomainObject.PoslovniBrojDokumenta_1">St-647/2017-11</derivirana_varijabla>
  </DomainObject.PoslovniBrojDokumenta>
  <DomainObject.Predmet.StrankaIDrugi>
    <izvorni_sadrzaj>LIMARIJA SREĆKO-limarski radovi, trgovina i usluge d.o.o.</izvorni_sadrzaj>
    <derivirana_varijabla naziv="DomainObject.Predmet.StrankaIDrugi_1">LIMARIJA SREĆKO-limarski radovi,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SREĆKO-limarski radovi, trgovina i usluge d.o.o., OIB 22574650723, Mlinarska 8, 48000 Starigrad</izvorni_sadrzaj>
    <derivirana_varijabla naziv="DomainObject.Predmet.StrankaIDrugiAdressOIB_1">LIMARIJA SREĆKO-limarski radovi, trgovina i usluge d.o.o., OIB 22574650723, Mlinarska 8, 48000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SREĆKO-limarski radovi, trgovina i usluge d.o.o.</item>
      <item>e-Oglasna</item>
      <item>Sudski registar Trgovačkog suda u Varaždinu</item>
      <item>Financijska agencija</item>
      <item>Pavao Mrkonjić,odvjetnik</item>
    </izvorni_sadrzaj>
    <derivirana_varijabla naziv="DomainObject.Predmet.SudioniciListNaziv_1">
      <item>LIMARIJA SREĆKO-limarski radovi, trgovina i usluge d.o.o.</item>
      <item>e-Oglasna</item>
      <item>Sudski registar Trgovačkog suda u Varaždinu</item>
      <item>Financijska agencija</item>
      <item>Pavao Mrkonjić,odvjetnik</item>
    </derivirana_varijabla>
  </DomainObject.Predmet.SudioniciListNaziv>
  <DomainObject.Predmet.SudioniciListAdressOIB>
    <izvorni_sadrzaj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</izvorni_sadrzaj>
    <derivirana_varijabla naziv="DomainObject.Predmet.SudioniciListAdressOIB_1">
      <item>LIMARIJA SREĆKO-limarski radovi, trgovina i usluge d.o.o., OIB 22574650723, Mlinarska 8,48000 Starigrad</item>
      <item>e-Oglasna</item>
      <item>Sudski registar Trgovačkog suda u Varaždinu, B.Radića 2,42000 Varaždin</item>
      <item>Financijska agencija, OIB 85821130368, Ulica grada Vukovara 70,10000 Zagreb</item>
      <item>Pavao Mrkonjić,odvjetnik,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610BE-DEA3-4FF6-8EED-4B36EE225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752</properties:Characters>
  <properties:Lines>43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2018-05-11T10:38:00Z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St-647/2017-11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