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6189" w14:paraId="8ef6189" w:rsidRDefault="00D21DBC" w:rsidP="00D21DBC" w:rsidR="00D21DBC" w:rsidRPr="009B546D">
      <w:pPr>
        <w15:collapsed w:val="false"/>
      </w:pPr>
      <w:bookmarkStart w:name="_GoBack" w:id="0"/>
      <w:bookmarkEnd w:id="0"/>
      <w:r w:rsidRPr="009B546D">
        <w:rPr>
          <w:sz w:val="22"/>
        </w:rPr>
        <w:t xml:space="preserve">                 </w:t>
      </w:r>
      <w:r w:rsidRPr="009B546D"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 w:rsidRPr="009B546D">
      <w:pPr>
        <w:jc w:val="both"/>
      </w:pPr>
      <w:r w:rsidRPr="009B546D">
        <w:t xml:space="preserve">  REPUBLIKA HRVATSKA</w:t>
      </w:r>
    </w:p>
    <w:p w:rsidRDefault="00D21DBC" w:rsidP="00D21DBC" w:rsidR="00D21DBC" w:rsidRPr="009B546D">
      <w:pPr>
        <w:jc w:val="both"/>
      </w:pPr>
      <w:r w:rsidRPr="009B546D">
        <w:t>TRGOVAČKI SUD  U PAZINU</w:t>
      </w:r>
    </w:p>
    <w:p w:rsidRDefault="00D21DBC" w:rsidP="00A36EC7" w:rsidR="00E95491" w:rsidRPr="009B546D">
      <w:pPr>
        <w:jc w:val="both"/>
      </w:pPr>
      <w:r w:rsidRPr="009B546D">
        <w:t xml:space="preserve">           Pazin, Dršćevka 1                                              </w:t>
      </w:r>
    </w:p>
    <w:p w:rsidRDefault="003E141F" w:rsidP="005D1B6D" w:rsidR="003E141F" w:rsidRPr="009B546D"/>
    <w:p w:rsidRDefault="000E21C8" w:rsidP="000E21C8" w:rsidR="000E21C8" w:rsidRPr="009B546D">
      <w:pPr>
        <w:jc w:val="center"/>
      </w:pPr>
      <w:r w:rsidRPr="009B546D">
        <w:t>R E P U B L I K A  H R V A T S K A</w:t>
      </w:r>
    </w:p>
    <w:p w:rsidRDefault="000E21C8" w:rsidP="000E21C8" w:rsidR="000E21C8" w:rsidRPr="009B546D">
      <w:pPr>
        <w:jc w:val="center"/>
      </w:pPr>
    </w:p>
    <w:p w:rsidRDefault="000E21C8" w:rsidP="000E21C8" w:rsidR="000E21C8" w:rsidRPr="009B546D">
      <w:pPr>
        <w:jc w:val="center"/>
      </w:pPr>
      <w:r w:rsidRPr="009B546D">
        <w:t>R J E Š E N J E</w:t>
      </w:r>
    </w:p>
    <w:p w:rsidRDefault="000E21C8" w:rsidP="000E21C8" w:rsidR="000E21C8" w:rsidRPr="009B546D">
      <w:pPr>
        <w:jc w:val="center"/>
      </w:pPr>
    </w:p>
    <w:p w:rsidRDefault="002E29B7" w:rsidP="00E9041A" w:rsidR="00E9041A" w:rsidRPr="009B546D">
      <w:pPr>
        <w:ind w:firstLine="720"/>
        <w:jc w:val="both"/>
      </w:pPr>
      <w:r w:rsidRPr="009B546D">
        <w:t xml:space="preserve">Trgovački sud u Pazinu, po stečajnom sucu Damiru Rabaru, </w:t>
      </w:r>
      <w:r w:rsidR="00053BDF" w:rsidRPr="009B546D">
        <w:t>u stečajnom p</w:t>
      </w:r>
      <w:r w:rsidR="00E35EA6" w:rsidRPr="009B546D">
        <w:t xml:space="preserve">ostupku nad stečajnim dužnikom </w:t>
      </w:r>
      <w:r w:rsidR="00EF56F8">
        <w:t>PULJANKA d.d. Pula, Anticova 5, OIB: 63315096047</w:t>
      </w:r>
      <w:r w:rsidRPr="009B546D">
        <w:t xml:space="preserve">, </w:t>
      </w:r>
      <w:r w:rsidR="00EF56F8">
        <w:t>7. rujna</w:t>
      </w:r>
      <w:r w:rsidR="00053BDF" w:rsidRPr="009B546D">
        <w:t xml:space="preserve"> 2018</w:t>
      </w:r>
      <w:r w:rsidRPr="009B546D">
        <w:t>.</w:t>
      </w:r>
    </w:p>
    <w:p w:rsidRDefault="00E30CDC" w:rsidP="00E30CDC" w:rsidR="00E30CDC" w:rsidRPr="009B546D">
      <w:pPr>
        <w:ind w:firstLine="720" w:right="512"/>
        <w:jc w:val="both"/>
      </w:pPr>
    </w:p>
    <w:p w:rsidRDefault="00E95491" w:rsidP="00E30CDC" w:rsidR="00DE0C16" w:rsidRPr="009B546D">
      <w:pPr>
        <w:jc w:val="center"/>
      </w:pPr>
      <w:r w:rsidRPr="009B546D">
        <w:t>r i j e š i o  j e</w:t>
      </w:r>
    </w:p>
    <w:p w:rsidRDefault="003E3001" w:rsidP="00E30CDC" w:rsidR="003E3001" w:rsidRPr="009B546D">
      <w:pPr>
        <w:jc w:val="both"/>
      </w:pPr>
    </w:p>
    <w:p w:rsidRDefault="00CD675F" w:rsidP="00CD675F" w:rsidR="00053BDF" w:rsidRPr="009B546D">
      <w:pPr>
        <w:numPr>
          <w:ilvl w:val="0"/>
          <w:numId w:val="5"/>
        </w:numPr>
        <w:jc w:val="both"/>
      </w:pPr>
      <w:r w:rsidRPr="009B546D">
        <w:t>Ispravlja se ovosudno rješenje posl. br.: St-</w:t>
      </w:r>
      <w:r w:rsidR="00EF56F8">
        <w:t>455/2017-61</w:t>
      </w:r>
      <w:r w:rsidRPr="009B546D">
        <w:t xml:space="preserve"> od dana </w:t>
      </w:r>
      <w:r w:rsidR="00EF56F8">
        <w:t>1. kolovoza</w:t>
      </w:r>
      <w:r w:rsidR="009B546D" w:rsidRPr="009B546D">
        <w:t xml:space="preserve"> 2018</w:t>
      </w:r>
      <w:r w:rsidRPr="009B546D">
        <w:t>. godine na nači</w:t>
      </w:r>
      <w:r w:rsidR="00D44DD7" w:rsidRPr="009B546D">
        <w:t xml:space="preserve">n </w:t>
      </w:r>
      <w:r w:rsidR="009B546D" w:rsidRPr="009B546D">
        <w:t xml:space="preserve">da umjesto pogrešno navedenog </w:t>
      </w:r>
      <w:r w:rsidR="00EF56F8">
        <w:t>poslovnog broja</w:t>
      </w:r>
      <w:r w:rsidR="009B546D" w:rsidRPr="009B546D">
        <w:t xml:space="preserve"> „</w:t>
      </w:r>
      <w:r w:rsidR="00EF56F8">
        <w:t>1 St-455/2018-61</w:t>
      </w:r>
      <w:r w:rsidR="009B546D" w:rsidRPr="009B546D">
        <w:t>,“ ima pravilno glasiti „</w:t>
      </w:r>
      <w:r w:rsidR="00EF56F8">
        <w:t>1 St-455/2017-61.</w:t>
      </w:r>
      <w:r w:rsidR="009B546D" w:rsidRPr="009B546D">
        <w:t>“</w:t>
      </w:r>
    </w:p>
    <w:p w:rsidRDefault="00053BDF" w:rsidP="00CD675F" w:rsidR="00053BDF" w:rsidRPr="009B546D">
      <w:pPr>
        <w:jc w:val="both"/>
      </w:pPr>
    </w:p>
    <w:p w:rsidRDefault="00CD675F" w:rsidP="00CD675F" w:rsidR="00CD675F" w:rsidRPr="009B546D">
      <w:pPr>
        <w:ind w:firstLine="360"/>
        <w:jc w:val="both"/>
      </w:pPr>
      <w:r w:rsidRPr="009B546D">
        <w:t xml:space="preserve">II. </w:t>
      </w:r>
      <w:r w:rsidRPr="009B546D">
        <w:tab/>
        <w:t xml:space="preserve">      U preostalom dijelu navedeno rješenje ostaje neizmijenjeno.</w:t>
      </w:r>
    </w:p>
    <w:p w:rsidRDefault="003E141F" w:rsidP="00E30CDC" w:rsidR="003E141F" w:rsidRPr="009B546D">
      <w:pPr>
        <w:jc w:val="both"/>
      </w:pPr>
    </w:p>
    <w:p w:rsidRDefault="005D0BB8" w:rsidP="00E30CDC" w:rsidR="005D0BB8" w:rsidRPr="009B546D">
      <w:pPr>
        <w:jc w:val="both"/>
      </w:pPr>
    </w:p>
    <w:p w:rsidRDefault="004569C1" w:rsidP="003E141F" w:rsidR="003E3001" w:rsidRPr="009B546D">
      <w:pPr>
        <w:jc w:val="center"/>
      </w:pPr>
      <w:r w:rsidRPr="009B546D">
        <w:t>Obrazloženje</w:t>
      </w:r>
    </w:p>
    <w:p w:rsidRDefault="00567547" w:rsidP="003E141F" w:rsidR="00567547" w:rsidRPr="009B546D">
      <w:pPr>
        <w:jc w:val="center"/>
      </w:pPr>
    </w:p>
    <w:p w:rsidRDefault="004569C1" w:rsidP="00AB5E66" w:rsidR="004569C1" w:rsidRPr="009B546D">
      <w:pPr>
        <w:ind w:firstLine="720"/>
        <w:jc w:val="both"/>
      </w:pPr>
      <w:r w:rsidRPr="009B546D">
        <w:t xml:space="preserve">U </w:t>
      </w:r>
      <w:r w:rsidR="003A3C57" w:rsidRPr="009B546D">
        <w:t xml:space="preserve">Rješenju naslovnog suda </w:t>
      </w:r>
      <w:r w:rsidRPr="009B546D">
        <w:t>Poslovni broj</w:t>
      </w:r>
      <w:r w:rsidR="003A3C57" w:rsidRPr="009B546D">
        <w:t xml:space="preserve"> </w:t>
      </w:r>
      <w:r w:rsidR="00487DDB" w:rsidRPr="009B546D">
        <w:t xml:space="preserve">1 </w:t>
      </w:r>
      <w:r w:rsidR="009B546D" w:rsidRPr="009B546D">
        <w:t>St-</w:t>
      </w:r>
      <w:r w:rsidR="00EF56F8">
        <w:t>455/2017-61</w:t>
      </w:r>
      <w:r w:rsidR="009B546D" w:rsidRPr="009B546D">
        <w:t xml:space="preserve"> od dana </w:t>
      </w:r>
      <w:r w:rsidR="00EF56F8">
        <w:t>1. kolovoza</w:t>
      </w:r>
      <w:r w:rsidR="009B546D" w:rsidRPr="009B546D">
        <w:t xml:space="preserve"> 2018</w:t>
      </w:r>
      <w:r w:rsidR="00487DDB" w:rsidRPr="009B546D">
        <w:t>. godine</w:t>
      </w:r>
      <w:r w:rsidR="00314F0F" w:rsidRPr="009B546D">
        <w:t xml:space="preserve">, </w:t>
      </w:r>
      <w:r w:rsidRPr="009B546D">
        <w:t>nastala je očita greška u pisanju</w:t>
      </w:r>
      <w:r w:rsidR="000A4B77" w:rsidRPr="009B546D">
        <w:t xml:space="preserve">, pa je stoga </w:t>
      </w:r>
      <w:r w:rsidRPr="009B546D">
        <w:t xml:space="preserve">valjalo odlučiti kao </w:t>
      </w:r>
      <w:r w:rsidR="00304ECA" w:rsidRPr="009B546D">
        <w:t xml:space="preserve">u </w:t>
      </w:r>
      <w:r w:rsidRPr="009B546D">
        <w:t>izreci ovog rješenja temeljem čl. 342. i 347. ZPP-a.</w:t>
      </w:r>
    </w:p>
    <w:p w:rsidRDefault="004569C1" w:rsidP="00E30CDC" w:rsidR="004569C1" w:rsidRPr="009B546D">
      <w:pPr>
        <w:jc w:val="both"/>
      </w:pPr>
    </w:p>
    <w:p w:rsidRDefault="004569C1" w:rsidP="00E30CDC" w:rsidR="004569C1" w:rsidRPr="009B546D">
      <w:pPr>
        <w:jc w:val="center"/>
      </w:pPr>
      <w:r w:rsidRPr="009B546D">
        <w:t xml:space="preserve">U Pazinu, </w:t>
      </w:r>
      <w:r w:rsidR="00EF56F8">
        <w:t>7. rujna</w:t>
      </w:r>
      <w:r w:rsidR="00053BDF" w:rsidRPr="009B546D">
        <w:t xml:space="preserve"> 2018</w:t>
      </w:r>
    </w:p>
    <w:p w:rsidRDefault="003E2EBD" w:rsidP="00E30CDC" w:rsidR="003E2EBD" w:rsidRPr="009B546D">
      <w:pPr>
        <w:jc w:val="center"/>
      </w:pPr>
    </w:p>
    <w:p w:rsidRDefault="009E5286" w:rsidP="00E30CDC" w:rsidR="004569C1" w:rsidRPr="009B546D">
      <w:pPr>
        <w:pStyle w:val="Tijeloteksta"/>
        <w:ind w:left="5640"/>
        <w:rPr>
          <w:szCs w:val="24"/>
        </w:rPr>
      </w:pPr>
      <w:r w:rsidRPr="009B546D">
        <w:rPr>
          <w:szCs w:val="24"/>
        </w:rPr>
        <w:t xml:space="preserve">      </w:t>
      </w:r>
      <w:r w:rsidR="004569C1" w:rsidRPr="009B546D">
        <w:rPr>
          <w:szCs w:val="24"/>
        </w:rPr>
        <w:t>Sudac</w:t>
      </w:r>
    </w:p>
    <w:p w:rsidRDefault="00115C33" w:rsidP="00115C33" w:rsidR="00AF5A01" w:rsidRPr="009B546D">
      <w:pPr>
        <w:pStyle w:val="Tijeloteksta"/>
        <w:ind w:firstLine="12" w:left="6360"/>
        <w:rPr>
          <w:szCs w:val="24"/>
        </w:rPr>
      </w:pPr>
      <w:r w:rsidRPr="009B546D">
        <w:rPr>
          <w:szCs w:val="24"/>
        </w:rPr>
        <w:t>Damir Rabar</w:t>
      </w:r>
      <w:r w:rsidR="00EF56F8">
        <w:rPr>
          <w:szCs w:val="24"/>
        </w:rPr>
        <w:t>, v.r.</w:t>
      </w:r>
    </w:p>
    <w:p w:rsidRDefault="003E141F" w:rsidP="00115C33" w:rsidR="003E141F" w:rsidRPr="009B546D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9B546D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9B546D">
      <w:pPr>
        <w:jc w:val="both"/>
      </w:pPr>
    </w:p>
    <w:p w:rsidRDefault="00E95491" w:rsidP="00E30CDC" w:rsidR="00E95491" w:rsidRPr="009B546D">
      <w:pPr>
        <w:jc w:val="both"/>
      </w:pPr>
      <w:r w:rsidRPr="009B546D">
        <w:t>UPUTA O PRAVNOM LIJEKU:</w:t>
      </w:r>
    </w:p>
    <w:p w:rsidRDefault="00E95491" w:rsidP="00E30CDC" w:rsidR="00E95491" w:rsidRPr="009B546D">
      <w:pPr>
        <w:jc w:val="both"/>
      </w:pPr>
      <w:r w:rsidRPr="009B546D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A85ABF" w:rsidP="00E30CDC" w:rsidR="00A85ABF" w:rsidRPr="009B546D">
      <w:pPr>
        <w:jc w:val="both"/>
      </w:pPr>
    </w:p>
    <w:p w:rsidRDefault="00053BDF" w:rsidP="00053BDF" w:rsidR="00053BDF" w:rsidRPr="009B546D">
      <w:pPr>
        <w:jc w:val="both"/>
      </w:pPr>
      <w:r w:rsidRPr="009B546D">
        <w:t>DNA:</w:t>
      </w:r>
    </w:p>
    <w:p w:rsidRDefault="00EF56F8" w:rsidP="00EF56F8" w:rsidR="00EF56F8" w:rsidRPr="00EF56F8">
      <w:pPr>
        <w:jc w:val="both"/>
      </w:pPr>
      <w:r w:rsidRPr="00EF56F8">
        <w:t>- e-oglasna ploča suda 8 dana (čl. 265. st. 2. SZ-a),</w:t>
      </w:r>
    </w:p>
    <w:p w:rsidRDefault="00EF56F8" w:rsidP="00EF56F8" w:rsidR="00EF56F8" w:rsidRPr="00EF56F8">
      <w:pPr>
        <w:jc w:val="both"/>
      </w:pPr>
      <w:r w:rsidRPr="00EF56F8">
        <w:softHyphen/>
        <w:t>- Branko Kaić, Zoranićeva 11, Pula, po pun. Štok Loredana, Pula, Kranjčevićeva 16,</w:t>
      </w:r>
    </w:p>
    <w:p w:rsidRDefault="00EF56F8" w:rsidP="00EF56F8" w:rsidR="00EF56F8" w:rsidRPr="00EF56F8">
      <w:pPr>
        <w:jc w:val="both"/>
      </w:pPr>
      <w:r w:rsidRPr="00EF56F8">
        <w:t>- Javni bilježnik Branko Jakić, Zelinska 3, Zagreb</w:t>
      </w:r>
    </w:p>
    <w:p w:rsidRDefault="00EF56F8" w:rsidP="00EF56F8" w:rsidR="00EF56F8" w:rsidRPr="00EF56F8">
      <w:pPr>
        <w:jc w:val="both"/>
      </w:pPr>
      <w:r w:rsidRPr="00EF56F8">
        <w:t>- ISTRA d.d., Narodni trg 10, Pula</w:t>
      </w:r>
    </w:p>
    <w:p w:rsidRDefault="00EF56F8" w:rsidP="00EF56F8" w:rsidR="00EF56F8" w:rsidRPr="00EF56F8">
      <w:pPr>
        <w:jc w:val="both"/>
      </w:pPr>
      <w:r w:rsidRPr="00EF56F8">
        <w:lastRenderedPageBreak/>
        <w:t>- DICENTRA d.o.o., Gornjodravska obala 90 c, Osijek</w:t>
      </w:r>
    </w:p>
    <w:p w:rsidRDefault="00EF56F8" w:rsidP="00EF56F8" w:rsidR="00EF56F8" w:rsidRPr="00EF56F8">
      <w:pPr>
        <w:jc w:val="both"/>
      </w:pPr>
      <w:r w:rsidRPr="00EF56F8">
        <w:t>- CAMELOT d.o.o., Frankopanska 22, Zagreb</w:t>
      </w:r>
    </w:p>
    <w:p w:rsidRDefault="00EF56F8" w:rsidP="00EF56F8" w:rsidR="00EF56F8" w:rsidRPr="00EF56F8">
      <w:pPr>
        <w:jc w:val="both"/>
      </w:pPr>
      <w:r w:rsidRPr="00EF56F8">
        <w:t>- Puratos Konding d.o.o., Radnička cesta 184, Zagreb, po pun. Hrvoje Vidan, Zagreb, Preradovićeva 10/III,</w:t>
      </w:r>
    </w:p>
    <w:p w:rsidRDefault="00EF56F8" w:rsidP="00EF56F8" w:rsidR="00EF56F8" w:rsidRPr="00EF56F8">
      <w:pPr>
        <w:jc w:val="both"/>
      </w:pPr>
      <w:r w:rsidRPr="00EF56F8">
        <w:t>- PRIVREDNA BANKA ZAGREB d.d., Zagreb, po pun. OD Suić &amp; Škunca d.o.o. Zagreb, Domagojeva 14,</w:t>
      </w:r>
    </w:p>
    <w:p w:rsidRDefault="00EF56F8" w:rsidP="00EF56F8" w:rsidR="00EF56F8" w:rsidRPr="00EF56F8">
      <w:pPr>
        <w:jc w:val="both"/>
      </w:pPr>
      <w:r w:rsidRPr="00EF56F8">
        <w:t>- SQUALUS d.o.o., Rohreggerova 64, Pula</w:t>
      </w:r>
    </w:p>
    <w:p w:rsidRDefault="00EF56F8" w:rsidP="00EF56F8" w:rsidR="00EF56F8" w:rsidRPr="00EF56F8">
      <w:pPr>
        <w:jc w:val="both"/>
      </w:pPr>
      <w:r w:rsidRPr="00EF56F8">
        <w:t>- ŠAFRAM d.o.o. , Oranice 118, Zagreb</w:t>
      </w:r>
    </w:p>
    <w:p w:rsidRDefault="00EF56F8" w:rsidP="00EF56F8" w:rsidR="00EF56F8" w:rsidRPr="00EF56F8">
      <w:pPr>
        <w:jc w:val="both"/>
      </w:pPr>
      <w:r w:rsidRPr="00EF56F8">
        <w:t>- PODRAVSKA BANKA d.d., Koprivnica, Opatička 3</w:t>
      </w:r>
    </w:p>
    <w:p w:rsidRDefault="00EF56F8" w:rsidP="00EF56F8" w:rsidR="00EF56F8" w:rsidRPr="00EF56F8">
      <w:pPr>
        <w:jc w:val="both"/>
      </w:pPr>
      <w:r w:rsidRPr="00EF56F8">
        <w:t>- FRANCK d.d., Zagreb, Vodovodna 20</w:t>
      </w:r>
    </w:p>
    <w:p w:rsidRDefault="00EF56F8" w:rsidP="00EF56F8" w:rsidR="00EF56F8" w:rsidRPr="00EF56F8">
      <w:pPr>
        <w:jc w:val="both"/>
      </w:pPr>
      <w:r w:rsidRPr="00EF56F8">
        <w:t>- EMO-ADRIA d.o.o., Bašini 3, Solin</w:t>
      </w:r>
    </w:p>
    <w:p w:rsidRDefault="00EF56F8" w:rsidP="00EF56F8" w:rsidR="00EF56F8" w:rsidRPr="00EF56F8">
      <w:pPr>
        <w:jc w:val="both"/>
      </w:pPr>
      <w:r w:rsidRPr="00EF56F8">
        <w:t>- AGROKOKA – PULA d.o.o., Valmade 58, Pula</w:t>
      </w:r>
    </w:p>
    <w:p w:rsidRDefault="00EF56F8" w:rsidP="00EF56F8" w:rsidR="00EF56F8" w:rsidRPr="00EF56F8">
      <w:pPr>
        <w:jc w:val="both"/>
      </w:pPr>
      <w:r w:rsidRPr="00EF56F8">
        <w:t>- Ante Mrdeža, Pavla Hatza 3, Zagreb, i Mladen Mrdeža, I.L. Ribara 7, Poreč po pun. ZOU Ana Blečić Jelenković i Anela Troskot, Rijeka, Frana Supila 11,</w:t>
      </w:r>
    </w:p>
    <w:p w:rsidRDefault="00EF56F8" w:rsidP="00EF56F8" w:rsidR="00EF56F8" w:rsidRPr="00EF56F8">
      <w:pPr>
        <w:jc w:val="both"/>
      </w:pPr>
      <w:r w:rsidRPr="00EF56F8">
        <w:t>- UNIIMPEX d.o.o., Brnasi 11, Viškovo</w:t>
      </w:r>
    </w:p>
    <w:p w:rsidRDefault="00EF56F8" w:rsidP="00EF56F8" w:rsidR="00EF56F8" w:rsidRPr="00EF56F8">
      <w:pPr>
        <w:jc w:val="both"/>
      </w:pPr>
      <w:r w:rsidRPr="00EF56F8">
        <w:t>- TI.TON.GRUPA d.o.o., Massa Lombarda 22, Poreč</w:t>
      </w:r>
    </w:p>
    <w:p w:rsidRDefault="00EF56F8" w:rsidP="00EF56F8" w:rsidR="00EF56F8" w:rsidRPr="00EF56F8">
      <w:pPr>
        <w:jc w:val="both"/>
      </w:pPr>
      <w:r w:rsidRPr="00EF56F8">
        <w:t>- VODOVOD PULA d.o.o. Radićeva 9, Pula</w:t>
      </w:r>
    </w:p>
    <w:p w:rsidRDefault="00EF56F8" w:rsidP="00EF56F8" w:rsidR="00EF56F8" w:rsidRPr="00EF56F8">
      <w:pPr>
        <w:jc w:val="both"/>
      </w:pPr>
      <w:r w:rsidRPr="00EF56F8">
        <w:t>- ANDRE d.o.o., Giardini 14, Pula</w:t>
      </w:r>
    </w:p>
    <w:p w:rsidRDefault="00EF56F8" w:rsidP="00EF56F8" w:rsidR="00EF56F8" w:rsidRPr="00EF56F8">
      <w:pPr>
        <w:jc w:val="both"/>
      </w:pPr>
      <w:r w:rsidRPr="00EF56F8">
        <w:t>- MED EKO SERVIS d.o.o., Pomer 1, Pomer, Pula, po pun. Vesna Selak, Pula, Flanatička 11/III,</w:t>
      </w:r>
    </w:p>
    <w:p w:rsidRDefault="00EF56F8" w:rsidP="00EF56F8" w:rsidR="00EF56F8" w:rsidRPr="00EF56F8">
      <w:pPr>
        <w:jc w:val="both"/>
      </w:pPr>
      <w:r w:rsidRPr="00EF56F8">
        <w:t>- LORIMEX d.o.o., Labin, Rudarska 1, po pun. Igor Vretanar, Labin, Svete Katarine 6,</w:t>
      </w:r>
    </w:p>
    <w:p w:rsidRDefault="00EF56F8" w:rsidP="00EF56F8" w:rsidR="00EF56F8" w:rsidRPr="00EF56F8">
      <w:pPr>
        <w:jc w:val="both"/>
      </w:pPr>
      <w:r w:rsidRPr="00EF56F8">
        <w:t>- IMEX BANKA d.d.Split, Split, Tolstojeva br.6</w:t>
      </w:r>
    </w:p>
    <w:p w:rsidRDefault="00EF56F8" w:rsidP="00EF56F8" w:rsidR="00EF56F8" w:rsidRPr="00EF56F8">
      <w:pPr>
        <w:jc w:val="both"/>
      </w:pPr>
      <w:r w:rsidRPr="00EF56F8">
        <w:t>- GAVRILOVIĆ d.o.o., Petrinja, Gavrilovićev trg 1</w:t>
      </w:r>
    </w:p>
    <w:p w:rsidRDefault="00EF56F8" w:rsidP="00EF56F8" w:rsidR="00EF56F8" w:rsidRPr="00EF56F8">
      <w:pPr>
        <w:jc w:val="both"/>
      </w:pPr>
      <w:r w:rsidRPr="00EF56F8">
        <w:t>- Nina Ragač, Zagreb, Lj. Jonkea br. 16, po pun. Luka Šumberac, Pula, Flanatička 16,</w:t>
      </w:r>
    </w:p>
    <w:p w:rsidRDefault="00EF56F8" w:rsidP="00EF56F8" w:rsidR="00EF56F8" w:rsidRPr="00EF56F8">
      <w:pPr>
        <w:jc w:val="both"/>
      </w:pPr>
      <w:r w:rsidRPr="00EF56F8">
        <w:t>- PULJANKA – BRIONKA d.o.o., Pula, Tršćanska br. 35, i BRIONKA d.d., Pula, Tršćanska br. 35, po pun. Igor Belić, Pula, Zagrebačka 43,</w:t>
      </w:r>
    </w:p>
    <w:p w:rsidRDefault="00EF56F8" w:rsidP="00EF56F8" w:rsidR="00EF56F8" w:rsidRPr="00EF56F8">
      <w:pPr>
        <w:jc w:val="both"/>
      </w:pPr>
      <w:r w:rsidRPr="00EF56F8">
        <w:t>- UVALE NEKRETNINA d.o.o., Dobricheva 7</w:t>
      </w:r>
    </w:p>
    <w:p w:rsidRDefault="00EF56F8" w:rsidP="00EF56F8" w:rsidR="00EF56F8" w:rsidRPr="00EF56F8">
      <w:pPr>
        <w:jc w:val="both"/>
      </w:pPr>
      <w:r w:rsidRPr="00EF56F8">
        <w:t>- SIANA d.o.o., Pula, Dobricheva br. 7</w:t>
      </w:r>
    </w:p>
    <w:p w:rsidRDefault="00EF56F8" w:rsidP="00EF56F8" w:rsidR="00EF56F8" w:rsidRPr="00EF56F8">
      <w:pPr>
        <w:jc w:val="both"/>
      </w:pPr>
      <w:r w:rsidRPr="00EF56F8">
        <w:t xml:space="preserve">- CERP Centar za restrukturiranje i </w:t>
      </w:r>
      <w:r w:rsidR="00550AD7">
        <w:t>prodaju, Zagreb, Ivana Lučića 6,</w:t>
      </w:r>
    </w:p>
    <w:p w:rsidRDefault="00550AD7" w:rsidP="00550AD7" w:rsidR="00550AD7">
      <w:pPr>
        <w:jc w:val="both"/>
      </w:pPr>
      <w:r>
        <w:t>- KREDITNA BANKA ZAGREB d.d. Zagreb, po pun. OD Grgić &amp; Partneri, Zagreb, Ulica grada Vukovara 282.</w:t>
      </w:r>
    </w:p>
    <w:p w:rsidRDefault="00E95491" w:rsidP="009B546D" w:rsidR="00E95491" w:rsidRPr="009B546D">
      <w:pPr>
        <w:jc w:val="both"/>
      </w:pPr>
    </w:p>
    <w:sectPr w:rsidSect="00A36EC7" w:rsidR="00E95491" w:rsidRPr="009B546D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56F8" w:rsidP="00EF56F8" w:rsidR="00EF56F8" w:rsidRPr="00615DFB">
    <w:pPr>
      <w:pStyle w:val="Zaglavlje"/>
      <w:jc w:val="right"/>
    </w:pPr>
    <w:r>
      <w:t>1 St-455/2017-71</w:t>
    </w:r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BDF" w:rsidP="00815E55" w:rsidR="006542A9" w:rsidRPr="00615DFB">
    <w:pPr>
      <w:pStyle w:val="Zaglavlje"/>
      <w:jc w:val="right"/>
    </w:pPr>
    <w:r>
      <w:t>1 St-</w:t>
    </w:r>
    <w:r w:rsidR="00EF56F8">
      <w:t>455/2017-71</w:t>
    </w:r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53BDF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50AD7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B546D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3B1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8790C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650AF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2E53"/>
    <w:rsid w:val="00EF426F"/>
    <w:rsid w:val="00EF56F8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C621B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0A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0A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0A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0A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0A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0A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1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7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20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St-455/2017-71</izvorni_sadrzaj>
    <derivirana_varijabla naziv="DomainObject.Oznaka_1">St-455/2017-71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25.4.2018. spis na uvidu
kod ODO PULA na broj K-DO-239/2018</izvorni_sadrzaj>
    <derivirana_varijabla naziv="DomainObject.Predmet.Opis_1">od dana 25.4.2018. spis na uvidu
kod ODO PULA na broj K-DO-239/2018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
DANA 18.07.2018. U SPIS PREDANO IZVJEŠĆE STEČAJNOG UPRAV.
I 3 PLAVA REGISTRATORA SA OBRASCIMA
PRIJAVA TRAŽBINA(138)-OSTALI REGISTRATORI KOD STEČAJNOG UPRAVITELJASUKLADNO DOG. SA STEČ.SUC</izvorni_sadrzaj>
    <derivirana_varijabla naziv="DomainObject.Predmet.PrimjedbaSuca_1">OD 04.06.2018. U PISARNICU SE ŠALJE
SAMO ZADNJI SVEŽANJ SPISA
DANA 18.07.2018. U SPIS PREDANO IZVJEŠĆE STEČAJNOG UPRAV.
I 3 PLAVA REGISTRATORA SA OBRASCIMA
PRIJAVA TRAŽBINA(138)-OSTALI REGISTRATORI KOD STEČAJNOG UPRAVITELJASUKLADNO DOG. SA STEČ.SUC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  <item>Duško Koruga</item>
      <item>KREŠIMIR ŠUŠNJAR</item>
      <item>Jasminka Trubelja</item>
    </izvorni_sadrzaj>
    <derivirana_varijabla naziv="DomainObject.Predmet.OstaliListFormated_1">
      <item>Odvjetničko društvo GRGIĆ &amp; PARTNERI d.o.o. punomoćnik sudionika u postupku KREDITNA BANKA ZAGREB d.d. ZAGREB</item>
      <item>Duško Koruga</item>
      <item>KREŠIMIR ŠUŠNJAR</item>
      <item>Jasminka Trubelja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  <item>Duško Koruga, OIB 40565203589</item>
      <item>KREŠIMIR ŠUŠNJAR</item>
      <item>Jasminka Trubelja</item>
    </izvorni_sadrzaj>
    <derivirana_varijabla naziv="DomainObject.Predmet.OstaliListFormatedOIB_1">
      <item>Odvjetničko društvo GRGIĆ &amp; PARTNERI d.o.o. punomoćnik sudionika u postupku KREDITNA BANKA ZAGREB d.d. ZAGREB</item>
      <item>Duško Koruga, OIB 40565203589</item>
      <item>KREŠIMIR ŠUŠNJAR</item>
      <item>Jasminka Trubelja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  <item>Jasminka Trubelja, Jankovačka 11, 10000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  <item>Jasminka Trubelja, Jankovačka 11, 10000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  <item>Jasminka Trubelja, Jankovačka 11, 10000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  <item>Jasminka Trubelja, Jankovačka 11, 10000 Zagreb</item>
    </derivirana_varijabla>
  </DomainObject.Predmet.OstaliListFormatedWithAdressOIB>
  <DomainObject.Predmet.OstaliListNazivFormated>
    <izvorni_sadrzaj>
      <item>Odvjetničko društvo GRGIĆ &amp; PARTNERI d.o.o.</item>
      <item>Duško Koruga</item>
      <item>KREŠIMIR ŠUŠNJAR</item>
      <item>Jasminka Trubelja</item>
    </izvorni_sadrzaj>
    <derivirana_varijabla naziv="DomainObject.Predmet.OstaliListNazivFormated_1">
      <item>Odvjetničko društvo GRGIĆ &amp; PARTNERI d.o.o.</item>
      <item>Duško Koruga</item>
      <item>KREŠIMIR ŠUŠNJAR</item>
      <item>Jasminka Trubelja</item>
    </derivirana_varijabla>
  </DomainObject.Predmet.OstaliListNazivFormated>
  <DomainObject.Predmet.OstaliListNazivFormatedOIB>
    <izvorni_sadrzaj>
      <item>Odvjetničko društvo GRGIĆ &amp; PARTNERI d.o.o.</item>
      <item>Duško Koruga, OIB 40565203589</item>
      <item>KREŠIMIR ŠUŠNJAR</item>
      <item>Jasminka Trubelja</item>
    </izvorni_sadrzaj>
    <derivirana_varijabla naziv="DomainObject.Predmet.OstaliListNazivFormatedOIB_1">
      <item>Odvjetničko društvo GRGIĆ &amp; PARTNERI d.o.o.</item>
      <item>Duško Koruga, OIB 40565203589</item>
      <item>KREŠIMIR ŠUŠNJAR</item>
      <item>Jasminka Trubelja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St-455/2017-71</izvorni_sadrzaj>
    <derivirana_varijabla naziv="DomainObject.PoslovniBrojDokumenta_1">St-455/2017-71</derivirana_varijabla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  <item>Duško Koruga</item>
      <item>KREŠIMIR ŠUŠNJAR</item>
      <item>Jasminka Trubelja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  <item>Duško Koruga</item>
      <item>KREŠIMIR ŠUŠNJAR</item>
      <item>Jasminka Trubelja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  <item>Jasminka Trubelja, Jankovačka 11,10000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  <item>Jasminka Trubelja, Jankovačka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  <item>, OIB 40565203589</item>
      <item>, OIB null</item>
      <item>, OIB null</item>
    </izvorni_sadrzaj>
    <derivirana_varijabla naziv="DomainObject.Predmet.SudioniciListNazivOIB_1">
      <item>, OIB 70663193635</item>
      <item>, OIB 63315096047</item>
      <item>, OIB null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2413</properties:Characters>
  <properties:Lines>74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2018-09-07T06:41:00Z</dcterms:created>
  <dc:creator>smarinac</dc:creator>
  <cp:lastModifiedBy>Lorena Paris Aničić</cp:lastModifiedBy>
  <cp:lastPrinted>2018-09-07T06:47:00Z</cp:lastPrinted>
  <dcterms:modified xmlns:xsi="http://www.w3.org/2001/XMLSchema-instance" xsi:type="dcterms:W3CDTF">2018-09-07T07:18:00Z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St-455/2017-71 / Odluka - Rješenje - ispravak rješenja (Ispravak_rješenja_St-455-17.docx)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