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9610" w14:paraId="daa9610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D62605">
        <w:t>763/17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D62605" w:rsidRPr="00A4329E">
        <w:t>RUTA 22 d.o.o., Karlovac, Maksimilijana Vrhovca 19, OIB 07755606468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6076E">
        <w:t>15.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="00F76503" w:rsidRPr="00A4329E">
        <w:t>RUTA 22 d.o.o., Karlovac, Maksimilijana Vrhovca 19, OIB 07755606468</w:t>
      </w:r>
      <w:r w:rsidRPr="003A3ECE">
        <w:t xml:space="preserve">, koja bi ušla u stečajnu masu, nije dovoljna ni za namirenje troškova postupka.  </w:t>
      </w:r>
    </w:p>
    <w:p w:rsidRDefault="00774E16" w:rsidP="00774E16" w:rsidR="00774E16" w:rsidRPr="003A3ECE">
      <w:pPr>
        <w:ind w:left="75"/>
        <w:jc w:val="both"/>
      </w:pPr>
      <w:r w:rsidRPr="003A3ECE">
        <w:t xml:space="preserve"> </w:t>
      </w: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F76503">
        <w:t>76317</w:t>
      </w:r>
      <w:r w:rsidRPr="003A3ECE">
        <w:t xml:space="preserve">, predujme iznos od 21.700,00 kn za namirenje troškova prethodnog i otvorenoga stečajnog postupka. 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 Regionalni centar Zagreb</w:t>
      </w:r>
      <w:r w:rsidR="00F76503">
        <w:t>, Podružnica Karlovac</w:t>
      </w:r>
      <w:r w:rsidR="003F566F">
        <w:t xml:space="preserve"> </w:t>
      </w:r>
      <w:r>
        <w:t xml:space="preserve">podnijela je ovom sudu dana </w:t>
      </w:r>
      <w:r w:rsidR="00F76503">
        <w:t>8. ožujka 2017</w:t>
      </w:r>
      <w:r>
        <w:t xml:space="preserve">. prijedlog za otvaranje stečajnog postupka nad dužnikom </w:t>
      </w:r>
      <w:r w:rsidR="00F76503" w:rsidRPr="00A4329E">
        <w:t>RUTA 22 d.o.o., Karlovac, Maksimilijana Vrhovca 19, OIB 07755606468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F76503">
        <w:t>6. ožujka 2017</w:t>
      </w:r>
      <w:r w:rsidR="0006076E">
        <w:t>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F76503">
        <w:t>121.797,17</w:t>
      </w:r>
      <w:r w:rsidR="00A72BEE">
        <w:t xml:space="preserve"> kn, te da dužnik ima </w:t>
      </w:r>
      <w:r w:rsidR="0063227D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F76503">
        <w:t>763/17</w:t>
      </w:r>
      <w:r>
        <w:t xml:space="preserve"> od </w:t>
      </w:r>
      <w:r w:rsidR="00F76503">
        <w:t xml:space="preserve">3. rujna </w:t>
      </w:r>
      <w:r w:rsidR="007A4FE5">
        <w:t>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F76503">
        <w:t>4. rujna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06076E">
        <w:t>2</w:t>
      </w:r>
      <w:r w:rsidR="00F76503">
        <w:t>6</w:t>
      </w:r>
      <w:r w:rsidR="0006076E">
        <w:t>. rujna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06076E">
        <w:t>1</w:t>
      </w:r>
      <w:r w:rsidR="007C670A">
        <w:t>3</w:t>
      </w:r>
      <w:r w:rsidR="0006076E">
        <w:t xml:space="preserve">.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F76503">
        <w:t>3. rujna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F76503">
        <w:t>27. rujna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F76503">
        <w:t xml:space="preserve">28 i 29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76503">
        <w:t xml:space="preserve">Uvidom u uvjerenje Stanice za tehnički pregled vozila "Croatia", Karlovac </w:t>
      </w:r>
      <w:r w:rsidR="00F76503" w:rsidRPr="003A3ECE">
        <w:t xml:space="preserve">od </w:t>
      </w:r>
      <w:r w:rsidR="00F76503">
        <w:t>28. rujna 2018. (list 30 spisa) utvrđeno je da dužnik nije</w:t>
      </w:r>
      <w:r w:rsidR="00F76503" w:rsidRPr="008F3D3E">
        <w:t xml:space="preserve"> </w:t>
      </w:r>
      <w:r w:rsidR="00F76503">
        <w:t>evidentiran kao vlasnik vozila. Uvidom u</w:t>
      </w:r>
      <w:r w:rsidR="00F76503" w:rsidRPr="00A44D76">
        <w:t xml:space="preserve"> obavijest Središnjeg klirinško depozitarnog društva d.d. od </w:t>
      </w:r>
      <w:r w:rsidR="00F76503">
        <w:t>1. listopada 2018.</w:t>
      </w:r>
      <w:r w:rsidR="00F76503" w:rsidRPr="00A44D76">
        <w:t xml:space="preserve"> (list </w:t>
      </w:r>
      <w:r w:rsidR="00F76503">
        <w:t xml:space="preserve">31 </w:t>
      </w:r>
      <w:r w:rsidR="00F76503" w:rsidRPr="00A44D76">
        <w:t xml:space="preserve">spisa) </w:t>
      </w:r>
      <w:r w:rsidR="00F76503">
        <w:t>utvrđeno je</w:t>
      </w:r>
      <w:r w:rsidR="00F76503" w:rsidRPr="00A44D76">
        <w:t xml:space="preserve"> da u sustavu SKDD d.d. ne postoji račun nematerijaliziranih vrijednosnih papira dužnika.</w:t>
      </w:r>
      <w:r w:rsidR="00F76503">
        <w:t xml:space="preserve"> </w:t>
      </w:r>
      <w:r w:rsidR="007C670A">
        <w:t xml:space="preserve">Uvidom u obavijest Hrvatske agencije za civilno zrakoplovstvo od </w:t>
      </w:r>
      <w:r w:rsidR="00F76503">
        <w:t>1</w:t>
      </w:r>
      <w:r w:rsidR="007C670A">
        <w:t xml:space="preserve">. listopada 2018. (list </w:t>
      </w:r>
      <w:r w:rsidR="00F76503">
        <w:t>34</w:t>
      </w:r>
      <w:r w:rsidR="007C670A">
        <w:t xml:space="preserve"> spisa) utvrđeno je da dužnik nije registriran kao vlasnik zrakoplova.</w:t>
      </w:r>
      <w:r w:rsidR="007C670A" w:rsidRPr="007C670A">
        <w:t xml:space="preserve"> </w:t>
      </w:r>
      <w:r w:rsidR="007C670A">
        <w:t>Uvidom u</w:t>
      </w:r>
      <w:r w:rsidR="007C670A" w:rsidRPr="00A44D76">
        <w:t xml:space="preserve"> obavijest Ministarstva mora, prometa i infrastrukture od </w:t>
      </w:r>
      <w:r w:rsidR="00F76503">
        <w:t>1</w:t>
      </w:r>
      <w:r w:rsidR="007C670A">
        <w:t>. listopada 2018.</w:t>
      </w:r>
      <w:r w:rsidR="007C670A" w:rsidRPr="00A44D76">
        <w:t xml:space="preserve"> (list </w:t>
      </w:r>
      <w:r w:rsidR="00F76503">
        <w:t>35</w:t>
      </w:r>
      <w:r w:rsidR="007C670A" w:rsidRPr="00A44D76">
        <w:t xml:space="preserve"> spisa) </w:t>
      </w:r>
      <w:r w:rsidR="007C670A">
        <w:t>utvrđeno je</w:t>
      </w:r>
      <w:r w:rsidR="007C670A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7C670A">
        <w:t xml:space="preserve"> </w:t>
      </w:r>
      <w:r w:rsidR="003F566F">
        <w:t>Uvidom u uvjerenje Državne geodetske uprave od 5. studenog 2018.</w:t>
      </w:r>
      <w:r w:rsidR="00F76503">
        <w:t xml:space="preserve"> (list 38 spisa)</w:t>
      </w:r>
      <w:r w:rsidR="003F566F">
        <w:t xml:space="preserve"> 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F76503">
        <w:t>2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F76503">
        <w:t>3</w:t>
      </w:r>
      <w:r w:rsidR="007C670A">
        <w:t xml:space="preserve">3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F76503">
        <w:t>694</w:t>
      </w:r>
      <w:r w:rsidR="00D96100">
        <w:t xml:space="preserve"> dana</w:t>
      </w:r>
      <w:r w:rsidR="008F1901">
        <w:t xml:space="preserve">, time da nepodmirene obveze na dan izdavanja potvrde iznose </w:t>
      </w:r>
      <w:r w:rsidR="00F76503">
        <w:t>462.011,43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F76503">
        <w:t>2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6076E">
        <w:t>15.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C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62605">
      <w:t>763/17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67C63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0B3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C670A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E1543"/>
    <w:rsid w:val="00AF3331"/>
    <w:rsid w:val="00AF6F8E"/>
    <w:rsid w:val="00B02635"/>
    <w:rsid w:val="00B20B8C"/>
    <w:rsid w:val="00B3296B"/>
    <w:rsid w:val="00B5459C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62605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532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26112"/>
    <w:rsid w:val="00F36D2D"/>
    <w:rsid w:val="00F402D7"/>
    <w:rsid w:val="00F40956"/>
    <w:rsid w:val="00F45029"/>
    <w:rsid w:val="00F55D8D"/>
    <w:rsid w:val="00F56DA7"/>
    <w:rsid w:val="00F60C93"/>
    <w:rsid w:val="00F64C00"/>
    <w:rsid w:val="00F76503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67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67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RUTA 22 d.o.o.</izvorni_sadrzaj>
    <derivirana_varijabla naziv="DomainObject.Predmet.ProtustrankaFormated_1">  RUTA 22 d.o.o.</derivirana_varijabla>
  </DomainObject.Predmet.ProtustrankaFormated>
  <DomainObject.Predmet.ProtustrankaFormatedOIB>
    <izvorni_sadrzaj>  RUTA 22 d.o.o., OIB 07755606468</izvorni_sadrzaj>
    <derivirana_varijabla naziv="DomainObject.Predmet.ProtustrankaFormatedOIB_1">  RUTA 22 d.o.o., OIB 07755606468</derivirana_varijabla>
  </DomainObject.Predmet.ProtustrankaFormatedOIB>
  <DomainObject.Predmet.ProtustrankaFormatedWithAdress>
    <izvorni_sadrzaj> RUTA 22 d.o.o., Maksimilijana Vrhovca 19, 47000 Karlovac</izvorni_sadrzaj>
    <derivirana_varijabla naziv="DomainObject.Predmet.ProtustrankaFormatedWithAdress_1"> RUTA 22 d.o.o., Maksimilijana Vrhovca 19, 47000 Karlovac</derivirana_varijabla>
  </DomainObject.Predmet.ProtustrankaFormatedWithAdress>
  <DomainObject.Predmet.ProtustrankaFormatedWithAdressOIB>
    <izvorni_sadrzaj> RUTA 22 d.o.o., OIB 07755606468, Maksimilijana Vrhovca 19, 47000 Karlovac</izvorni_sadrzaj>
    <derivirana_varijabla naziv="DomainObject.Predmet.ProtustrankaFormatedWithAdressOIB_1"> RUTA 22 d.o.o., OIB 07755606468, Maksimilijana Vrhovca 19, 47000 Karlovac</derivirana_varijabla>
  </DomainObject.Predmet.ProtustrankaFormatedWithAdressOIB>
  <DomainObject.Predmet.ProtustrankaWithAdress>
    <izvorni_sadrzaj>RUTA 22 d.o.o. Maksimilijana Vrhovca 19, 47000 Karlovac</izvorni_sadrzaj>
    <derivirana_varijabla naziv="DomainObject.Predmet.ProtustrankaWithAdress_1">RUTA 22 d.o.o. Maksimilijana Vrhovca 19, 47000 Karlovac</derivirana_varijabla>
  </DomainObject.Predmet.ProtustrankaWithAdress>
  <DomainObject.Predmet.ProtustrankaWithAdressOIB>
    <izvorni_sadrzaj>RUTA 22 d.o.o., OIB 07755606468, Maksimilijana Vrhovca 19, 47000 Karlovac</izvorni_sadrzaj>
    <derivirana_varijabla naziv="DomainObject.Predmet.ProtustrankaWithAdressOIB_1">RUTA 22 d.o.o., OIB 07755606468, Maksimilijana Vrhovca 19, 47000 Karlovac</derivirana_varijabla>
  </DomainObject.Predmet.ProtustrankaWithAdressOIB>
  <DomainObject.Predmet.ProtustrankaNazivFormated>
    <izvorni_sadrzaj>RUTA 22 d.o.o.</izvorni_sadrzaj>
    <derivirana_varijabla naziv="DomainObject.Predmet.ProtustrankaNazivFormated_1">RUTA 22 d.o.o.</derivirana_varijabla>
  </DomainObject.Predmet.ProtustrankaNazivFormated>
  <DomainObject.Predmet.ProtustrankaNazivFormatedOIB>
    <izvorni_sadrzaj>RUTA 22 d.o.o., OIB 07755606468</izvorni_sadrzaj>
    <derivirana_varijabla naziv="DomainObject.Predmet.ProtustrankaNazivFormatedOIB_1">RUTA 22 d.o.o., OIB 07755606468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RUTA 22 d.o.o.</item>
    </izvorni_sadrzaj>
    <derivirana_varijabla naziv="DomainObject.Predmet.ProtuStrankaListFormated_1">
      <item>RUTA 22 d.o.o.</item>
    </derivirana_varijabla>
  </DomainObject.Predmet.ProtuStrankaListFormated>
  <DomainObject.Predmet.ProtuStrankaListFormatedOIB>
    <izvorni_sadrzaj>
      <item>RUTA 22 d.o.o., OIB 07755606468</item>
    </izvorni_sadrzaj>
    <derivirana_varijabla naziv="DomainObject.Predmet.ProtuStrankaListFormatedOIB_1">
      <item>RUTA 22 d.o.o., OIB 07755606468</item>
    </derivirana_varijabla>
  </DomainObject.Predmet.ProtuStrankaListFormatedOIB>
  <DomainObject.Predmet.ProtuStrankaListFormatedWithAdress>
    <izvorni_sadrzaj>
      <item>RUTA 22 d.o.o., Maksimilijana Vrhovca 19, 47000 Karlovac</item>
    </izvorni_sadrzaj>
    <derivirana_varijabla naziv="DomainObject.Predmet.ProtuStrankaListFormatedWithAdress_1">
      <item>RUTA 22 d.o.o., Maksimilijana Vrhovca 19, 47000 Karlovac</item>
    </derivirana_varijabla>
  </DomainObject.Predmet.ProtuStrankaListFormatedWithAdress>
  <DomainObject.Predmet.ProtuStrankaListFormatedWithAdressOIB>
    <izvorni_sadrzaj>
      <item>RUTA 22 d.o.o., OIB 07755606468, Maksimilijana Vrhovca 19, 47000 Karlovac</item>
    </izvorni_sadrzaj>
    <derivirana_varijabla naziv="DomainObject.Predmet.ProtuStrankaListFormatedWithAdressOIB_1">
      <item>RUTA 22 d.o.o., OIB 07755606468, Maksimilijana Vrhovca 19, 47000 Karlovac</item>
    </derivirana_varijabla>
  </DomainObject.Predmet.ProtuStrankaListFormatedWithAdressOIB>
  <DomainObject.Predmet.ProtuStrankaListNazivFormated>
    <izvorni_sadrzaj>
      <item>RUTA 22 d.o.o.</item>
    </izvorni_sadrzaj>
    <derivirana_varijabla naziv="DomainObject.Predmet.ProtuStrankaListNazivFormated_1">
      <item>RUTA 22 d.o.o.</item>
    </derivirana_varijabla>
  </DomainObject.Predmet.ProtuStrankaListNazivFormated>
  <DomainObject.Predmet.ProtuStrankaListNazivFormatedOIB>
    <izvorni_sadrzaj>
      <item>RUTA 22 d.o.o., OIB 07755606468</item>
    </izvorni_sadrzaj>
    <derivirana_varijabla naziv="DomainObject.Predmet.ProtuStrankaListNazivFormatedOIB_1">
      <item>RUTA 22 d.o.o., OIB 07755606468</item>
    </derivirana_varijabla>
  </DomainObject.Predmet.ProtuStrankaListNazivFormatedOIB>
  <DomainObject.Predmet.OstaliListFormated>
    <izvorni_sadrzaj>
      <item>Davor Abramović</item>
    </izvorni_sadrzaj>
    <derivirana_varijabla naziv="DomainObject.Predmet.OstaliListFormated_1">
      <item>Davor Abramović</item>
    </derivirana_varijabla>
  </DomainObject.Predmet.OstaliListFormated>
  <DomainObject.Predmet.OstaliListFormatedOIB>
    <izvorni_sadrzaj>
      <item>Davor Abramović, OIB 66516192797</item>
    </izvorni_sadrzaj>
    <derivirana_varijabla naziv="DomainObject.Predmet.OstaliListFormatedOIB_1">
      <item>Davor Abramović, OIB 66516192797</item>
    </derivirana_varijabla>
  </DomainObject.Predmet.OstaliListFormatedOIB>
  <DomainObject.Predmet.OstaliListFormatedWithAdress>
    <izvorni_sadrzaj>
      <item>Davor Abramović, Grge Tuškana 4, 47000 Karlovac</item>
    </izvorni_sadrzaj>
    <derivirana_varijabla naziv="DomainObject.Predmet.OstaliListFormatedWithAdress_1">
      <item>Davor Abramović, Grge Tuškana 4, 47000 Karlovac</item>
    </derivirana_varijabla>
  </DomainObject.Predmet.OstaliListFormatedWithAdress>
  <DomainObject.Predmet.OstaliListFormatedWithAdressOIB>
    <izvorni_sadrzaj>
      <item>Davor Abramović, OIB 66516192797, Grge Tuškana 4, 47000 Karlovac</item>
    </izvorni_sadrzaj>
    <derivirana_varijabla naziv="DomainObject.Predmet.OstaliListFormatedWithAdressOIB_1">
      <item>Davor Abramović, OIB 66516192797, Grge Tuškana 4, 47000 Karlovac</item>
    </derivirana_varijabla>
  </DomainObject.Predmet.OstaliListFormatedWithAdressOIB>
  <DomainObject.Predmet.OstaliListNazivFormated>
    <izvorni_sadrzaj>
      <item>Davor Abramović</item>
    </izvorni_sadrzaj>
    <derivirana_varijabla naziv="DomainObject.Predmet.OstaliListNazivFormated_1">
      <item>Davor Abramović</item>
    </derivirana_varijabla>
  </DomainObject.Predmet.OstaliListNazivFormated>
  <DomainObject.Predmet.OstaliListNazivFormatedOIB>
    <izvorni_sadrzaj>
      <item>Davor Abramović, OIB 66516192797</item>
    </izvorni_sadrzaj>
    <derivirana_varijabla naziv="DomainObject.Predmet.OstaliListNazivFormatedOIB_1">
      <item>Davor Abramović, OIB 66516192797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RUTA 22 d.o.o.</izvorni_sadrzaj>
    <derivirana_varijabla naziv="DomainObject.Predmet.ProtustrankaIDrugi_1">RUTA 22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RUTA 22 d.o.o., OIB 07755606468, Maksimilijana Vrhovca 19, 47000 Karlovac</izvorni_sadrzaj>
    <derivirana_varijabla naziv="DomainObject.Predmet.ProtustrankaIDrugiAdressOIB_1">RUTA 22 d.o.o., OIB 07755606468,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RUTA 22 d.o.o.</item>
      <item>Davor Abramović</item>
    </izvorni_sadrzaj>
    <derivirana_varijabla naziv="DomainObject.Predmet.SudioniciListNaziv_1">
      <item>FINA regionalni centar Zagreb, podružnica Karlovac</item>
      <item>RUTA 22 d.o.o.</item>
      <item>Davor Abramović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RUTA 22 d.o.o., OIB 07755606468, Maksimilijana Vrhovca 19,47000 Karlovac</item>
      <item>Davor Abramović, OIB 66516192797, Grge Tuškana 4,47000 Karlovac</item>
    </izvorni_sadrzaj>
    <derivirana_varijabla naziv="DomainObject.Predmet.SudioniciListAdressOIB_1">
      <item>FINA regionalni centar Zagreb, podružnica Karlovac, OIB 85821130368, Vitezovićeva 1,47000 Karlovac</item>
      <item>RUTA 22 d.o.o., OIB 07755606468, Maksimilijana Vrhovca 19,47000 Karlovac</item>
      <item>Davor Abramović, OIB 66516192797, Grge Tuškana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07755606468</item>
      <item>, OIB 66516192797</item>
    </izvorni_sadrzaj>
    <derivirana_varijabla naziv="DomainObject.Predmet.SudioniciListNazivOIB_1">
      <item>, OIB 85821130368</item>
      <item>, OIB 07755606468</item>
      <item>, OIB 66516192797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St-763/2017-16</izvorni_sadrzaj>
    <derivirana_varijabla naziv="DomainObject.PredzadnjaOdlukaIzPredmeta.Oznaka_1">St-763/2017-16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1140</properties:Words>
  <properties:Characters>6247</properties:Characters>
  <properties:Lines>130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2018-11-15T12:49:00Z</dcterms:created>
  <dc:creator>Korisnik</dc:creator>
  <cp:lastModifiedBy>Renata Klokočki</cp:lastModifiedBy>
  <cp:lastPrinted>2018-11-15T12:46:00Z</cp:lastPrinted>
  <dcterms:modified xmlns:xsi="http://www.w3.org/2001/XMLSchema-instance" xsi:type="dcterms:W3CDTF">2018-11-15T12:54:00Z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-RUTA 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