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881db" w14:paraId="50881db" w:rsidRDefault="008946E0" w:rsidP="008946E0" w:rsidR="008946E0"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8946E0" w:rsidP="008946E0" w:rsidR="008946E0"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2 St-619</w:t>
      </w:r>
      <w:r w:rsidRPr="0096577A">
        <w:t>/</w:t>
      </w:r>
      <w:r>
        <w:t>20</w:t>
      </w:r>
      <w:r w:rsidRPr="00E97C04">
        <w:t>1</w:t>
      </w:r>
      <w:r w:rsidRPr="00126566">
        <w:t>7-</w:t>
      </w:r>
      <w:r>
        <w:t>7</w:t>
      </w:r>
      <w:r w:rsidRPr="00857F03">
        <w:rPr>
          <w:szCs w:val="24"/>
          <w:lang w:val="hr-HR"/>
        </w:rPr>
        <w:t xml:space="preserve">       </w:t>
      </w:r>
    </w:p>
    <w:p w:rsidRDefault="008946E0" w:rsidP="008946E0" w:rsidR="008946E0"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8946E0" w:rsidP="008946E0" w:rsidR="008946E0"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946E0" w:rsidP="008946E0" w:rsidR="008946E0"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8946E0" w:rsidP="008946E0" w:rsidR="008946E0">
      <w:pPr>
        <w:ind w:right="512"/>
        <w:jc w:val="center"/>
        <w:rPr>
          <w:szCs w:val="24"/>
          <w:lang w:val="hr-HR"/>
        </w:rPr>
      </w:pPr>
      <w:r w:rsidRPr="00857F03">
        <w:rPr>
          <w:szCs w:val="24"/>
          <w:lang w:val="hr-HR"/>
        </w:rPr>
        <w:t>R E P U B L I K A  H R V A T S K A</w:t>
      </w:r>
    </w:p>
    <w:p w:rsidRDefault="008946E0" w:rsidP="008946E0" w:rsidR="008946E0" w:rsidRPr="00857F03">
      <w:pPr>
        <w:ind w:right="512"/>
        <w:jc w:val="center"/>
        <w:rPr>
          <w:szCs w:val="24"/>
          <w:lang w:val="hr-HR"/>
        </w:rPr>
      </w:pPr>
    </w:p>
    <w:p w:rsidRDefault="008946E0" w:rsidP="008946E0" w:rsidR="008946E0" w:rsidRPr="00857F03">
      <w:pPr>
        <w:ind w:right="512"/>
        <w:jc w:val="center"/>
        <w:rPr>
          <w:szCs w:val="24"/>
          <w:lang w:val="hr-HR"/>
        </w:rPr>
      </w:pPr>
      <w:r w:rsidRPr="00857F03">
        <w:rPr>
          <w:szCs w:val="24"/>
          <w:lang w:val="hr-HR"/>
        </w:rPr>
        <w:t>R J E Š E N J E</w:t>
      </w:r>
    </w:p>
    <w:p w:rsidRDefault="008946E0" w:rsidP="008946E0" w:rsidR="008946E0" w:rsidRPr="00857F03">
      <w:pPr>
        <w:ind w:right="512"/>
        <w:rPr>
          <w:szCs w:val="24"/>
          <w:lang w:val="hr-HR"/>
        </w:rPr>
      </w:pPr>
    </w:p>
    <w:p w:rsidRDefault="008946E0" w:rsidP="008946E0" w:rsidR="008946E0"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SAFE CONSTRUCTION j.d.o.o., Pula, Orban 14, OIB: 38423761959</w:t>
      </w:r>
      <w:r>
        <w:rPr>
          <w:szCs w:val="24"/>
          <w:lang w:val="hr-HR"/>
        </w:rPr>
        <w:t>, 15</w:t>
      </w:r>
      <w:r w:rsidRPr="0073782B">
        <w:rPr>
          <w:szCs w:val="24"/>
          <w:lang w:val="hr-HR"/>
        </w:rPr>
        <w:t xml:space="preserve">. siječnja 2018. </w:t>
      </w:r>
    </w:p>
    <w:p w:rsidRDefault="008946E0" w:rsidP="008946E0" w:rsidR="008946E0" w:rsidRPr="00857F03">
      <w:pPr>
        <w:ind w:firstLine="708"/>
        <w:jc w:val="both"/>
        <w:rPr>
          <w:szCs w:val="24"/>
          <w:lang w:val="hr-HR"/>
        </w:rPr>
      </w:pPr>
    </w:p>
    <w:p w:rsidRDefault="008946E0" w:rsidP="008946E0" w:rsidR="008946E0" w:rsidRPr="00857F03">
      <w:pPr>
        <w:ind w:right="512"/>
        <w:jc w:val="center"/>
        <w:rPr>
          <w:szCs w:val="24"/>
          <w:lang w:val="hr-HR"/>
        </w:rPr>
      </w:pPr>
      <w:r w:rsidRPr="00857F03">
        <w:rPr>
          <w:bCs/>
          <w:szCs w:val="24"/>
          <w:lang w:val="hr-HR"/>
        </w:rPr>
        <w:t>r i j e š i o   j e</w:t>
      </w:r>
    </w:p>
    <w:p w:rsidRDefault="008946E0" w:rsidP="008946E0" w:rsidR="008946E0" w:rsidRPr="00857F03">
      <w:pPr>
        <w:ind w:right="512"/>
        <w:jc w:val="both"/>
        <w:rPr>
          <w:szCs w:val="24"/>
          <w:lang w:val="hr-HR"/>
        </w:rPr>
      </w:pPr>
    </w:p>
    <w:p w:rsidRDefault="008946E0" w:rsidP="008946E0" w:rsidR="008946E0"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Slavici Divković, Pula, Orban 14, OIB: 19308140052</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SAFE CONSTRUCTION j.d.o.o., Pula, Orban 14, OIB: 38423761959</w:t>
      </w:r>
      <w:r w:rsidRPr="00857F03">
        <w:rPr>
          <w:szCs w:val="24"/>
          <w:lang w:val="hr-HR"/>
        </w:rPr>
        <w:t xml:space="preserve">, da u roku od 8 (osam) dana od dana dostave ovog rješenja plati predujam za namirenje troškova stečajnog postupka u iznosu od </w:t>
      </w:r>
    </w:p>
    <w:p w:rsidRDefault="008946E0" w:rsidP="008946E0" w:rsidR="008946E0" w:rsidRPr="00857F03">
      <w:pPr>
        <w:jc w:val="both"/>
        <w:rPr>
          <w:szCs w:val="24"/>
          <w:lang w:val="hr-HR"/>
        </w:rPr>
      </w:pPr>
    </w:p>
    <w:p w:rsidRDefault="008946E0" w:rsidP="008946E0" w:rsidR="008946E0"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8946E0" w:rsidP="008946E0" w:rsidR="008946E0" w:rsidRPr="00857F03">
      <w:pPr>
        <w:ind w:right="512"/>
        <w:jc w:val="center"/>
        <w:rPr>
          <w:szCs w:val="24"/>
          <w:u w:val="single"/>
          <w:lang w:val="hr-HR"/>
        </w:rPr>
      </w:pPr>
    </w:p>
    <w:p w:rsidRDefault="008946E0" w:rsidP="008946E0" w:rsidR="008946E0" w:rsidRPr="00857F03">
      <w:pPr>
        <w:jc w:val="both"/>
        <w:rPr>
          <w:szCs w:val="24"/>
          <w:lang w:val="hr-HR"/>
        </w:rPr>
      </w:pPr>
      <w:r w:rsidRPr="00857F03">
        <w:rPr>
          <w:szCs w:val="24"/>
          <w:lang w:val="hr-HR"/>
        </w:rPr>
        <w:tab/>
        <w:t>na račun Trgovačkog suda u Pazinu broj HR43 2390001 13</w:t>
      </w:r>
      <w:r>
        <w:rPr>
          <w:szCs w:val="24"/>
          <w:lang w:val="hr-HR"/>
        </w:rPr>
        <w:t>00029763, poziv na broj 020-619</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8946E0" w:rsidP="008946E0" w:rsidR="008946E0"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946E0" w:rsidP="008946E0" w:rsidR="008946E0"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19308140052</w:t>
      </w:r>
      <w:r w:rsidRPr="00857F03">
        <w:rPr>
          <w:szCs w:val="24"/>
          <w:lang w:val="hr-HR"/>
        </w:rPr>
        <w:t>).</w:t>
      </w:r>
    </w:p>
    <w:p w:rsidRDefault="008946E0" w:rsidP="008946E0" w:rsidR="008946E0"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020-619</w:t>
      </w:r>
      <w:r w:rsidRPr="00857F03">
        <w:rPr>
          <w:szCs w:val="24"/>
          <w:lang w:val="hr-HR"/>
        </w:rPr>
        <w:t>-1</w:t>
      </w:r>
      <w:r>
        <w:rPr>
          <w:szCs w:val="24"/>
          <w:lang w:val="hr-HR"/>
        </w:rPr>
        <w:t>7</w:t>
      </w:r>
      <w:r w:rsidRPr="00857F03">
        <w:rPr>
          <w:szCs w:val="24"/>
          <w:lang w:val="hr-HR"/>
        </w:rPr>
        <w:t>.</w:t>
      </w:r>
    </w:p>
    <w:p w:rsidRDefault="008946E0" w:rsidP="008946E0" w:rsidR="008946E0"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946E0" w:rsidP="008946E0" w:rsidR="008946E0"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8946E0" w:rsidP="008946E0" w:rsidR="008946E0" w:rsidRPr="00857F03">
      <w:pPr>
        <w:jc w:val="both"/>
        <w:rPr>
          <w:szCs w:val="24"/>
          <w:lang w:val="hr-HR"/>
        </w:rPr>
      </w:pPr>
    </w:p>
    <w:p w:rsidRDefault="008946E0" w:rsidP="008946E0" w:rsidR="008946E0" w:rsidRPr="00857F03">
      <w:pPr>
        <w:jc w:val="center"/>
        <w:rPr>
          <w:szCs w:val="24"/>
          <w:lang w:val="hr-HR"/>
        </w:rPr>
      </w:pPr>
      <w:r w:rsidRPr="00857F03">
        <w:rPr>
          <w:szCs w:val="24"/>
          <w:lang w:val="hr-HR"/>
        </w:rPr>
        <w:t>Obrazloženje</w:t>
      </w:r>
    </w:p>
    <w:p w:rsidRDefault="008946E0" w:rsidP="008946E0" w:rsidR="008946E0" w:rsidRPr="00857F03">
      <w:pPr>
        <w:jc w:val="center"/>
        <w:rPr>
          <w:szCs w:val="24"/>
          <w:lang w:val="hr-HR"/>
        </w:rPr>
      </w:pPr>
    </w:p>
    <w:p w:rsidRDefault="008946E0" w:rsidP="008946E0" w:rsidR="008946E0"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946E0" w:rsidP="008946E0" w:rsidR="008946E0"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946E0" w:rsidP="008946E0" w:rsidR="008946E0"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946E0" w:rsidP="008946E0" w:rsidR="008946E0"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8946E0" w:rsidP="008946E0" w:rsidR="008946E0"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8946E0" w:rsidP="008946E0" w:rsidR="008946E0"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8946E0" w:rsidP="008946E0" w:rsidR="008946E0" w:rsidRPr="00857F03">
      <w:pPr>
        <w:jc w:val="both"/>
        <w:rPr>
          <w:szCs w:val="24"/>
          <w:lang w:val="hr-HR"/>
        </w:rPr>
      </w:pPr>
    </w:p>
    <w:p w:rsidRDefault="008946E0" w:rsidP="008946E0" w:rsidR="008946E0"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15</w:t>
      </w:r>
      <w:r w:rsidRPr="0073782B">
        <w:rPr>
          <w:szCs w:val="24"/>
          <w:lang w:val="hr-HR"/>
        </w:rPr>
        <w:t xml:space="preserve">. siječnja 2018. </w:t>
      </w:r>
      <w:r w:rsidRPr="00D80812">
        <w:rPr>
          <w:szCs w:val="24"/>
          <w:lang w:val="hr-HR"/>
        </w:rPr>
        <w:t xml:space="preserve"> </w:t>
      </w:r>
    </w:p>
    <w:p w:rsidRDefault="008946E0" w:rsidP="008946E0" w:rsidR="008946E0"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8946E0" w:rsidP="008946E0" w:rsidR="008946E0">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8946E0" w:rsidP="008946E0" w:rsidR="008946E0" w:rsidRPr="00611F1E">
      <w:pPr>
        <w:jc w:val="both"/>
        <w:rPr>
          <w:bCs/>
          <w:szCs w:val="24"/>
          <w:lang w:val="hr-HR"/>
        </w:rPr>
      </w:pPr>
    </w:p>
    <w:p w:rsidRDefault="008946E0" w:rsidP="008946E0" w:rsidR="008946E0" w:rsidRPr="00857F03">
      <w:pPr>
        <w:jc w:val="both"/>
        <w:rPr>
          <w:szCs w:val="24"/>
          <w:lang w:val="hr-HR"/>
        </w:rPr>
      </w:pPr>
      <w:r w:rsidRPr="00857F03">
        <w:rPr>
          <w:szCs w:val="24"/>
          <w:lang w:val="hr-HR"/>
        </w:rPr>
        <w:t>UPUTA O PRAVNOM LIJEKU:</w:t>
      </w:r>
    </w:p>
    <w:p w:rsidRDefault="008946E0" w:rsidP="008946E0" w:rsidR="008946E0"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8946E0" w:rsidP="008946E0" w:rsidR="008946E0" w:rsidRPr="00857F03">
      <w:pPr>
        <w:ind w:firstLine="720"/>
        <w:jc w:val="both"/>
        <w:rPr>
          <w:szCs w:val="24"/>
          <w:lang w:val="hr-HR"/>
        </w:rPr>
      </w:pPr>
      <w:r w:rsidRPr="00857F03">
        <w:rPr>
          <w:szCs w:val="24"/>
          <w:lang w:val="hr-HR"/>
        </w:rPr>
        <w:t>Žalba izjavljena protiv ovog rješenja ne odgađa provedbu rješenja.</w:t>
      </w:r>
    </w:p>
    <w:p w:rsidRDefault="008946E0" w:rsidP="008946E0" w:rsidR="008946E0" w:rsidRPr="00857F03">
      <w:pPr>
        <w:ind w:firstLine="720"/>
        <w:jc w:val="both"/>
        <w:rPr>
          <w:szCs w:val="24"/>
          <w:lang w:val="hr-HR"/>
        </w:rPr>
      </w:pPr>
    </w:p>
    <w:p w:rsidRDefault="008946E0" w:rsidP="008946E0" w:rsidR="008946E0" w:rsidRPr="00857F03">
      <w:pPr>
        <w:ind w:firstLine="720" w:right="512"/>
        <w:jc w:val="both"/>
        <w:rPr>
          <w:szCs w:val="24"/>
          <w:lang w:val="hr-HR"/>
        </w:rPr>
      </w:pPr>
      <w:r w:rsidRPr="00857F03">
        <w:rPr>
          <w:szCs w:val="24"/>
          <w:lang w:val="hr-HR"/>
        </w:rPr>
        <w:t>DNA:</w:t>
      </w:r>
    </w:p>
    <w:p w:rsidRDefault="008946E0" w:rsidP="008946E0" w:rsidR="008946E0" w:rsidRPr="00857F03">
      <w:pPr>
        <w:ind w:firstLine="720" w:right="512"/>
        <w:jc w:val="both"/>
        <w:rPr>
          <w:szCs w:val="24"/>
        </w:rPr>
      </w:pPr>
      <w:r w:rsidRPr="00857F03">
        <w:rPr>
          <w:szCs w:val="24"/>
          <w:lang w:val="hr-HR"/>
        </w:rPr>
        <w:t xml:space="preserve">- obveznik plaćanja predujma </w:t>
      </w:r>
    </w:p>
    <w:p w:rsidRDefault="008946E0" w:rsidP="008946E0" w:rsidR="008946E0">
      <w:pPr>
        <w:jc w:val="both"/>
      </w:pPr>
      <w:r w:rsidRPr="00857F03">
        <w:rPr>
          <w:szCs w:val="24"/>
          <w:lang w:val="hr-HR"/>
        </w:rPr>
        <w:tab/>
        <w:t>- e-Oglasna ploča sudova 8 dana</w:t>
      </w:r>
    </w:p>
    <w:p w:rsidRDefault="00AF7080" w:rsidR="00500701"/>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46E0" w:rsidP="008946E0" w:rsidR="008946E0">
      <w:r>
        <w:separator/>
      </w:r>
    </w:p>
  </w:endnote>
  <w:endnote w:id="0" w:type="continuationSeparator">
    <w:p w:rsidRDefault="008946E0" w:rsidP="008946E0" w:rsidR="00894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46E0" w:rsidP="008946E0" w:rsidR="008946E0">
      <w:r>
        <w:separator/>
      </w:r>
    </w:p>
  </w:footnote>
  <w:footnote w:id="0" w:type="continuationSeparator">
    <w:p w:rsidRDefault="008946E0" w:rsidP="008946E0" w:rsidR="00894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3E4C31" w:rsidR="0050040F">
        <w:pPr>
          <w:pStyle w:val="Zaglavlje"/>
          <w:jc w:val="center"/>
        </w:pPr>
        <w:r>
          <w:tab/>
        </w:r>
        <w:r>
          <w:fldChar w:fldCharType="begin"/>
        </w:r>
        <w:r>
          <w:instrText>PAGE   \* MERGEFORMAT</w:instrText>
        </w:r>
        <w:r>
          <w:fldChar w:fldCharType="separate"/>
        </w:r>
        <w:r w:rsidR="00AF7080" w:rsidRPr="00AF7080">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8946E0">
          <w:t>2 St-619</w:t>
        </w:r>
        <w:r w:rsidR="008946E0" w:rsidRPr="0096577A">
          <w:t>/</w:t>
        </w:r>
        <w:r w:rsidR="008946E0">
          <w:t>20</w:t>
        </w:r>
        <w:r w:rsidR="008946E0" w:rsidRPr="00E97C04">
          <w:t>1</w:t>
        </w:r>
        <w:r w:rsidR="008946E0" w:rsidRPr="00126566">
          <w:t>7-</w:t>
        </w:r>
        <w:r w:rsidR="008946E0">
          <w:t>7</w:t>
        </w:r>
      </w:p>
    </w:sdtContent>
  </w:sdt>
  <w:p w:rsidRDefault="00AF708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46E0"/>
    <w:rsid w:val="003E4C31"/>
    <w:rsid w:val="00554328"/>
    <w:rsid w:val="008946E0"/>
    <w:rsid w:val="00985388"/>
    <w:rsid w:val="00AF70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46E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46E0"/>
    <w:pPr>
      <w:tabs>
        <w:tab w:pos="4536" w:val="center"/>
        <w:tab w:pos="9072" w:val="right"/>
      </w:tabs>
    </w:pPr>
  </w:style>
  <w:style w:customStyle="true" w:styleId="ZaglavljeChar" w:type="character">
    <w:name w:val="Zaglavlje Char"/>
    <w:basedOn w:val="Zadanifontodlomka"/>
    <w:link w:val="Zaglavlje"/>
    <w:uiPriority w:val="99"/>
    <w:rsid w:val="008946E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946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46E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946E0"/>
    <w:pPr>
      <w:tabs>
        <w:tab w:pos="4536" w:val="center"/>
        <w:tab w:pos="9072" w:val="right"/>
      </w:tabs>
    </w:pPr>
  </w:style>
  <w:style w:customStyle="true" w:styleId="PodnojeChar" w:type="character">
    <w:name w:val="Podnožje Char"/>
    <w:basedOn w:val="Zadanifontodlomka"/>
    <w:link w:val="Podnoje"/>
    <w:uiPriority w:val="99"/>
    <w:rsid w:val="008946E0"/>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F7080"/>
    <w:rPr>
      <w:color w:val="808080"/>
      <w:bdr w:space="0" w:sz="0" w:color="auto" w:val="none"/>
      <w:shd w:fill="auto" w:color="auto" w:val="clear"/>
    </w:rPr>
  </w:style>
  <w:style w:customStyle="true" w:styleId="eSPISCCParagraphDefaultFont" w:type="character">
    <w:name w:val="eSPIS_CC_Paragraph Default Font"/>
    <w:basedOn w:val="Zadanifontodlomka"/>
    <w:rsid w:val="00AF708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F708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F708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708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46E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46E0"/>
    <w:pPr>
      <w:tabs>
        <w:tab w:pos="4536" w:val="center"/>
        <w:tab w:pos="9072" w:val="right"/>
      </w:tabs>
    </w:pPr>
  </w:style>
  <w:style w:customStyle="1" w:styleId="ZaglavljeChar" w:type="character">
    <w:name w:val="Zaglavlje Char"/>
    <w:basedOn w:val="Zadanifontodlomka"/>
    <w:link w:val="Zaglavlje"/>
    <w:uiPriority w:val="99"/>
    <w:rsid w:val="008946E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946E0"/>
    <w:rPr>
      <w:rFonts w:ascii="Tahoma" w:cs="Tahoma" w:hAnsi="Tahoma"/>
      <w:sz w:val="16"/>
      <w:szCs w:val="16"/>
    </w:rPr>
  </w:style>
  <w:style w:customStyle="1" w:styleId="TekstbaloniaChar" w:type="character">
    <w:name w:val="Tekst balončića Char"/>
    <w:basedOn w:val="Zadanifontodlomka"/>
    <w:link w:val="Tekstbalonia"/>
    <w:uiPriority w:val="99"/>
    <w:semiHidden/>
    <w:rsid w:val="008946E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946E0"/>
    <w:pPr>
      <w:tabs>
        <w:tab w:pos="4536" w:val="center"/>
        <w:tab w:pos="9072" w:val="right"/>
      </w:tabs>
    </w:pPr>
  </w:style>
  <w:style w:customStyle="1" w:styleId="PodnojeChar" w:type="character">
    <w:name w:val="Podnožje Char"/>
    <w:basedOn w:val="Zadanifontodlomka"/>
    <w:link w:val="Podnoje"/>
    <w:uiPriority w:val="99"/>
    <w:rsid w:val="008946E0"/>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F7080"/>
    <w:rPr>
      <w:color w:val="808080"/>
      <w:bdr w:color="auto" w:space="0" w:sz="0" w:val="none"/>
      <w:shd w:color="auto" w:fill="auto" w:val="clear"/>
    </w:rPr>
  </w:style>
  <w:style w:customStyle="1" w:styleId="eSPISCCParagraphDefaultFont" w:type="character">
    <w:name w:val="eSPIS_CC_Paragraph Default Font"/>
    <w:basedOn w:val="Zadanifontodlomka"/>
    <w:rsid w:val="00AF708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F708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F708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708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2017.</izvorni_sadrzaj>
    <derivirana_varijabla naziv="DomainObject.Predmet.DatumOsnivanja_1">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St-619/2017</izvorni_sadrzaj>
    <derivirana_varijabla naziv="DomainObject.Predmet.OznakaBroj_1">St-619/2017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SAFE CONSTRUCTION j.d.o.o. PULA</izvorni_sadrzaj>
    <derivirana_varijabla naziv="DomainObject.Predmet.ProtustrankaFormated_1">  SAFE CONSTRUCTION j.d.o.o. PULA</derivirana_varijabla>
  </DomainObject.Predmet.ProtustrankaFormated>
  <DomainObject.Predmet.ProtustrankaFormatedOIB>
    <izvorni_sadrzaj>  SAFE CONSTRUCTION j.d.o.o. PULA, OIB 38423761959</izvorni_sadrzaj>
    <derivirana_varijabla naziv="DomainObject.Predmet.ProtustrankaFormatedOIB_1">  SAFE CONSTRUCTION j.d.o.o. PULA, OIB 38423761959</derivirana_varijabla>
  </DomainObject.Predmet.ProtustrankaFormatedOIB>
  <DomainObject.Predmet.ProtustrankaFormatedWithAdress>
    <izvorni_sadrzaj> SAFE CONSTRUCTION j.d.o.o. PULA, Orban 14, 52100 Pula</izvorni_sadrzaj>
    <derivirana_varijabla naziv="DomainObject.Predmet.ProtustrankaFormatedWithAdress_1"> SAFE CONSTRUCTION j.d.o.o. PULA, Orban 14, 52100 Pula</derivirana_varijabla>
  </DomainObject.Predmet.ProtustrankaFormatedWithAdress>
  <DomainObject.Predmet.ProtustrankaFormatedWithAdressOIB>
    <izvorni_sadrzaj> SAFE CONSTRUCTION j.d.o.o. PULA, OIB 38423761959, Orban 14, 52100 Pula</izvorni_sadrzaj>
    <derivirana_varijabla naziv="DomainObject.Predmet.ProtustrankaFormatedWithAdressOIB_1"> SAFE CONSTRUCTION j.d.o.o. PULA, OIB 38423761959, Orban 14, 52100 Pula</derivirana_varijabla>
  </DomainObject.Predmet.ProtustrankaFormatedWithAdressOIB>
  <DomainObject.Predmet.ProtustrankaWithAdress>
    <izvorni_sadrzaj>SAFE CONSTRUCTION j.d.o.o. PULA Orban 14, 52100 Pula</izvorni_sadrzaj>
    <derivirana_varijabla naziv="DomainObject.Predmet.ProtustrankaWithAdress_1">SAFE CONSTRUCTION j.d.o.o. PULA Orban 14, 52100 Pula</derivirana_varijabla>
  </DomainObject.Predmet.ProtustrankaWithAdress>
  <DomainObject.Predmet.ProtustrankaWithAdressOIB>
    <izvorni_sadrzaj>SAFE CONSTRUCTION j.d.o.o. PULA, OIB 38423761959, Orban 14, 52100 Pula</izvorni_sadrzaj>
    <derivirana_varijabla naziv="DomainObject.Predmet.ProtustrankaWithAdressOIB_1">SAFE CONSTRUCTION j.d.o.o. PULA, OIB 38423761959, Orban 14, 52100 Pula</derivirana_varijabla>
  </DomainObject.Predmet.ProtustrankaWithAdressOIB>
  <DomainObject.Predmet.ProtustrankaNazivFormated>
    <izvorni_sadrzaj>SAFE CONSTRUCTION j.d.o.o. PULA</izvorni_sadrzaj>
    <derivirana_varijabla naziv="DomainObject.Predmet.ProtustrankaNazivFormated_1">SAFE CONSTRUCTION j.d.o.o. PULA</derivirana_varijabla>
  </DomainObject.Predmet.ProtustrankaNazivFormated>
  <DomainObject.Predmet.ProtustrankaNazivFormatedOIB>
    <izvorni_sadrzaj>SAFE CONSTRUCTION j.d.o.o. PULA, OIB 38423761959</izvorni_sadrzaj>
    <derivirana_varijabla naziv="DomainObject.Predmet.ProtustrankaNazivFormatedOIB_1">SAFE CONSTRUCTION j.d.o.o. PULA, OIB 38423761959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61905.90</izvorni_sadrzaj>
    <derivirana_varijabla naziv="DomainObject.Predmet.TrenutnaVrijednost_1">61905.90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SAFE CONSTRUCTION j.d.o.o. PULA</item>
    </izvorni_sadrzaj>
    <derivirana_varijabla naziv="DomainObject.Predmet.ProtuStrankaListFormated_1">
      <item>SAFE CONSTRUCTION j.d.o.o. PULA</item>
    </derivirana_varijabla>
  </DomainObject.Predmet.ProtuStrankaListFormated>
  <DomainObject.Predmet.ProtuStrankaListFormatedOIB>
    <izvorni_sadrzaj>
      <item>SAFE CONSTRUCTION j.d.o.o. PULA, OIB 38423761959</item>
    </izvorni_sadrzaj>
    <derivirana_varijabla naziv="DomainObject.Predmet.ProtuStrankaListFormatedOIB_1">
      <item>SAFE CONSTRUCTION j.d.o.o. PULA, OIB 38423761959</item>
    </derivirana_varijabla>
  </DomainObject.Predmet.ProtuStrankaListFormatedOIB>
  <DomainObject.Predmet.ProtuStrankaListFormatedWithAdress>
    <izvorni_sadrzaj>
      <item>SAFE CONSTRUCTION j.d.o.o. PULA, Orban 14, 52100 Pula</item>
    </izvorni_sadrzaj>
    <derivirana_varijabla naziv="DomainObject.Predmet.ProtuStrankaListFormatedWithAdress_1">
      <item>SAFE CONSTRUCTION j.d.o.o. PULA, Orban 14, 52100 Pula</item>
    </derivirana_varijabla>
  </DomainObject.Predmet.ProtuStrankaListFormatedWithAdress>
  <DomainObject.Predmet.ProtuStrankaListFormatedWithAdressOIB>
    <izvorni_sadrzaj>
      <item>SAFE CONSTRUCTION j.d.o.o. PULA, OIB 38423761959, Orban 14, 52100 Pula</item>
    </izvorni_sadrzaj>
    <derivirana_varijabla naziv="DomainObject.Predmet.ProtuStrankaListFormatedWithAdressOIB_1">
      <item>SAFE CONSTRUCTION j.d.o.o. PULA, OIB 38423761959, Orban 14, 52100 Pula</item>
    </derivirana_varijabla>
  </DomainObject.Predmet.ProtuStrankaListFormatedWithAdressOIB>
  <DomainObject.Predmet.ProtuStrankaListNazivFormated>
    <izvorni_sadrzaj>
      <item>SAFE CONSTRUCTION j.d.o.o. PULA</item>
    </izvorni_sadrzaj>
    <derivirana_varijabla naziv="DomainObject.Predmet.ProtuStrankaListNazivFormated_1">
      <item>SAFE CONSTRUCTION j.d.o.o. PULA</item>
    </derivirana_varijabla>
  </DomainObject.Predmet.ProtuStrankaListNazivFormated>
  <DomainObject.Predmet.ProtuStrankaListNazivFormatedOIB>
    <izvorni_sadrzaj>
      <item>SAFE CONSTRUCTION j.d.o.o. PULA, OIB 38423761959</item>
    </izvorni_sadrzaj>
    <derivirana_varijabla naziv="DomainObject.Predmet.ProtuStrankaListNazivFormatedOIB_1">
      <item>SAFE CONSTRUCTION j.d.o.o. PULA, OIB 38423761959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SAFE CONSTRUCTION j.d.o.o. PULA</izvorni_sadrzaj>
    <derivirana_varijabla naziv="DomainObject.Predmet.ProtustrankaIDrugi_1">SAFE CONSTRUCTION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SAFE CONSTRUCTION j.d.o.o. PULA, OIB 38423761959, Orban 14, 52100 Pula</izvorni_sadrzaj>
    <derivirana_varijabla naziv="DomainObject.Predmet.ProtustrankaIDrugiAdressOIB_1">SAFE CONSTRUCTION j.d.o.o. PULA, OIB 38423761959, Orban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SAFE CONSTRUCTION j.d.o.o. PULA</item>
    </izvorni_sadrzaj>
    <derivirana_varijabla naziv="DomainObject.Predmet.SudioniciListNaziv_1">
      <item>FINANCIJSKA AGENCIJA, RC RIJEKA, PODRUŽNICA PULA, PULA</item>
      <item>SAFE CONSTRUCTION j.d.o.o. PULA</item>
    </derivirana_varijabla>
  </DomainObject.Predmet.SudioniciListNaziv>
  <DomainObject.Predmet.SudioniciListAdressOIB>
    <izvorni_sadrzaj>
      <item>FINANCIJSKA AGENCIJA, RC RIJEKA, PODRUŽNICA PULA, PULA, OIB 85821130368, F. Kurelca 8,51000 Rijeka</item>
      <item>SAFE CONSTRUCTION j.d.o.o. PULA, OIB 38423761959, Orban 14,52100 Pula</item>
    </izvorni_sadrzaj>
    <derivirana_varijabla naziv="DomainObject.Predmet.SudioniciListAdressOIB_1">
      <item>FINANCIJSKA AGENCIJA, RC RIJEKA, PODRUŽNICA PULA, PULA, OIB 85821130368, F. Kurelca 8,51000 Rijeka</item>
      <item>SAFE CONSTRUCTION j.d.o.o. PULA, OIB 38423761959, Orban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38423761959</item>
    </izvorni_sadrzaj>
    <derivirana_varijabla naziv="DomainObject.Predmet.SudioniciListNazivOIB_1">
      <item>, OIB 85821130368</item>
      <item>, OIB 38423761959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893</properties:Words>
  <properties:Characters>4811</properties:Characters>
  <properties:Lines>96</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2018-01-15T10:51:00Z</dcterms:created>
  <dc:creator>Jasmina Matika</dc:creator>
  <cp:lastModifiedBy>Jasmina Matika</cp:lastModifiedBy>
  <dcterms:modified xmlns:xsi="http://www.w3.org/2001/XMLSchema-instance" xsi:type="dcterms:W3CDTF">2018-01-15T11:48:00Z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