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3fcf4" w14:paraId="fe3fcf4" w:rsidRDefault="00435003" w:rsidP="00435003" w:rsidR="00435003" w:rsidRPr="00435003">
      <w:pPr>
        <w:pStyle w:val="Naslov3"/>
        <w15:collapsed w:val="false"/>
        <w:rPr>
          <w:rFonts w:cs="Times New Roman"/>
          <w:color w:val="auto"/>
        </w:rPr>
      </w:pPr>
      <w:bookmarkStart w:name="_GoBack" w:id="0"/>
      <w:bookmarkEnd w:id="0"/>
      <w:r w:rsidRPr="00435003">
        <w:rPr>
          <w:rFonts w:cs="Times New Roman"/>
          <w:noProof/>
          <w:color w:val="auto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1327785</wp:posOffset>
            </wp:positionH>
            <wp:positionV relativeFrom="page">
              <wp:posOffset>1221740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435003" w:rsidP="00435003" w:rsidR="00435003" w:rsidRPr="00435003">
      <w:pPr>
        <w:pStyle w:val="SudNaziv"/>
        <w:rPr>
          <w:rFonts w:cs="Times New Roman"/>
        </w:rPr>
      </w:pPr>
    </w:p>
    <w:p w:rsidRDefault="00435003" w:rsidP="00435003" w:rsidR="00435003" w:rsidRPr="00435003">
      <w:pPr>
        <w:spacing w:after="0"/>
        <w:ind w:firstLine="708"/>
        <w:jc w:val="both"/>
        <w:rPr>
          <w:rFonts w:cs="Times New Roman" w:eastAsia="Times New Roman"/>
          <w:shd w:fill="FFFFFF" w:color="auto" w:val="clear"/>
        </w:rPr>
      </w:pP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 </w:t>
      </w:r>
    </w:p>
    <w:p w:rsidRDefault="00435003" w:rsidP="00435003" w:rsid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</w:p>
    <w:p w:rsidRDefault="00844025" w:rsidP="00435003" w:rsid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 xml:space="preserve">             </w:t>
      </w:r>
    </w:p>
    <w:p w:rsidRDefault="00435003" w:rsidP="00435003" w:rsid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REPUBLIKA HRVATSKA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TRGOVAČKI SUD U OSIJEKU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STALNA SLUŽBA U SLAVONSKOM BRODU</w:t>
      </w:r>
    </w:p>
    <w:p w:rsidRDefault="00435003" w:rsidP="00435003" w:rsidR="00435003" w:rsidRPr="00435003">
      <w:pPr>
        <w:shd w:fill="FFFFFF" w:color="auto" w:val="clear"/>
        <w:spacing w:after="0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Trg pobjede 13</w:t>
      </w:r>
    </w:p>
    <w:p w:rsidRDefault="00435003" w:rsidP="00435003" w:rsidR="00435003" w:rsidRPr="00435003">
      <w:pPr>
        <w:shd w:fill="FFFFFF" w:color="auto" w:val="clear"/>
        <w:spacing w:after="0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35000 Slavonski Brod                                      </w:t>
      </w:r>
      <w:r>
        <w:rPr>
          <w:rFonts w:cs="Times New Roman" w:eastAsia="Times New Roman"/>
        </w:rPr>
        <w:t>                              </w:t>
      </w:r>
      <w:r w:rsidRPr="00435003">
        <w:rPr>
          <w:rFonts w:cs="Times New Roman" w:eastAsia="Times New Roman"/>
        </w:rPr>
        <w:t xml:space="preserve"> </w:t>
      </w:r>
      <w:r w:rsidR="00920A87">
        <w:rPr>
          <w:rFonts w:cs="Times New Roman" w:eastAsia="Times New Roman"/>
        </w:rPr>
        <w:t>Broj:</w:t>
      </w:r>
      <w:r w:rsidRPr="00435003">
        <w:rPr>
          <w:rFonts w:cs="Times New Roman" w:eastAsia="Times New Roman"/>
        </w:rPr>
        <w:t xml:space="preserve"> 3 St- </w:t>
      </w:r>
      <w:r>
        <w:rPr>
          <w:rFonts w:cs="Times New Roman" w:eastAsia="Times New Roman"/>
        </w:rPr>
        <w:t>1421/2015-54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 </w:t>
      </w:r>
    </w:p>
    <w:p w:rsidRDefault="00435003" w:rsidP="00435003" w:rsidR="00435003">
      <w:pPr>
        <w:spacing w:after="0"/>
        <w:jc w:val="center"/>
        <w:rPr>
          <w:rFonts w:cs="Times New Roman" w:eastAsia="Times New Roman"/>
          <w:b/>
          <w:bCs/>
          <w:shd w:fill="FFFFFF" w:color="auto" w:val="clear"/>
        </w:rPr>
      </w:pPr>
      <w:r w:rsidRPr="00435003">
        <w:rPr>
          <w:rFonts w:cs="Times New Roman" w:eastAsia="Times New Roman"/>
          <w:b/>
          <w:bCs/>
          <w:shd w:fill="FFFFFF" w:color="auto" w:val="clear"/>
        </w:rPr>
        <w:t>R E P U B L I K A  H R V A T S K A</w:t>
      </w:r>
    </w:p>
    <w:p w:rsidRDefault="00920A87" w:rsidP="00435003" w:rsidR="00920A87" w:rsidRPr="00435003">
      <w:pPr>
        <w:spacing w:after="0"/>
        <w:jc w:val="center"/>
        <w:rPr>
          <w:rFonts w:cs="Times New Roman" w:eastAsia="Times New Roman"/>
          <w:shd w:fill="FFFFFF" w:color="auto" w:val="clear"/>
        </w:rPr>
      </w:pPr>
    </w:p>
    <w:p w:rsidRDefault="00435003" w:rsidP="00435003" w:rsidR="00435003" w:rsidRPr="00435003">
      <w:pPr>
        <w:spacing w:after="0"/>
        <w:jc w:val="center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b/>
          <w:bCs/>
          <w:shd w:fill="FFFFFF" w:color="auto" w:val="clear"/>
        </w:rPr>
        <w:t>R J E Š E N J E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 </w:t>
      </w:r>
    </w:p>
    <w:p w:rsidRDefault="00435003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TRGOVAČKI SUD U OSIJEKU STALNA SLUŽBA U SLAVONSKOM BRODU, po stečajnom sucu Danijeli Martini Maoduš, u stečajnom postupku nad dužnikom </w:t>
      </w:r>
      <w:r w:rsidR="00C8413D">
        <w:t xml:space="preserve">INTEGRITET </w:t>
      </w:r>
      <w:r w:rsidR="00D42DB0">
        <w:t>d.o.</w:t>
      </w:r>
      <w:r>
        <w:t>o.</w:t>
      </w:r>
      <w:r w:rsidR="00D42DB0">
        <w:t>,</w:t>
      </w:r>
      <w:r>
        <w:t xml:space="preserve"> </w:t>
      </w:r>
      <w:proofErr w:type="spellStart"/>
      <w:r>
        <w:t>Garčin</w:t>
      </w:r>
      <w:proofErr w:type="spellEnd"/>
      <w:r w:rsidR="00D42DB0">
        <w:t>,</w:t>
      </w:r>
      <w:r>
        <w:t xml:space="preserve"> u stečaju</w:t>
      </w:r>
      <w:r w:rsidR="00D42DB0">
        <w:t>,</w:t>
      </w:r>
      <w:r>
        <w:t xml:space="preserve"> OIB 21194712620, zastupano po stečajnom upravitelju Zlatku </w:t>
      </w:r>
      <w:proofErr w:type="spellStart"/>
      <w:r>
        <w:t>Markasović</w:t>
      </w:r>
      <w:proofErr w:type="spellEnd"/>
      <w:r>
        <w:t xml:space="preserve"> iz Osijeka</w:t>
      </w:r>
      <w:r w:rsidRPr="00435003">
        <w:rPr>
          <w:rFonts w:cs="Times New Roman" w:eastAsia="Times New Roman"/>
        </w:rPr>
        <w:t>, nakon završnog ročišta održanog</w:t>
      </w:r>
      <w:r w:rsidR="00D42DB0">
        <w:rPr>
          <w:rFonts w:cs="Times New Roman" w:eastAsia="Times New Roman"/>
        </w:rPr>
        <w:t xml:space="preserve"> dana 6</w:t>
      </w:r>
      <w:r>
        <w:rPr>
          <w:rFonts w:cs="Times New Roman" w:eastAsia="Times New Roman"/>
        </w:rPr>
        <w:t xml:space="preserve">. </w:t>
      </w:r>
      <w:r w:rsidR="00D42DB0">
        <w:rPr>
          <w:rFonts w:cs="Times New Roman" w:eastAsia="Times New Roman"/>
        </w:rPr>
        <w:t>travnja</w:t>
      </w:r>
      <w:r>
        <w:rPr>
          <w:rFonts w:cs="Times New Roman" w:eastAsia="Times New Roman"/>
        </w:rPr>
        <w:t xml:space="preserve"> 201</w:t>
      </w:r>
      <w:r w:rsidR="00D42DB0">
        <w:rPr>
          <w:rFonts w:cs="Times New Roman" w:eastAsia="Times New Roman"/>
        </w:rPr>
        <w:t>7.</w:t>
      </w:r>
      <w:r>
        <w:rPr>
          <w:rFonts w:cs="Times New Roman" w:eastAsia="Times New Roman"/>
        </w:rPr>
        <w:t>, dana 8</w:t>
      </w:r>
      <w:r w:rsidRPr="00435003">
        <w:rPr>
          <w:rFonts w:cs="Times New Roman" w:eastAsia="Times New Roman"/>
        </w:rPr>
        <w:t xml:space="preserve">. </w:t>
      </w:r>
      <w:r>
        <w:rPr>
          <w:rFonts w:cs="Times New Roman" w:eastAsia="Times New Roman"/>
        </w:rPr>
        <w:t>svibnja</w:t>
      </w:r>
      <w:r w:rsidRPr="00435003">
        <w:rPr>
          <w:rFonts w:cs="Times New Roman" w:eastAsia="Times New Roman"/>
        </w:rPr>
        <w:t>  201</w:t>
      </w:r>
      <w:r>
        <w:rPr>
          <w:rFonts w:cs="Times New Roman" w:eastAsia="Times New Roman"/>
        </w:rPr>
        <w:t>7</w:t>
      </w:r>
      <w:r w:rsidRPr="00435003">
        <w:rPr>
          <w:rFonts w:cs="Times New Roman" w:eastAsia="Times New Roman"/>
        </w:rPr>
        <w:t>.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 </w:t>
      </w:r>
    </w:p>
    <w:p w:rsidRDefault="00435003" w:rsidP="00435003" w:rsidR="00435003" w:rsidRPr="00435003">
      <w:pPr>
        <w:spacing w:after="0"/>
        <w:jc w:val="center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r i j e š i o    j e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 </w:t>
      </w:r>
    </w:p>
    <w:p w:rsidRDefault="00435003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 xml:space="preserve">I – Nakon okončanja završne diobe po kojoj su vjerovnici </w:t>
      </w:r>
      <w:r w:rsidR="00C8413D">
        <w:rPr>
          <w:rFonts w:cs="Times New Roman" w:eastAsia="Times New Roman"/>
        </w:rPr>
        <w:t>drugog</w:t>
      </w:r>
      <w:r w:rsidRPr="00435003">
        <w:rPr>
          <w:rFonts w:cs="Times New Roman" w:eastAsia="Times New Roman"/>
        </w:rPr>
        <w:t xml:space="preserve"> višeg isplatnog reda namireni u visini </w:t>
      </w:r>
      <w:r w:rsidR="00C8413D">
        <w:rPr>
          <w:rFonts w:cs="Times New Roman" w:eastAsia="Times New Roman"/>
        </w:rPr>
        <w:t>33,25</w:t>
      </w:r>
      <w:r w:rsidRPr="00435003">
        <w:rPr>
          <w:rFonts w:cs="Times New Roman" w:eastAsia="Times New Roman"/>
        </w:rPr>
        <w:t xml:space="preserve"> %  utvrđenih tražbina, zaključuje se stečajni postupak nad dužnikom </w:t>
      </w:r>
      <w:r w:rsidR="00D42DB0">
        <w:t xml:space="preserve">INTEGRITET  d.o.o., </w:t>
      </w:r>
      <w:proofErr w:type="spellStart"/>
      <w:r w:rsidR="00D42DB0">
        <w:t>Garčin</w:t>
      </w:r>
      <w:proofErr w:type="spellEnd"/>
      <w:r w:rsidR="00D42DB0">
        <w:t>, u stečaju.</w:t>
      </w:r>
    </w:p>
    <w:p w:rsidRDefault="00435003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 </w:t>
      </w:r>
    </w:p>
    <w:p w:rsidRDefault="00435003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III – Po pravomoćnosti ovog rješenja dužnik</w:t>
      </w:r>
      <w:r w:rsidR="00D42DB0">
        <w:rPr>
          <w:rFonts w:cs="Times New Roman" w:eastAsia="Times New Roman"/>
        </w:rPr>
        <w:t xml:space="preserve"> </w:t>
      </w:r>
      <w:r w:rsidR="00D42DB0">
        <w:t xml:space="preserve">INTEGRITET  d.o.o., </w:t>
      </w:r>
      <w:proofErr w:type="spellStart"/>
      <w:r w:rsidR="00D42DB0">
        <w:t>Garčin</w:t>
      </w:r>
      <w:proofErr w:type="spellEnd"/>
      <w:r w:rsidR="00D42DB0">
        <w:t>, u stečaju, OIB 21194712620 će</w:t>
      </w:r>
      <w:r w:rsidRPr="00435003">
        <w:rPr>
          <w:rFonts w:cs="Times New Roman" w:eastAsia="Times New Roman"/>
        </w:rPr>
        <w:t xml:space="preserve"> se brisati iz sudskog registra.</w:t>
      </w:r>
    </w:p>
    <w:p w:rsidRDefault="00435003" w:rsidP="00435003" w:rsidR="00435003" w:rsidRPr="00435003">
      <w:pPr>
        <w:shd w:fill="FFFFFF" w:color="auto" w:val="clear"/>
        <w:spacing w:after="0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 </w:t>
      </w:r>
    </w:p>
    <w:p w:rsidRDefault="00435003" w:rsidP="00435003" w:rsid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IV – Ovo rješenje ima se objaviti na E oglasnoj ploči suda.</w:t>
      </w:r>
    </w:p>
    <w:p w:rsidRDefault="00435003" w:rsidP="00435003" w:rsidR="00435003" w:rsidRPr="00435003">
      <w:pPr>
        <w:shd w:fill="FFFFFF" w:color="auto" w:val="clear"/>
        <w:spacing w:after="0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  </w:t>
      </w:r>
    </w:p>
    <w:p w:rsidRDefault="00435003" w:rsidP="00435003" w:rsidR="00435003" w:rsidRPr="00435003">
      <w:pPr>
        <w:shd w:fill="FFFFFF" w:color="auto" w:val="clear"/>
        <w:spacing w:after="0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    </w:t>
      </w:r>
    </w:p>
    <w:p w:rsidRDefault="00435003" w:rsidP="00435003" w:rsidR="00435003" w:rsidRPr="00435003">
      <w:pPr>
        <w:shd w:fill="FFFFFF" w:color="auto" w:val="clear"/>
        <w:spacing w:after="0"/>
        <w:jc w:val="center"/>
        <w:rPr>
          <w:rFonts w:cs="Times New Roman" w:eastAsia="Times New Roman"/>
        </w:rPr>
      </w:pPr>
      <w:r w:rsidRPr="00435003">
        <w:rPr>
          <w:rFonts w:cs="Times New Roman" w:eastAsia="Times New Roman"/>
        </w:rPr>
        <w:t>Obrazloženje</w:t>
      </w:r>
    </w:p>
    <w:p w:rsidRDefault="00435003" w:rsidP="00435003" w:rsidR="00435003" w:rsidRPr="00435003">
      <w:pPr>
        <w:shd w:fill="FFFFFF" w:color="auto" w:val="clear"/>
        <w:spacing w:after="0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 </w:t>
      </w:r>
    </w:p>
    <w:p w:rsidRDefault="00435003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Rješenjem stečajnog suca ovog Suda br. St-</w:t>
      </w:r>
      <w:r w:rsidR="00844025">
        <w:rPr>
          <w:rFonts w:cs="Times New Roman" w:eastAsia="Times New Roman"/>
        </w:rPr>
        <w:t>1421/2015-10</w:t>
      </w:r>
      <w:r w:rsidRPr="00435003">
        <w:rPr>
          <w:rFonts w:cs="Times New Roman" w:eastAsia="Times New Roman"/>
        </w:rPr>
        <w:t xml:space="preserve"> od  </w:t>
      </w:r>
      <w:r w:rsidR="00844025">
        <w:rPr>
          <w:rFonts w:cs="Times New Roman" w:eastAsia="Times New Roman"/>
        </w:rPr>
        <w:t>25. siječnja</w:t>
      </w:r>
      <w:r w:rsidRPr="00435003">
        <w:rPr>
          <w:rFonts w:cs="Times New Roman" w:eastAsia="Times New Roman"/>
        </w:rPr>
        <w:t xml:space="preserve"> 201</w:t>
      </w:r>
      <w:r w:rsidR="00844025">
        <w:rPr>
          <w:rFonts w:cs="Times New Roman" w:eastAsia="Times New Roman"/>
        </w:rPr>
        <w:t>5</w:t>
      </w:r>
      <w:r w:rsidRPr="00435003">
        <w:rPr>
          <w:rFonts w:cs="Times New Roman" w:eastAsia="Times New Roman"/>
        </w:rPr>
        <w:t>., otvoren je</w:t>
      </w:r>
      <w:r w:rsidR="00844025">
        <w:rPr>
          <w:rFonts w:cs="Times New Roman" w:eastAsia="Times New Roman"/>
        </w:rPr>
        <w:t xml:space="preserve"> stečajni postupak nad dužnikom</w:t>
      </w:r>
      <w:r w:rsidRPr="00435003">
        <w:rPr>
          <w:rFonts w:cs="Times New Roman" w:eastAsia="Times New Roman"/>
        </w:rPr>
        <w:t>.</w:t>
      </w:r>
    </w:p>
    <w:p w:rsidRDefault="00435003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 xml:space="preserve">Stečajni upravitelj  </w:t>
      </w:r>
      <w:r w:rsidR="00844025">
        <w:rPr>
          <w:rFonts w:cs="Times New Roman" w:eastAsia="Times New Roman"/>
        </w:rPr>
        <w:t xml:space="preserve">Zlatko </w:t>
      </w:r>
      <w:proofErr w:type="spellStart"/>
      <w:r w:rsidR="00844025">
        <w:rPr>
          <w:rFonts w:cs="Times New Roman" w:eastAsia="Times New Roman"/>
        </w:rPr>
        <w:t>Markasović</w:t>
      </w:r>
      <w:proofErr w:type="spellEnd"/>
      <w:r w:rsidR="00844025">
        <w:rPr>
          <w:rFonts w:cs="Times New Roman" w:eastAsia="Times New Roman"/>
        </w:rPr>
        <w:t xml:space="preserve"> iz Osijeka</w:t>
      </w:r>
      <w:r w:rsidRPr="00435003">
        <w:rPr>
          <w:rFonts w:cs="Times New Roman" w:eastAsia="Times New Roman"/>
        </w:rPr>
        <w:t xml:space="preserve"> je tijekom ovog stečajnog postupka ispitao sve prijavljene tražbine </w:t>
      </w:r>
      <w:r w:rsidR="00844025">
        <w:rPr>
          <w:rFonts w:cs="Times New Roman" w:eastAsia="Times New Roman"/>
        </w:rPr>
        <w:t xml:space="preserve">i </w:t>
      </w:r>
      <w:r w:rsidRPr="00435003">
        <w:rPr>
          <w:rFonts w:cs="Times New Roman" w:eastAsia="Times New Roman"/>
          <w:b/>
        </w:rPr>
        <w:t>unovčio </w:t>
      </w:r>
      <w:r w:rsidR="00844025">
        <w:rPr>
          <w:rFonts w:cs="Times New Roman" w:eastAsia="Times New Roman"/>
          <w:b/>
        </w:rPr>
        <w:t>u pretežnom dijelu</w:t>
      </w:r>
      <w:r w:rsidRPr="00435003">
        <w:rPr>
          <w:rFonts w:cs="Times New Roman" w:eastAsia="Times New Roman"/>
          <w:b/>
        </w:rPr>
        <w:t xml:space="preserve"> </w:t>
      </w:r>
      <w:r w:rsidRPr="00435003">
        <w:rPr>
          <w:rFonts w:cs="Times New Roman" w:eastAsia="Times New Roman"/>
        </w:rPr>
        <w:t>imovinu koja ulazi u stečajnu masu dužnika.</w:t>
      </w:r>
    </w:p>
    <w:p w:rsidRDefault="00435003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 xml:space="preserve">Nakon što je stečajni upravitelj okončao unovčenje stečajne mase, rješenjem br. St- </w:t>
      </w:r>
      <w:r w:rsidR="00844025">
        <w:rPr>
          <w:rFonts w:cs="Times New Roman" w:eastAsia="Times New Roman"/>
        </w:rPr>
        <w:t>1421/2015-51</w:t>
      </w:r>
      <w:r w:rsidRPr="00435003">
        <w:rPr>
          <w:rFonts w:cs="Times New Roman" w:eastAsia="Times New Roman"/>
        </w:rPr>
        <w:t xml:space="preserve">  od  </w:t>
      </w:r>
      <w:r w:rsidR="00844025">
        <w:rPr>
          <w:rFonts w:cs="Times New Roman" w:eastAsia="Times New Roman"/>
        </w:rPr>
        <w:t>2</w:t>
      </w:r>
      <w:r w:rsidRPr="00435003">
        <w:rPr>
          <w:rFonts w:cs="Times New Roman" w:eastAsia="Times New Roman"/>
        </w:rPr>
        <w:t xml:space="preserve">. </w:t>
      </w:r>
      <w:r w:rsidR="00844025">
        <w:rPr>
          <w:rFonts w:cs="Times New Roman" w:eastAsia="Times New Roman"/>
        </w:rPr>
        <w:t>ožujka</w:t>
      </w:r>
      <w:r w:rsidRPr="00435003">
        <w:rPr>
          <w:rFonts w:cs="Times New Roman" w:eastAsia="Times New Roman"/>
        </w:rPr>
        <w:t xml:space="preserve"> 201</w:t>
      </w:r>
      <w:r w:rsidR="00844025">
        <w:rPr>
          <w:rFonts w:cs="Times New Roman" w:eastAsia="Times New Roman"/>
        </w:rPr>
        <w:t>7</w:t>
      </w:r>
      <w:r w:rsidRPr="00435003">
        <w:rPr>
          <w:rFonts w:cs="Times New Roman" w:eastAsia="Times New Roman"/>
        </w:rPr>
        <w:t>., stečajni sudac je dala suglasnost na predloženu završnu diobu, te je odr</w:t>
      </w:r>
      <w:r w:rsidR="00844025">
        <w:rPr>
          <w:rFonts w:cs="Times New Roman" w:eastAsia="Times New Roman"/>
        </w:rPr>
        <w:t>žano završno ročište dana  6</w:t>
      </w:r>
      <w:r w:rsidR="00C8413D">
        <w:rPr>
          <w:rFonts w:cs="Times New Roman" w:eastAsia="Times New Roman"/>
        </w:rPr>
        <w:t xml:space="preserve">. </w:t>
      </w:r>
      <w:r w:rsidR="00844025">
        <w:rPr>
          <w:rFonts w:cs="Times New Roman" w:eastAsia="Times New Roman"/>
        </w:rPr>
        <w:t>travnja</w:t>
      </w:r>
      <w:r w:rsidRPr="00435003">
        <w:rPr>
          <w:rFonts w:cs="Times New Roman" w:eastAsia="Times New Roman"/>
        </w:rPr>
        <w:t xml:space="preserve"> 201</w:t>
      </w:r>
      <w:r w:rsidR="00844025">
        <w:rPr>
          <w:rFonts w:cs="Times New Roman" w:eastAsia="Times New Roman"/>
        </w:rPr>
        <w:t>7</w:t>
      </w:r>
      <w:r w:rsidRPr="00435003">
        <w:rPr>
          <w:rFonts w:cs="Times New Roman" w:eastAsia="Times New Roman"/>
        </w:rPr>
        <w:t>.</w:t>
      </w:r>
    </w:p>
    <w:p w:rsidRDefault="00435003" w:rsidP="00435003" w:rsidR="00844025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Na ročištu se raspravljalo o završnom računu stečajnog upravitelja kojeg je stečajni sudac ispitala i potvrdila sukladno čl. 31 st. 2 Stečajnog zakona (NN br. 44/96, 29/99, 129/00, 123/03, 82/06, 16/10, 25/12, 133/12, dalje SZ).   </w:t>
      </w:r>
    </w:p>
    <w:p w:rsidRDefault="00844025" w:rsidP="00435003" w:rsidR="00844025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</w:p>
    <w:p w:rsidRDefault="00844025" w:rsidP="00435003" w:rsidR="00844025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</w:p>
    <w:p w:rsidRDefault="00F32F2B" w:rsidP="00435003" w:rsidR="00F32F2B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 </w:t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</w:p>
    <w:p w:rsidRDefault="00F32F2B" w:rsidP="00F32F2B" w:rsidR="00F32F2B">
      <w:pPr>
        <w:shd w:fill="FFFFFF" w:color="auto" w:val="clear"/>
        <w:spacing w:after="0"/>
        <w:ind w:firstLine="708" w:left="4956"/>
        <w:jc w:val="both"/>
        <w:rPr>
          <w:rFonts w:cs="Times New Roman" w:eastAsia="Times New Roman"/>
        </w:rPr>
      </w:pPr>
    </w:p>
    <w:p w:rsidRDefault="00920A87" w:rsidP="00F32F2B" w:rsidR="00844025">
      <w:pPr>
        <w:shd w:fill="FFFFFF" w:color="auto" w:val="clear"/>
        <w:spacing w:after="0"/>
        <w:ind w:left="6372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 Broj:</w:t>
      </w:r>
      <w:r w:rsidR="00F32F2B" w:rsidRPr="00435003">
        <w:rPr>
          <w:rFonts w:cs="Times New Roman" w:eastAsia="Times New Roman"/>
        </w:rPr>
        <w:t xml:space="preserve"> 3 St- </w:t>
      </w:r>
      <w:r w:rsidR="00F32F2B">
        <w:rPr>
          <w:rFonts w:cs="Times New Roman" w:eastAsia="Times New Roman"/>
        </w:rPr>
        <w:t>1421/2015-54</w:t>
      </w:r>
    </w:p>
    <w:p w:rsidRDefault="00435003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                                   </w:t>
      </w:r>
    </w:p>
    <w:p w:rsidRDefault="00435003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Na održanom ročištu stečajni vjerovnici nisu podnosili prigovore na završni račun stečajnog upravitelja niti su u zakonskom roku prigovarali završnom popisu koji je bio izložen u sudskoj pisarnici 30 dana prije završnog ročišta.</w:t>
      </w:r>
    </w:p>
    <w:p w:rsidRDefault="00435003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 xml:space="preserve">Nakon obavljenog glasovanja  na  završnom ročištu  vjerovnici su jednoglasno  donijeli odluku o prihvaćanju završnog izvješća stečajnog upravitelja i o prihvaćanju završnog popisa stečajnog upravitelja, a prema kojem se od ostvarenog iznosa raspoloživog za diobu od  </w:t>
      </w:r>
      <w:r w:rsidR="001B0E5F" w:rsidRPr="001B0E5F">
        <w:rPr>
          <w:rFonts w:cs="Times New Roman" w:eastAsia="Times New Roman"/>
        </w:rPr>
        <w:t>1</w:t>
      </w:r>
      <w:r w:rsidR="001B0E5F">
        <w:rPr>
          <w:rFonts w:cs="Times New Roman" w:eastAsia="Times New Roman"/>
        </w:rPr>
        <w:t>0</w:t>
      </w:r>
      <w:r w:rsidR="001B0E5F" w:rsidRPr="001B0E5F">
        <w:rPr>
          <w:rFonts w:cs="Times New Roman" w:eastAsia="Times New Roman"/>
        </w:rPr>
        <w:t>5.</w:t>
      </w:r>
      <w:r w:rsidR="001B0E5F">
        <w:rPr>
          <w:rFonts w:cs="Times New Roman" w:eastAsia="Times New Roman"/>
        </w:rPr>
        <w:t>950,66</w:t>
      </w:r>
      <w:r w:rsidRPr="001B0E5F">
        <w:rPr>
          <w:rFonts w:cs="Times New Roman" w:eastAsia="Times New Roman"/>
        </w:rPr>
        <w:t xml:space="preserve"> </w:t>
      </w:r>
      <w:r w:rsidR="001B0E5F">
        <w:rPr>
          <w:rFonts w:cs="Times New Roman" w:eastAsia="Times New Roman"/>
        </w:rPr>
        <w:t>kn, vjerovnici drugog</w:t>
      </w:r>
      <w:r w:rsidRPr="00435003">
        <w:rPr>
          <w:rFonts w:cs="Times New Roman" w:eastAsia="Times New Roman"/>
        </w:rPr>
        <w:t xml:space="preserve"> višeg isplatnog reda  namiruju u visini od </w:t>
      </w:r>
      <w:r w:rsidR="001B0E5F">
        <w:rPr>
          <w:rFonts w:cs="Times New Roman" w:eastAsia="Times New Roman"/>
        </w:rPr>
        <w:t>33,25</w:t>
      </w:r>
      <w:r w:rsidRPr="00435003">
        <w:rPr>
          <w:rFonts w:cs="Times New Roman" w:eastAsia="Times New Roman"/>
        </w:rPr>
        <w:t xml:space="preserve"> % ukupno utvrđenih tražbina.</w:t>
      </w:r>
    </w:p>
    <w:p w:rsidRDefault="00435003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 xml:space="preserve"> Stoga  je prihvaćena završna dioba stečajne mase prema predloženom popisu stečajnog upravitelja  po kome se iz raspoloživih sredstava nakon podmirenja svih troškova i obveze stečajne mase, vjerovnici </w:t>
      </w:r>
      <w:r w:rsidR="001B0E5F">
        <w:rPr>
          <w:rFonts w:cs="Times New Roman" w:eastAsia="Times New Roman"/>
        </w:rPr>
        <w:t>drugog</w:t>
      </w:r>
      <w:r w:rsidRPr="00435003">
        <w:rPr>
          <w:rFonts w:cs="Times New Roman" w:eastAsia="Times New Roman"/>
        </w:rPr>
        <w:t xml:space="preserve"> višeg isplatnog reda namiruju u visini </w:t>
      </w:r>
      <w:r w:rsidR="001B0E5F">
        <w:rPr>
          <w:rFonts w:cs="Times New Roman" w:eastAsia="Times New Roman"/>
        </w:rPr>
        <w:t>33,25</w:t>
      </w:r>
      <w:r w:rsidRPr="00435003">
        <w:rPr>
          <w:rFonts w:cs="Times New Roman" w:eastAsia="Times New Roman"/>
        </w:rPr>
        <w:t xml:space="preserve"> %  utvrđenih tražbina.</w:t>
      </w:r>
    </w:p>
    <w:p w:rsidRDefault="00435003" w:rsidP="00920A87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 xml:space="preserve">Stečajni upravitelj je nakon završnog ročišta svojim podneskom od </w:t>
      </w:r>
      <w:r w:rsidR="001B0E5F">
        <w:rPr>
          <w:rFonts w:cs="Times New Roman" w:eastAsia="Times New Roman"/>
        </w:rPr>
        <w:t>13. travnja 2017.</w:t>
      </w:r>
      <w:r w:rsidRPr="00435003">
        <w:rPr>
          <w:rFonts w:cs="Times New Roman" w:eastAsia="Times New Roman"/>
        </w:rPr>
        <w:t xml:space="preserve"> izvijestio da je okončao završnu diobu namirenjem  vjerovnika </w:t>
      </w:r>
      <w:r w:rsidR="001B0E5F">
        <w:rPr>
          <w:rFonts w:cs="Times New Roman" w:eastAsia="Times New Roman"/>
        </w:rPr>
        <w:t xml:space="preserve">drugog </w:t>
      </w:r>
      <w:r w:rsidRPr="00435003">
        <w:rPr>
          <w:rFonts w:cs="Times New Roman" w:eastAsia="Times New Roman"/>
        </w:rPr>
        <w:t>višeg isplatnog reda prema usvojenom završnom popisu, da je namirio troškove stečajnog postupka, te obveze stečajne mase,  za iznos</w:t>
      </w:r>
      <w:r w:rsidR="00920A87">
        <w:rPr>
          <w:rFonts w:cs="Times New Roman" w:eastAsia="Times New Roman"/>
        </w:rPr>
        <w:t xml:space="preserve"> </w:t>
      </w:r>
      <w:r w:rsidRPr="00435003">
        <w:rPr>
          <w:rFonts w:cs="Times New Roman" w:eastAsia="Times New Roman"/>
        </w:rPr>
        <w:t>trošk</w:t>
      </w:r>
      <w:r w:rsidR="001B0E5F">
        <w:rPr>
          <w:rFonts w:cs="Times New Roman" w:eastAsia="Times New Roman"/>
        </w:rPr>
        <w:t>a nagrade stečajnog upravitelja</w:t>
      </w:r>
      <w:r w:rsidRPr="00435003">
        <w:rPr>
          <w:rFonts w:cs="Times New Roman" w:eastAsia="Times New Roman"/>
        </w:rPr>
        <w:t xml:space="preserve">, te za ostale obveze stečajne mase koje </w:t>
      </w:r>
      <w:r w:rsidR="00920A87">
        <w:rPr>
          <w:rFonts w:cs="Times New Roman" w:eastAsia="Times New Roman"/>
        </w:rPr>
        <w:t>su dospjele do završnog ročišta,</w:t>
      </w:r>
      <w:r w:rsidRPr="00435003">
        <w:rPr>
          <w:rFonts w:cs="Times New Roman" w:eastAsia="Times New Roman"/>
        </w:rPr>
        <w:t xml:space="preserve"> pa je iz tih razloga valjalo  odlučiti kao u izreci ovog rješenja na temelju čl. </w:t>
      </w:r>
      <w:r w:rsidR="0011035E">
        <w:rPr>
          <w:rFonts w:cs="Times New Roman" w:eastAsia="Times New Roman"/>
        </w:rPr>
        <w:t>286</w:t>
      </w:r>
      <w:r w:rsidRPr="00435003">
        <w:rPr>
          <w:rFonts w:cs="Times New Roman" w:eastAsia="Times New Roman"/>
        </w:rPr>
        <w:t xml:space="preserve"> SZ-a.</w:t>
      </w:r>
    </w:p>
    <w:p w:rsidRDefault="00920A87" w:rsidP="00435003" w:rsid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proofErr w:type="spellStart"/>
      <w:r>
        <w:rPr>
          <w:rFonts w:cs="Times New Roman" w:eastAsia="Times New Roman"/>
        </w:rPr>
        <w:t>Steč.upravitelj</w:t>
      </w:r>
      <w:proofErr w:type="spellEnd"/>
      <w:r>
        <w:rPr>
          <w:rFonts w:cs="Times New Roman" w:eastAsia="Times New Roman"/>
        </w:rPr>
        <w:t xml:space="preserve"> je izvijestio sud da je nakon završnog ročišta prikupio u stečajnu masu daljnji novčani iznos od 42.168,62 kn  jer se novčani iznos prikuplja periodično sukladno ugovorima koje je stečajni upravitelj sklopio s ranijim direktorom dužnika.</w:t>
      </w:r>
    </w:p>
    <w:p w:rsidRDefault="00920A87" w:rsidP="00435003" w:rsidR="00920A87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Po okončanju stečajnog postupka isti novčani iznos će biti prebačen na račun stečajne mase dužnika, a naložit će se upravitelju stečajne mase da obavijesti sud o daljnjim diobama novčanog iznosa koji će biti u daljnjim periodima uplaćivan na račun stečajne mase i to sve do namirenja po ugovorima sklopljenim s ranijim direktorom dužnika. </w:t>
      </w:r>
    </w:p>
    <w:p w:rsidRDefault="00435003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</w:p>
    <w:p w:rsidRDefault="00F32F2B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U Slavonskom</w:t>
      </w:r>
      <w:r w:rsidR="00435003" w:rsidRPr="00435003">
        <w:rPr>
          <w:rFonts w:cs="Times New Roman" w:eastAsia="Times New Roman"/>
        </w:rPr>
        <w:t xml:space="preserve"> Brodu  </w:t>
      </w:r>
      <w:r w:rsidR="00435003">
        <w:rPr>
          <w:rFonts w:cs="Times New Roman" w:eastAsia="Times New Roman"/>
        </w:rPr>
        <w:t>8. svibnja</w:t>
      </w:r>
      <w:r w:rsidR="00435003" w:rsidRPr="00435003">
        <w:rPr>
          <w:rFonts w:cs="Times New Roman" w:eastAsia="Times New Roman"/>
        </w:rPr>
        <w:t xml:space="preserve"> 201</w:t>
      </w:r>
      <w:r w:rsidR="00435003">
        <w:rPr>
          <w:rFonts w:cs="Times New Roman" w:eastAsia="Times New Roman"/>
        </w:rPr>
        <w:t>7</w:t>
      </w:r>
      <w:r w:rsidR="00435003" w:rsidRPr="00435003">
        <w:rPr>
          <w:rFonts w:cs="Times New Roman" w:eastAsia="Times New Roman"/>
        </w:rPr>
        <w:t>.</w:t>
      </w:r>
    </w:p>
    <w:p w:rsidRDefault="00435003" w:rsidP="00435003" w:rsidR="00435003" w:rsidRPr="00435003">
      <w:pPr>
        <w:shd w:fill="FFFFFF" w:color="auto" w:val="clear"/>
        <w:spacing w:after="0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                                                                                               STEČAJNI SUDAC: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 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                                                                                             Daniela Martini Maoduš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 </w:t>
      </w:r>
    </w:p>
    <w:p w:rsidRDefault="00435003" w:rsidP="00435003" w:rsidR="00435003" w:rsidRPr="00920A87">
      <w:pPr>
        <w:spacing w:after="0"/>
        <w:jc w:val="both"/>
        <w:rPr>
          <w:rFonts w:cs="Times New Roman" w:eastAsia="Times New Roman"/>
          <w:sz w:val="20"/>
          <w:szCs w:val="20"/>
          <w:shd w:fill="FFFFFF" w:color="auto" w:val="clear"/>
        </w:rPr>
      </w:pPr>
      <w:r w:rsidRPr="00920A87">
        <w:rPr>
          <w:rFonts w:cs="Times New Roman" w:eastAsia="Times New Roman"/>
          <w:sz w:val="20"/>
          <w:szCs w:val="20"/>
          <w:shd w:fill="FFFFFF" w:color="auto" w:val="clear"/>
        </w:rPr>
        <w:t>NAPUTAK O PRAVNOM LIJEKU:</w:t>
      </w:r>
    </w:p>
    <w:p w:rsidRDefault="00435003" w:rsidP="00435003" w:rsidR="00435003" w:rsidRPr="00920A87">
      <w:pPr>
        <w:shd w:fill="FFFFFF" w:color="auto" w:val="clear"/>
        <w:spacing w:after="0"/>
        <w:jc w:val="both"/>
        <w:rPr>
          <w:rFonts w:cs="Times New Roman" w:eastAsia="Times New Roman"/>
          <w:sz w:val="20"/>
          <w:szCs w:val="20"/>
        </w:rPr>
      </w:pPr>
      <w:r w:rsidRPr="00920A87">
        <w:rPr>
          <w:rFonts w:cs="Times New Roman" w:eastAsia="Times New Roman"/>
          <w:sz w:val="20"/>
          <w:szCs w:val="20"/>
        </w:rPr>
        <w:t>Protiv ovog rješenja može se izjaviti žalba u roku</w:t>
      </w:r>
    </w:p>
    <w:p w:rsidRDefault="00435003" w:rsidP="00435003" w:rsidR="00435003" w:rsidRPr="00920A87">
      <w:pPr>
        <w:shd w:fill="FFFFFF" w:color="auto" w:val="clear"/>
        <w:spacing w:after="0"/>
        <w:jc w:val="both"/>
        <w:rPr>
          <w:rFonts w:cs="Times New Roman" w:eastAsia="Times New Roman"/>
          <w:sz w:val="20"/>
          <w:szCs w:val="20"/>
        </w:rPr>
      </w:pPr>
      <w:r w:rsidRPr="00920A87">
        <w:rPr>
          <w:rFonts w:cs="Times New Roman" w:eastAsia="Times New Roman"/>
          <w:sz w:val="20"/>
          <w:szCs w:val="20"/>
        </w:rPr>
        <w:t>od 8 dana od dana objave  na E oglasnoj ploči s tim da</w:t>
      </w:r>
    </w:p>
    <w:p w:rsidRDefault="00435003" w:rsidP="00435003" w:rsidR="00435003" w:rsidRPr="00920A87">
      <w:pPr>
        <w:shd w:fill="FFFFFF" w:color="auto" w:val="clear"/>
        <w:spacing w:after="0"/>
        <w:jc w:val="both"/>
        <w:rPr>
          <w:rFonts w:cs="Times New Roman" w:eastAsia="Times New Roman"/>
          <w:sz w:val="20"/>
          <w:szCs w:val="20"/>
        </w:rPr>
      </w:pPr>
      <w:r w:rsidRPr="00920A87">
        <w:rPr>
          <w:rFonts w:cs="Times New Roman" w:eastAsia="Times New Roman"/>
          <w:sz w:val="20"/>
          <w:szCs w:val="20"/>
        </w:rPr>
        <w:t>rok za žalbu počinje teći protekom osmog dana od dana objave.</w:t>
      </w:r>
    </w:p>
    <w:p w:rsidRDefault="00435003" w:rsidP="00435003" w:rsidR="00435003" w:rsidRPr="00920A87">
      <w:pPr>
        <w:shd w:fill="FFFFFF" w:color="auto" w:val="clear"/>
        <w:spacing w:after="0"/>
        <w:jc w:val="both"/>
        <w:rPr>
          <w:rFonts w:cs="Times New Roman" w:eastAsia="Times New Roman"/>
          <w:sz w:val="20"/>
          <w:szCs w:val="20"/>
        </w:rPr>
      </w:pPr>
      <w:r w:rsidRPr="00920A87">
        <w:rPr>
          <w:rFonts w:cs="Times New Roman" w:eastAsia="Times New Roman"/>
          <w:sz w:val="20"/>
          <w:szCs w:val="20"/>
        </w:rPr>
        <w:t> </w:t>
      </w:r>
    </w:p>
    <w:p w:rsidRDefault="00435003" w:rsidP="00435003" w:rsidR="00435003" w:rsidRPr="00920A87">
      <w:pPr>
        <w:shd w:fill="FFFFFF" w:color="auto" w:val="clear"/>
        <w:spacing w:after="0"/>
        <w:jc w:val="both"/>
        <w:rPr>
          <w:rFonts w:cs="Times New Roman" w:eastAsia="Times New Roman"/>
          <w:sz w:val="20"/>
          <w:szCs w:val="20"/>
        </w:rPr>
      </w:pPr>
      <w:r w:rsidRPr="00920A87">
        <w:rPr>
          <w:rFonts w:cs="Times New Roman" w:eastAsia="Times New Roman"/>
          <w:sz w:val="20"/>
          <w:szCs w:val="20"/>
        </w:rPr>
        <w:t> </w:t>
      </w:r>
    </w:p>
    <w:p w:rsidRDefault="00435003" w:rsidP="00435003" w:rsidR="00435003" w:rsidRPr="00920A87">
      <w:pPr>
        <w:shd w:fill="FFFFFF" w:color="auto" w:val="clear"/>
        <w:spacing w:after="0"/>
        <w:jc w:val="both"/>
        <w:rPr>
          <w:rFonts w:cs="Times New Roman" w:eastAsia="Times New Roman"/>
          <w:sz w:val="20"/>
          <w:szCs w:val="20"/>
        </w:rPr>
      </w:pPr>
      <w:r w:rsidRPr="00920A87">
        <w:rPr>
          <w:rFonts w:cs="Times New Roman" w:eastAsia="Times New Roman"/>
          <w:sz w:val="20"/>
          <w:szCs w:val="20"/>
        </w:rPr>
        <w:t>Dostaviti putem: - e oglasne ploče</w:t>
      </w:r>
    </w:p>
    <w:p w:rsidRDefault="00435003" w:rsidP="00435003" w:rsidR="00435003" w:rsidRPr="00920A87">
      <w:pPr>
        <w:shd w:fill="FFFFFF" w:color="auto" w:val="clear"/>
        <w:spacing w:after="0"/>
        <w:jc w:val="both"/>
        <w:rPr>
          <w:rFonts w:cs="Times New Roman" w:eastAsia="Times New Roman"/>
          <w:sz w:val="20"/>
          <w:szCs w:val="20"/>
        </w:rPr>
      </w:pPr>
      <w:r w:rsidRPr="00920A87">
        <w:rPr>
          <w:rFonts w:cs="Times New Roman" w:eastAsia="Times New Roman"/>
          <w:sz w:val="20"/>
          <w:szCs w:val="20"/>
        </w:rPr>
        <w:t>- po pravomoćnosti dostaviti registru</w:t>
      </w:r>
    </w:p>
    <w:p w:rsidRDefault="00435003" w:rsidP="00CD07CD" w:rsidR="00435003" w:rsidRPr="00435003">
      <w:pPr>
        <w:shd w:fill="FFFFFF" w:color="auto" w:val="clear"/>
        <w:spacing w:after="0"/>
        <w:jc w:val="both"/>
        <w:rPr>
          <w:rFonts w:cs="Times New Roman"/>
        </w:rPr>
      </w:pPr>
      <w:r w:rsidRPr="00920A87">
        <w:rPr>
          <w:rFonts w:cs="Times New Roman" w:eastAsia="Times New Roman"/>
          <w:sz w:val="20"/>
          <w:szCs w:val="20"/>
        </w:rPr>
        <w:t xml:space="preserve"> Spis u kal 17 dana</w:t>
      </w:r>
      <w:r w:rsidR="003B1317">
        <w:rPr>
          <w:rFonts w:cs="Times New Roman" w:eastAsia="Times New Roman"/>
          <w:sz w:val="20"/>
          <w:szCs w:val="20"/>
        </w:rPr>
        <w:t>-radi upisa stečajne mase u registru</w:t>
      </w: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C756BE" w:rsidR="00C756BE" w:rsidRPr="00435003">
      <w:pPr>
        <w:rPr>
          <w:rFonts w:cs="Times New Roman"/>
        </w:rPr>
      </w:pPr>
    </w:p>
    <w:sectPr w:rsidR="00C756BE" w:rsidRPr="004350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5003"/>
    <w:rsid w:val="000C26C9"/>
    <w:rsid w:val="0011035E"/>
    <w:rsid w:val="001B0E5F"/>
    <w:rsid w:val="00295092"/>
    <w:rsid w:val="003B1317"/>
    <w:rsid w:val="00435003"/>
    <w:rsid w:val="00605E81"/>
    <w:rsid w:val="00645D05"/>
    <w:rsid w:val="00844025"/>
    <w:rsid w:val="00920A87"/>
    <w:rsid w:val="00C756BE"/>
    <w:rsid w:val="00C8413D"/>
    <w:rsid w:val="00CD07CD"/>
    <w:rsid w:val="00D42DB0"/>
    <w:rsid w:val="00F3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5003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35003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435003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435003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35003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435003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435003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435003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43500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435003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435003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435003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0C26C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5E81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5E8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5D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D05"/>
    <w:rPr>
      <w:rFonts w:cs="Times New Roman" w:hAnsi="Times New Roman" w:ascii="Times New Roman"/>
      <w:color w:val="auto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D05"/>
    <w:rPr>
      <w:rFonts w:cs="Times New Roman"/>
      <w:color w:val="aut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D05"/>
    <w:rPr>
      <w:rFonts w:cs="Times New Roman" w:hAnsi="Times New Roman" w:ascii="Times New Roman"/>
      <w:color w:val="auto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D05"/>
    <w:rPr>
      <w:rFonts w:cs="Times New Roman" w:hAnsi="Times New Roman" w:ascii="Times New Roman"/>
      <w:color w:val="auto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5003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35003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435003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435003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35003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435003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435003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435003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43500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435003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435003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435003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0C26C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5E81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E8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5D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D05"/>
    <w:rPr>
      <w:rFonts w:ascii="Times New Roman" w:cs="Times New Roman" w:hAnsi="Times New Roman"/>
      <w:color w:val="auto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D05"/>
    <w:rPr>
      <w:rFonts w:cs="Times New Roman"/>
      <w:color w:val="aut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D05"/>
    <w:rPr>
      <w:rFonts w:ascii="Times New Roman" w:cs="Times New Roman" w:hAnsi="Times New Roman"/>
      <w:color w:val="auto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D05"/>
    <w:rPr>
      <w:rFonts w:ascii="Times New Roman" w:cs="Times New Roman" w:hAnsi="Times New Roman"/>
      <w:color w:val="auto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7063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1421</izvorni_sadrzaj>
    <derivirana_varijabla naziv="DomainObject.Predmet.Broj_1">1421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St-1421/2015</izvorni_sadrzaj>
    <derivirana_varijabla naziv="DomainObject.Predmet.OznakaBroj_1">St-1421/2015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INTEGRITET, d.o.o. za trgovinu i građenje; INTEGRITET, d.o.o. za trgovinu i građenje</izvorni_sadrzaj>
    <derivirana_varijabla naziv="DomainObject.Predmet.ProtustrankaFormated_1">  INTEGRITET, d.o.o. za trgovinu i građenje; INTEGRITET, d.o.o. za trgovinu i građenje</derivirana_varijabla>
  </DomainObject.Predmet.ProtustrankaFormated>
  <DomainObject.Predmet.ProtustrankaFormatedOIB>
    <izvorni_sadrzaj>  INTEGRITET, d.o.o. za trgovinu i građenje, OIB 21194712620; INTEGRITET, d.o.o. za trgovinu i građenje, OIB 21194712620</izvorni_sadrzaj>
    <derivirana_varijabla naziv="DomainObject.Predmet.ProtustrankaFormatedOIB_1">  INTEGRITET, d.o.o. za trgovinu i građenje, OIB 21194712620; INTEGRITET, d.o.o. za trgovinu i građenje, OIB 21194712620</derivirana_varijabla>
  </DomainObject.Predmet.ProtustrankaFormatedOIB>
  <DomainObject.Predmet.ProtustrankaFormatedWithAdress>
    <izvorni_sadrzaj> INTEGRITET, d.o.o. za trgovinu i građenje, Kralja Tomislava 149 A , 35212 Garčin; INTEGRITET, d.o.o. za trgovinu i građenje, Kralja Tomislava 149 A , 35212 Garčin</izvorni_sadrzaj>
    <derivirana_varijabla naziv="DomainObject.Predmet.ProtustrankaFormatedWithAdress_1"> INTEGRITET, d.o.o. za trgovinu i građenje, Kralja Tomislava 149 A , 35212 Garčin; INTEGRITET, d.o.o. za trgovinu i građenje, Kralja Tomislava 149 A , 35212 Garčin</derivirana_varijabla>
  </DomainObject.Predmet.ProtustrankaFormatedWithAdress>
  <DomainObject.Predmet.ProtustrankaFormatedWithAdressOIB>
    <izvorni_sadrzaj> INTEGRITET, d.o.o. za trgovinu i građenje, OIB 21194712620, Kralja Tomislava 149 A , 35212 Garčin; INTEGRITET, d.o.o. za trgovinu i građenje, OIB 21194712620, Kralja Tomislava 149 A , 35212 Garčin</izvorni_sadrzaj>
    <derivirana_varijabla naziv="DomainObject.Predmet.ProtustrankaFormatedWithAdressOIB_1"> INTEGRITET, d.o.o. za trgovinu i građenje, OIB 21194712620, Kralja Tomislava 149 A , 35212 Garčin; INTEGRITET, d.o.o. za trgovinu i građenje, OIB 21194712620, Kralja Tomislava 149 A , 35212 Garčin</derivirana_varijabla>
  </DomainObject.Predmet.ProtustrankaFormatedWithAdressOIB>
  <DomainObject.Predmet.ProtustrankaWithAdress>
    <izvorni_sadrzaj>INTEGRITET, d.o.o. za trgovinu i građenje Kralja Tomislava 149 A , 35212 Garčin, INTEGRITET, d.o.o. za trgovinu i građenje Kralja Tomislava 149 A , 35212 Garčin</izvorni_sadrzaj>
    <derivirana_varijabla naziv="DomainObject.Predmet.ProtustrankaWithAdress_1">INTEGRITET, d.o.o. za trgovinu i građenje Kralja Tomislava 149 A , 35212 Garčin, INTEGRITET, d.o.o. za trgovinu i građenje Kralja Tomislava 149 A , 35212 Garčin</derivirana_varijabla>
  </DomainObject.Predmet.ProtustrankaWithAdress>
  <DomainObject.Predmet.ProtustrankaWithAdressOIB>
    <izvorni_sadrzaj>INTEGRITET, d.o.o. za trgovinu i građenje, OIB 21194712620, Kralja Tomislava 149 A , 35212 Garčin, INTEGRITET, d.o.o. za trgovinu i građenje, OIB 21194712620, Kralja Tomislava 149 A , 35212 Garčin</izvorni_sadrzaj>
    <derivirana_varijabla naziv="DomainObject.Predmet.ProtustrankaWithAdressOIB_1">INTEGRITET, d.o.o. za trgovinu i građenje, OIB 21194712620, Kralja Tomislava 149 A , 35212 Garčin, INTEGRITET, d.o.o. za trgovinu i građenje, OIB 21194712620, Kralja Tomislava 149 A , 35212 Garčin</derivirana_varijabla>
  </DomainObject.Predmet.ProtustrankaWithAdressOIB>
  <DomainObject.Predmet.ProtustrankaNazivFormated>
    <izvorni_sadrzaj>INTEGRITET, d.o.o. za trgovinu i građenje,INTEGRITET, d.o.o. za trgovinu i građenje</izvorni_sadrzaj>
    <derivirana_varijabla naziv="DomainObject.Predmet.ProtustrankaNazivFormated_1">INTEGRITET, d.o.o. za trgovinu i građenje,INTEGRITET, d.o.o. za trgovinu i građenje</derivirana_varijabla>
  </DomainObject.Predmet.ProtustrankaNazivFormated>
  <DomainObject.Predmet.ProtustrankaNazivFormatedOIB>
    <izvorni_sadrzaj>INTEGRITET, d.o.o. za trgovinu i građenje, OIB 21194712620,INTEGRITET, d.o.o. za trgovinu i građenje, OIB 21194712620</izvorni_sadrzaj>
    <derivirana_varijabla naziv="DomainObject.Predmet.ProtustrankaNazivFormatedOIB_1">INTEGRITET, d.o.o. za trgovinu i građenje, OIB 21194712620,INTEGRITET, d.o.o. za trgovinu i građenje, OIB 21194712620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OSIJEK; FINANCIJSKA AGENCIJA RC OSIJEK</izvorni_sadrzaj>
    <derivirana_varijabla naziv="DomainObject.Predmet.StrankaFormated_1">  FINANCIJSKA AGENCIJA  RC OSIJEK; FINANCIJSKA AGENCIJA RC OSIJEK</derivirana_varijabla>
  </DomainObject.Predmet.StrankaFormated>
  <DomainObject.Predmet.StrankaFormatedOIB>
    <izvorni_sadrzaj>  FINANCIJSKA AGENCIJA  RC OSIJEK, OIB 85821130368; FINANCIJSKA AGENCIJA RC OSIJEK, OIB 85821130368</izvorni_sadrzaj>
    <derivirana_varijabla naziv="DomainObject.Predmet.StrankaFormatedOIB_1">  FINANCIJSKA AGENCIJA  RC OSIJEK, OIB 85821130368; FINANCIJSKA AGENCIJA RC OSIJEK, OIB 85821130368</derivirana_varijabla>
  </DomainObject.Predmet.StrankaFormatedOIB>
  <DomainObject.Predmet.StrankaFormatedWithAdress>
    <izvorni_sadrzaj> FINANCIJSKA AGENCIJA  RC OSIJEK, P.Krešimira IV 20, 35000 Slavonski Brod; FINANCIJSKA AGENCIJA RC OSIJEK, P.Krešimira  IV 20, 35000 Slavonski Brod</izvorni_sadrzaj>
    <derivirana_varijabla naziv="DomainObject.Predmet.StrankaFormatedWithAdress_1"> FINANCIJSKA AGENCIJA  RC OSIJEK, P.Krešimira IV 20, 35000 Slavonski Brod; FINANCIJSKA AGENCIJA RC OSIJEK, P.Krešimira  IV 20, 35000 Slavonski Brod</derivirana_varijabla>
  </DomainObject.Predmet.StrankaFormatedWithAdress>
  <DomainObject.Predmet.StrankaFormatedWithAdressOIB>
    <izvorni_sadrzaj> FINANCIJSKA AGENCIJA  RC OSIJEK, OIB 85821130368, P.Krešimira IV 20, 35000 Slavonski Brod; FINANCIJSKA AGENCIJA RC OSIJEK, OIB 85821130368, P.Krešimira  IV 20, 35000 Slavonski Brod</izvorni_sadrzaj>
    <derivirana_varijabla naziv="DomainObject.Predmet.StrankaFormatedWithAdressOIB_1"> FINANCIJSKA AGENCIJA  RC OSIJEK, OIB 85821130368, P.Krešimira IV 20, 35000 Slavonski Brod; FINANCIJSKA AGENCIJA RC OSIJEK, OIB 85821130368, P.Krešimira  IV 20, 35000 Slavonski Brod</derivirana_varijabla>
  </DomainObject.Predmet.StrankaFormatedWithAdressOIB>
  <DomainObject.Predmet.StrankaWithAdress>
    <izvorni_sadrzaj>FINANCIJSKA AGENCIJA  RC OSIJEK P.Krešimira IV 20,35000 Slavonski Brod,FINANCIJSKA AGENCIJA RC OSIJEK P.Krešimira  IV 20,35000 Slavonski Brod</izvorni_sadrzaj>
    <derivirana_varijabla naziv="DomainObject.Predmet.StrankaWithAdress_1">FINANCIJSKA AGENCIJA  RC OSIJEK P.Krešimira IV 20,35000 Slavonski Brod,FINANCIJSKA AGENCIJA RC OSIJEK P.Krešimira  IV 20,35000 Slavonski Brod</derivirana_varijabla>
  </DomainObject.Predmet.StrankaWithAdress>
  <DomainObject.Predmet.StrankaWithAdressOIB>
    <izvorni_sadrzaj>FINANCIJSKA AGENCIJA  RC OSIJEK, OIB 85821130368, P.Krešimira IV 20,35000 Slavonski Brod,FINANCIJSKA AGENCIJA RC OSIJEK, OIB 85821130368, P.Krešimira  IV 20,35000 Slavonski Brod</izvorni_sadrzaj>
    <derivirana_varijabla naziv="DomainObject.Predmet.StrankaWithAdressOIB_1">FINANCIJSKA AGENCIJA  RC OSIJEK, OIB 85821130368, P.Krešimira IV 20,35000 Slavonski Brod,FINANCIJSKA AGENCIJA RC OSIJEK, OIB 85821130368, P.Krešimira  IV 20,35000 Slavonski Brod</derivirana_varijabla>
  </DomainObject.Predmet.StrankaWithAdressOIB>
  <DomainObject.Predmet.StrankaNazivFormated>
    <izvorni_sadrzaj>FINANCIJSKA AGENCIJA  RC OSIJEK,FINANCIJSKA AGENCIJA RC OSIJEK</izvorni_sadrzaj>
    <derivirana_varijabla naziv="DomainObject.Predmet.StrankaNazivFormated_1">FINANCIJSKA AGENCIJA  RC OSIJEK,FINANCIJSKA AGENCIJA RC OSIJEK</derivirana_varijabla>
  </DomainObject.Predmet.StrankaNazivFormated>
  <DomainObject.Predmet.StrankaNazivFormatedOIB>
    <izvorni_sadrzaj>FINANCIJSKA AGENCIJA  RC OSIJEK, OIB 85821130368,FINANCIJSKA AGENCIJA RC OSIJEK, OIB 85821130368</izvorni_sadrzaj>
    <derivirana_varijabla naziv="DomainObject.Predmet.StrankaNazivFormatedOIB_1">FINANCIJSKA AGENCIJA  RC OSIJEK, OIB 85821130368,FINANCIJSKA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 RC OSIJEK</item>
      <item>FINANCIJSKA AGENCIJA RC OSIJEK</item>
    </izvorni_sadrzaj>
    <derivirana_varijabla naziv="DomainObject.Predmet.StrankaListFormated_1">
      <item>FINANCIJSKA AGENCIJA  RC OSIJEK</item>
      <item>FINANCIJSKA AGENCIJA RC OSIJEK</item>
    </derivirana_varijabla>
  </DomainObject.Predmet.StrankaListFormated>
  <DomainObject.Predmet.StrankaListFormatedOIB>
    <izvorni_sadrzaj>
      <item>FINANCIJSKA AGENCIJA  RC OSIJEK, OIB 85821130368</item>
      <item>FINANCIJSKA AGENCIJA RC OSIJEK, OIB 85821130368</item>
    </izvorni_sadrzaj>
    <derivirana_varijabla naziv="DomainObject.Predmet.StrankaListFormatedOIB_1">
      <item>FINANCIJSKA AGENCIJA  RC OSIJEK, OIB 85821130368</item>
      <item>FINANCIJSKA AGENCIJA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  <item>FINANCIJSKA AGENCIJA RC OSIJEK, P.Krešimira  IV 20, 35000 Slavonski Brod</item>
    </izvorni_sadrzaj>
    <derivirana_varijabla naziv="DomainObject.Predmet.StrankaListFormatedWithAdress_1">
      <item>FINANCIJSKA AGENCIJA  RC OSIJEK, P.Krešimira IV 20, 35000 Slavonski Brod</item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  <item>FINANCIJSKA AGENCIJA RC OSIJEK, OIB 85821130368, P.Krešimira  IV 20, 35000 Slavonski Brod</item>
    </izvorni_sadrzaj>
    <derivirana_varijabla naziv="DomainObject.Predmet.StrankaListFormatedWithAdressOIB_1">
      <item>FINANCIJSKA AGENCIJA  RC OSIJEK, OIB 85821130368, P.Krešimira IV 20, 35000 Slavonski Brod</item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 RC OSIJEK</item>
      <item>FINANCIJSKA AGENCIJA RC OSIJEK</item>
    </izvorni_sadrzaj>
    <derivirana_varijabla naziv="DomainObject.Predmet.StrankaListNazivFormated_1">
      <item>FINANCIJSKA AGENCIJA  RC OSIJEK</item>
      <item>FINANCIJSKA AGENCIJA RC OSIJEK</item>
    </derivirana_varijabla>
  </DomainObject.Predmet.StrankaListNazivFormated>
  <DomainObject.Predmet.StrankaListNazivFormatedOIB>
    <izvorni_sadrzaj>
      <item>FINANCIJSKA AGENCIJA  RC OSIJEK, OIB 85821130368</item>
      <item>FINANCIJSKA AGENCIJA RC OSIJEK, OIB 85821130368</item>
    </izvorni_sadrzaj>
    <derivirana_varijabla naziv="DomainObject.Predmet.StrankaListNazivFormatedOIB_1">
      <item>FINANCIJSKA AGENCIJA  RC OSIJEK, OIB 85821130368</item>
      <item>FINANCIJSKA AGENCIJA RC OSIJEK, OIB 85821130368</item>
    </derivirana_varijabla>
  </DomainObject.Predmet.StrankaListNazivFormatedOIB>
  <DomainObject.Predmet.ProtuStrankaListFormated>
    <izvorni_sadrzaj>
      <item>INTEGRITET, d.o.o. za trgovinu i građenje</item>
      <item>INTEGRITET, d.o.o. za trgovinu i građenje</item>
    </izvorni_sadrzaj>
    <derivirana_varijabla naziv="DomainObject.Predmet.ProtuStrankaListFormated_1">
      <item>INTEGRITET, d.o.o. za trgovinu i građenje</item>
      <item>INTEGRITET, d.o.o. za trgovinu i građenje</item>
    </derivirana_varijabla>
  </DomainObject.Predmet.ProtuStrankaListFormated>
  <DomainObject.Predmet.ProtuStrankaListFormatedOIB>
    <izvorni_sadrzaj>
      <item>INTEGRITET, d.o.o. za trgovinu i građenje, OIB 21194712620</item>
      <item>INTEGRITET, d.o.o. za trgovinu i građenje, OIB 21194712620</item>
    </izvorni_sadrzaj>
    <derivirana_varijabla naziv="DomainObject.Predmet.ProtuStrankaListFormatedOIB_1">
      <item>INTEGRITET, d.o.o. za trgovinu i građenje, OIB 21194712620</item>
      <item>INTEGRITET, d.o.o. za trgovinu i građenje, OIB 21194712620</item>
    </derivirana_varijabla>
  </DomainObject.Predmet.ProtuStrankaListFormatedOIB>
  <DomainObject.Predmet.ProtuStrankaListFormatedWithAdress>
    <izvorni_sadrzaj>
      <item>INTEGRITET, d.o.o. za trgovinu i građenje, Kralja Tomislava 149 A , 35212 Garčin</item>
      <item>INTEGRITET, d.o.o. za trgovinu i građenje, Kralja Tomislava 149 A , 35212 Garčin</item>
    </izvorni_sadrzaj>
    <derivirana_varijabla naziv="DomainObject.Predmet.ProtuStrankaListFormatedWithAdress_1">
      <item>INTEGRITET, d.o.o. za trgovinu i građenje, Kralja Tomislava 149 A , 35212 Garčin</item>
      <item>INTEGRITET, d.o.o. za trgovinu i građenje, Kralja Tomislava 149 A , 35212 Garčin</item>
    </derivirana_varijabla>
  </DomainObject.Predmet.ProtuStrankaListFormatedWithAdress>
  <DomainObject.Predmet.ProtuStrankaListFormatedWithAdressOIB>
    <izvorni_sadrzaj>
      <item>INTEGRITET, d.o.o. za trgovinu i građenje, OIB 21194712620, Kralja Tomislava 149 A , 35212 Garčin</item>
      <item>INTEGRITET, d.o.o. za trgovinu i građenje, OIB 21194712620, Kralja Tomislava 149 A , 35212 Garčin</item>
    </izvorni_sadrzaj>
    <derivirana_varijabla naziv="DomainObject.Predmet.ProtuStrankaListFormatedWithAdressOIB_1">
      <item>INTEGRITET, d.o.o. za trgovinu i građenje, OIB 21194712620, Kralja Tomislava 149 A , 35212 Garčin</item>
      <item>INTEGRITET, d.o.o. za trgovinu i građenje, OIB 21194712620, Kralja Tomislava 149 A , 35212 Garčin</item>
    </derivirana_varijabla>
  </DomainObject.Predmet.ProtuStrankaListFormatedWithAdressOIB>
  <DomainObject.Predmet.ProtuStrankaListNazivFormated>
    <izvorni_sadrzaj>
      <item>INTEGRITET, d.o.o. za trgovinu i građenje</item>
      <item>INTEGRITET, d.o.o. za trgovinu i građenje</item>
    </izvorni_sadrzaj>
    <derivirana_varijabla naziv="DomainObject.Predmet.ProtuStrankaListNazivFormated_1">
      <item>INTEGRITET, d.o.o. za trgovinu i građenje</item>
      <item>INTEGRITET, d.o.o. za trgovinu i građenje</item>
    </derivirana_varijabla>
  </DomainObject.Predmet.ProtuStrankaListNazivFormated>
  <DomainObject.Predmet.ProtuStrankaListNazivFormatedOIB>
    <izvorni_sadrzaj>
      <item>INTEGRITET, d.o.o. za trgovinu i građenje, OIB 21194712620</item>
      <item>INTEGRITET, d.o.o. za trgovinu i građenje, OIB 21194712620</item>
    </izvorni_sadrzaj>
    <derivirana_varijabla naziv="DomainObject.Predmet.ProtuStrankaListNazivFormatedOIB_1">
      <item>INTEGRITET, d.o.o. za trgovinu i građenje, OIB 21194712620</item>
      <item>INTEGRITET, d.o.o. za trgovinu i građenje, OIB 21194712620</item>
    </derivirana_varijabla>
  </DomainObject.Predmet.ProtuStrankaListNazivFormatedOIB>
  <DomainObject.Predmet.OstaliListFormated>
    <izvorni_sadrzaj>
      <item>Zlatko Markasović</item>
    </izvorni_sadrzaj>
    <derivirana_varijabla naziv="DomainObject.Predmet.OstaliListFormated_1">
      <item>Zlatko Markasović</item>
    </derivirana_varijabla>
  </DomainObject.Predmet.OstaliListFormated>
  <DomainObject.Predmet.OstaliListFormatedOIB>
    <izvorni_sadrzaj>
      <item>Zlatko Markasović, OIB 82230536462</item>
    </izvorni_sadrzaj>
    <derivirana_varijabla naziv="DomainObject.Predmet.OstaliListFormatedOIB_1">
      <item>Zlatko Markasović, OIB 82230536462</item>
    </derivirana_varijabla>
  </DomainObject.Predmet.OstaliListFormatedOIB>
  <DomainObject.Predmet.OstaliListFormatedWithAdress>
    <izvorni_sadrzaj>
      <item>Zlatko Markasović, Vijenac Ivana Meštrovića 50, 31000 Osijek</item>
    </izvorni_sadrzaj>
    <derivirana_varijabla naziv="DomainObject.Predmet.OstaliListFormatedWithAdress_1">
      <item>Zlatko Markasović, Vijenac Ivana Meštrovića 50, 31000 Osijek</item>
    </derivirana_varijabla>
  </DomainObject.Predmet.OstaliListFormatedWithAdress>
  <DomainObject.Predmet.OstaliListFormatedWithAdressOIB>
    <izvorni_sadrzaj>
      <item>Zlatko Markasović, OIB 82230536462, Vijenac Ivana Meštrovića 50, 31000 Osijek</item>
    </izvorni_sadrzaj>
    <derivirana_varijabla naziv="DomainObject.Predmet.OstaliListFormatedWithAdressOIB_1">
      <item>Zlatko Markasović, OIB 82230536462, Vijenac Ivana Meštrovića 50, 31000 Osijek</item>
    </derivirana_varijabla>
  </DomainObject.Predmet.OstaliListFormatedWithAdressOIB>
  <DomainObject.Predmet.OstaliListNazivFormated>
    <izvorni_sadrzaj>
      <item>Zlatko Markasović</item>
    </izvorni_sadrzaj>
    <derivirana_varijabla naziv="DomainObject.Predmet.OstaliListNazivFormated_1">
      <item>Zlatko Markasović</item>
    </derivirana_varijabla>
  </DomainObject.Predmet.OstaliListNazivFormated>
  <DomainObject.Predmet.OstaliListNazivFormatedOIB>
    <izvorni_sadrzaj>
      <item>Zlatko Markasović, OIB 82230536462</item>
    </izvorni_sadrzaj>
    <derivirana_varijabla naziv="DomainObject.Predmet.OstaliListNazivFormatedOIB_1"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 i dr.</izvorni_sadrzaj>
    <derivirana_varijabla naziv="DomainObject.Predmet.StrankaIDrugi_1">FINANCIJSKA AGENCIJA  RC OSIJEK i dr.</derivirana_varijabla>
  </DomainObject.Predmet.StrankaIDrugi>
  <DomainObject.Predmet.ProtustrankaIDrugi>
    <izvorni_sadrzaj>INTEGRITET, d.o.o. za trgovinu i građenje i dr.</izvorni_sadrzaj>
    <derivirana_varijabla naziv="DomainObject.Predmet.ProtustrankaIDrugi_1">INTEGRITET, d.o.o. za trgovinu i građenje i dr.</derivirana_varijabla>
  </DomainObject.Predmet.ProtustrankaIDrugi>
  <DomainObject.Predmet.StrankaIDrugiAdressOIB>
    <izvorni_sadrzaj>FINANCIJSKA AGENCIJA  RC OSIJEK, OIB 85821130368, P.Krešimira IV 20, 35000 Slavonski Brod i dr.</izvorni_sadrzaj>
    <derivirana_varijabla naziv="DomainObject.Predmet.StrankaIDrugiAdressOIB_1">FINANCIJSKA AGENCIJA  RC OSIJEK, OIB 85821130368, P.Krešimira IV 20, 35000 Slavonski Brod i dr.</derivirana_varijabla>
  </DomainObject.Predmet.StrankaIDrugiAdressOIB>
  <DomainObject.Predmet.ProtustrankaIDrugiAdressOIB>
    <izvorni_sadrzaj>INTEGRITET, d.o.o. za trgovinu i građenje, OIB 21194712620, Kralja Tomislava 149 A , 35212 Garčin i dr.</izvorni_sadrzaj>
    <derivirana_varijabla naziv="DomainObject.Predmet.ProtustrankaIDrugiAdressOIB_1">INTEGRITET, d.o.o. za trgovinu i građenje, OIB 21194712620, Kralja Tomislava 149 A , 35212 Garčin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INTEGRITET, d.o.o. za trgovinu i građenje</item>
      <item>INTEGRITET, d.o.o. za trgovinu i građenje</item>
      <item>FINANCIJSKA AGENCIJA RC OSIJEK</item>
      <item>Zlatko Markasović</item>
    </izvorni_sadrzaj>
    <derivirana_varijabla naziv="DomainObject.Predmet.SudioniciListNaziv_1">
      <item>FINANCIJSKA AGENCIJA  RC OSIJEK</item>
      <item>INTEGRITET, d.o.o. za trgovinu i građenje</item>
      <item>INTEGRITET, d.o.o. za trgovinu i građenje</item>
      <item>FINANCIJSKA AGENCIJA RC OSIJEK</item>
      <item>Zlatko Markasović</item>
    </derivirana_varijabla>
  </DomainObject.Predmet.SudioniciListNaziv>
  <DomainObject.Predmet.SudioniciListAdressOIB>
    <izvorni_sadrzaj>
      <item>FINANCIJSKA AGENCIJA  RC OSIJEK, OIB 85821130368, P.Krešimira IV 20,35000 Slavonski Brod</item>
      <item>INTEGRITET, d.o.o. za trgovinu i građenje, OIB 21194712620, Kralja Tomislava 149 A ,35212 Garčin</item>
      <item>INTEGRITET, d.o.o. za trgovinu i građenje, OIB 21194712620, Kralja Tomislava 149 A ,35212 Garčin</item>
      <item>FINANCIJSKA AGENCIJA RC OSIJEK, OIB 85821130368, P.Krešimira  IV 20,35000 Slavonski Brod</item>
      <item>Zlatko Markasović, OIB 82230536462, Vijenac Ivana Meštrovića 50,31000 Osijek</item>
    </izvorni_sadrzaj>
    <derivirana_varijabla naziv="DomainObject.Predmet.SudioniciListAdressOIB_1">
      <item>FINANCIJSKA AGENCIJA  RC OSIJEK, OIB 85821130368, P.Krešimira IV 20,35000 Slavonski Brod</item>
      <item>INTEGRITET, d.o.o. za trgovinu i građenje, OIB 21194712620, Kralja Tomislava 149 A ,35212 Garčin</item>
      <item>INTEGRITET, d.o.o. za trgovinu i građenje, OIB 21194712620, Kralja Tomislava 149 A ,35212 Garčin</item>
      <item>FINANCIJSKA AGENCIJA RC OSIJEK, OIB 85821130368, P.Krešimira  IV 20,35000 Slavonski Brod</item>
      <item>Zlatko Markasović, OIB 82230536462, Vijenac Ivana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21194712620</item>
      <item>, OIB 21194712620</item>
      <item>, OIB 85821130368</item>
      <item>, OIB 82230536462</item>
    </izvorni_sadrzaj>
    <derivirana_varijabla naziv="DomainObject.Predmet.SudioniciListNazivOIB_1">
      <item>, OIB 85821130368</item>
      <item>, OIB 21194712620</item>
      <item>, OIB 21194712620</item>
      <item>, OIB 85821130368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6</properties:Pages>
  <properties:Words>635</properties:Words>
  <properties:Characters>3460</properties:Characters>
  <properties:Lines>199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2017-05-08T07:23:00Z</dcterms:created>
  <dc:creator>wsadmin</dc:creator>
  <cp:lastModifiedBy>wsadmin</cp:lastModifiedBy>
  <cp:lastPrinted>2017-05-08T07:23:00Z</cp:lastPrinted>
  <dcterms:modified xmlns:xsi="http://www.w3.org/2001/XMLSchema-instance" xsi:type="dcterms:W3CDTF">2017-05-08T07:28:00Z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