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77690" w14:paraId="2a77690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CE3DD1">
        <w:t>St-</w:t>
      </w:r>
      <w:r w:rsidR="006A6D25">
        <w:t>1148</w:t>
      </w:r>
      <w:r w:rsidR="008D5CB2">
        <w:t>/2018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3F4F65" w:rsidP="00912715" w:rsidR="000326E1">
      <w:pPr>
        <w:jc w:val="both"/>
      </w:pPr>
      <w:r w:rsidRPr="003F4F65"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9D43DD">
        <w:t xml:space="preserve"> AGRIKOLO d.o.o.</w:t>
      </w:r>
      <w:r w:rsidR="009D43DD" w:rsidRPr="009D43DD">
        <w:t xml:space="preserve"> OIB: 32646683244</w:t>
      </w:r>
      <w:r w:rsidR="009D43DD">
        <w:t>,</w:t>
      </w:r>
      <w:r w:rsidR="009D43DD" w:rsidRPr="009D43DD">
        <w:t xml:space="preserve"> Zagreb, Zeleni trg 5, </w:t>
      </w:r>
      <w:r w:rsidR="001C38BA" w:rsidRPr="001C38BA">
        <w:t xml:space="preserve">dana </w:t>
      </w:r>
      <w:r w:rsidR="009D43DD">
        <w:t>20</w:t>
      </w:r>
      <w:r w:rsidR="007C0BF7">
        <w:t>. prosinc</w:t>
      </w:r>
      <w:r w:rsidR="00912715">
        <w:t>a 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6941A8">
      <w:pPr>
        <w:jc w:val="both"/>
      </w:pPr>
      <w:r>
        <w:t xml:space="preserve">I    </w:t>
      </w:r>
      <w:r w:rsidR="00DB441F">
        <w:t>Otvara se stečajni postupak nad dužnikom</w:t>
      </w:r>
      <w:r w:rsidR="009242EC">
        <w:t xml:space="preserve"> </w:t>
      </w:r>
      <w:r w:rsidR="009242EC" w:rsidRPr="009242EC">
        <w:t>AGRIKOLO d.o.o. OIB: 32646683244, Zagreb, Zeleni trg 5</w:t>
      </w:r>
      <w:r w:rsidR="006941A8">
        <w:t>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9242EC">
        <w:t>20</w:t>
      </w:r>
      <w:r w:rsidR="00637F1A">
        <w:t xml:space="preserve">. prosinca 2018. u 15,00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511E34" w:rsidR="00511E34">
      <w:pPr>
        <w:jc w:val="both"/>
      </w:pPr>
      <w:r>
        <w:t xml:space="preserve">II. </w:t>
      </w:r>
      <w:r w:rsidR="00AA78A7">
        <w:t xml:space="preserve">  </w:t>
      </w:r>
      <w:r>
        <w:t>Za stečajnog upravitelja imenuje se</w:t>
      </w:r>
      <w:r w:rsidR="002B3ED5">
        <w:t xml:space="preserve"> </w:t>
      </w:r>
      <w:r w:rsidR="00C006C0" w:rsidRPr="00C006C0">
        <w:t>Marijana Sabljić OIB: 67071032106 iz Zagreba,Ulica grada Chicaga 18.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AB7BF4">
      <w:pPr>
        <w:jc w:val="both"/>
      </w:pPr>
      <w:r>
        <w:t xml:space="preserve">III. Zaključuje se stečajni postupak nad dužnikom </w:t>
      </w:r>
      <w:r w:rsidR="009242EC" w:rsidRPr="009242EC">
        <w:t>AGRIKOLO d.o.o. OIB: 32646683244, Zagreb, Zeleni trg 5</w:t>
      </w:r>
      <w:r w:rsidR="009242EC">
        <w:t xml:space="preserve">. </w:t>
      </w:r>
    </w:p>
    <w:p w:rsidRDefault="009242EC" w:rsidP="00152F9B" w:rsidR="009242EC">
      <w:pPr>
        <w:jc w:val="both"/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2B3ED5">
        <w:t xml:space="preserve"> </w:t>
      </w:r>
      <w:r w:rsidR="009242EC" w:rsidRPr="009242EC">
        <w:t>AGRIKOLO d.o.o. OIB: 32646683244, Zagreb, Zeleni trg 5</w:t>
      </w:r>
      <w:r w:rsidR="009242EC">
        <w:t xml:space="preserve">. 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CB3C4D">
      <w:pPr>
        <w:jc w:val="both"/>
      </w:pPr>
      <w:r>
        <w:t xml:space="preserve">    </w:t>
      </w:r>
      <w:r w:rsidR="00056173">
        <w:t xml:space="preserve">   </w:t>
      </w:r>
      <w:r w:rsidR="00056173" w:rsidRPr="00056173">
        <w:t xml:space="preserve"> </w:t>
      </w:r>
      <w:r>
        <w:t xml:space="preserve"> </w:t>
      </w:r>
      <w:r w:rsidR="009242EC" w:rsidRPr="009242EC">
        <w:t xml:space="preserve">Financijska agencija, kao predlagatelj, navela je u prijedlogu za otvaranje stečajnog postupka kako dužnik na dan 20.04.2018. u Očevidniku redoslijeda osnova za plaćanje ima evidentirane neizvršene osnove za plaćanje u neprekinutom razdoblju od 120 dana, u ukupnom iznosu od 145.354,66 kn, kao i da dužnik ima 1 zaposlenika. S obzirom na to da predlagatelj vodi Očevidnik redoslijeda osnova za plaćanje, sud je prihvatio predlagateljeve </w:t>
      </w:r>
      <w:r w:rsidR="009242EC" w:rsidRPr="009242EC">
        <w:lastRenderedPageBreak/>
        <w:t xml:space="preserve">tvrdnje o neprekinutom razdoblju evidentiranih neizvršenih osnova za plaćanje koji su zavedeni u Očevidniku  redoslijeda osnova za plaćanje. </w:t>
      </w:r>
    </w:p>
    <w:p w:rsidRDefault="00EF6357" w:rsidP="000E4567" w:rsidR="000E4567">
      <w:pPr>
        <w:jc w:val="both"/>
      </w:pPr>
      <w:r>
        <w:t xml:space="preserve">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0E4567">
      <w:pPr>
        <w:jc w:val="both"/>
      </w:pPr>
      <w:r>
        <w:t xml:space="preserve">          Sud je rješenjem </w:t>
      </w:r>
      <w:r w:rsidR="00CB3C4D">
        <w:t>od 28.05</w:t>
      </w:r>
      <w:r w:rsidR="00F74379">
        <w:t>.2018</w:t>
      </w:r>
      <w:r w:rsidR="000A77E9">
        <w:t xml:space="preserve">. </w:t>
      </w:r>
      <w:r>
        <w:t>pokrenuo prethodni postupak nad dužnikom, a potom je održano  ročište radi očitovanja o prijedlogu za otvaranje stečajnog postupka. Zastupnik po zakonu dužnika je</w:t>
      </w:r>
      <w:r w:rsidR="00214215">
        <w:t xml:space="preserve"> pristupio  na navedeno ročište i izjavio da se ne protivi otvaranju stečaja.</w:t>
      </w:r>
    </w:p>
    <w:p w:rsidRDefault="000E4567" w:rsidP="000E4567" w:rsidR="00873E5D">
      <w:pPr>
        <w:jc w:val="both"/>
      </w:pPr>
      <w:r>
        <w:t xml:space="preserve">       </w:t>
      </w:r>
      <w:r w:rsidR="00555EEF">
        <w:t xml:space="preserve">    </w:t>
      </w:r>
      <w:r w:rsidR="00D60C41">
        <w:t xml:space="preserve">Uvidom u podnesak FINE od </w:t>
      </w:r>
      <w:r w:rsidR="00214215">
        <w:t>30.05</w:t>
      </w:r>
      <w:r w:rsidR="0002525B" w:rsidRPr="0002525B">
        <w:t xml:space="preserve">.2018. </w:t>
      </w:r>
      <w:r>
        <w:t xml:space="preserve">sud je </w:t>
      </w:r>
      <w:r w:rsidR="00E824B5">
        <w:t>utvrdio kako je dužnik na dan</w:t>
      </w:r>
      <w:r w:rsidR="00214215">
        <w:t xml:space="preserve"> 20.04</w:t>
      </w:r>
      <w:r w:rsidR="0051153C">
        <w:t>.2018</w:t>
      </w:r>
      <w:r>
        <w:t xml:space="preserve">. u Očevidniku redoslijeda osnova za plaćanje imao neizvršene osnove za plaćanje u neprekinutom razdoblju od 120 dana u ukupnom iznosu od </w:t>
      </w:r>
      <w:r w:rsidR="00C006C0" w:rsidRPr="00C006C0">
        <w:t xml:space="preserve">145.354,66 </w:t>
      </w:r>
      <w:r w:rsidR="0051153C" w:rsidRPr="0051153C">
        <w:t>kn</w:t>
      </w:r>
      <w:r w:rsidR="0051153C">
        <w:t>.</w:t>
      </w:r>
      <w:r>
        <w:t xml:space="preserve"> 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8D5CB2">
        <w:t xml:space="preserve">   </w:t>
      </w:r>
      <w:r w:rsidR="00F42361">
        <w:t xml:space="preserve">       </w:t>
      </w:r>
      <w:r w:rsidR="00C006C0">
        <w:t>Sud je rješenjem od 04.10</w:t>
      </w:r>
      <w:r w:rsidR="002261F5">
        <w:t>.2018</w:t>
      </w:r>
      <w:r>
        <w:t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F42361">
        <w:t xml:space="preserve"> </w:t>
      </w:r>
      <w:r>
        <w:t xml:space="preserve"> </w:t>
      </w:r>
      <w:r w:rsidR="00C006C0" w:rsidRPr="00C006C0">
        <w:t xml:space="preserve">04.10.2018. </w:t>
      </w:r>
      <w:r>
        <w:t xml:space="preserve">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CB3C4D">
        <w:t>20</w:t>
      </w:r>
      <w:r w:rsidR="008D5CB2" w:rsidRPr="008D5CB2">
        <w:t>. prosinca 2018.</w:t>
      </w:r>
    </w:p>
    <w:p w:rsidRDefault="00A82154" w:rsidP="003256CA" w:rsidR="00A82154">
      <w:pPr>
        <w:jc w:val="right"/>
      </w:pPr>
    </w:p>
    <w:p w:rsidRDefault="00A82154" w:rsidP="003256CA" w:rsidR="00A82154">
      <w:pPr>
        <w:jc w:val="right"/>
      </w:pPr>
    </w:p>
    <w:p w:rsidRDefault="00CA6649" w:rsidP="003256CA" w:rsidR="000E4567">
      <w:pPr>
        <w:jc w:val="right"/>
      </w:pPr>
      <w:r>
        <w:t>SUDAC:</w:t>
      </w:r>
    </w:p>
    <w:p w:rsidRDefault="000E4567" w:rsidP="00CA6649" w:rsidR="000E4567">
      <w:pPr>
        <w:jc w:val="right"/>
      </w:pPr>
      <w:r>
        <w:t xml:space="preserve"> Maja Jurovicki</w:t>
      </w:r>
      <w:r w:rsidR="00B411BE">
        <w:t xml:space="preserve">, v.r. </w:t>
      </w: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A82154">
      <w:pPr>
        <w:jc w:val="both"/>
      </w:pPr>
      <w:r>
        <w:t xml:space="preserve">dužnika pravne osobe do dana nastupanja pravnih posljedica otvaranja stečajnog postupka. </w:t>
      </w: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B411BE" w:rsidP="004F5146" w:rsidR="00B411BE">
      <w:pPr>
        <w:jc w:val="right"/>
      </w:pPr>
      <w:r>
        <w:t>za točnost otpravka-ovlašteni službenik</w:t>
      </w:r>
    </w:p>
    <w:p w:rsidRDefault="00B411BE" w:rsidP="004F5146" w:rsidR="00B411BE">
      <w:pPr>
        <w:jc w:val="right"/>
      </w:pPr>
      <w:r>
        <w:t xml:space="preserve">Mirjana Gašparić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B411BE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CB3C4D">
          <w:t>1148</w:t>
        </w:r>
        <w:r w:rsidR="003557E0">
          <w:t>/</w:t>
        </w:r>
        <w:r w:rsidR="008D5CB2">
          <w:t>2018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34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2C6F"/>
    <w:rsid w:val="000247FE"/>
    <w:rsid w:val="0002525B"/>
    <w:rsid w:val="000326E1"/>
    <w:rsid w:val="00043BEA"/>
    <w:rsid w:val="00056173"/>
    <w:rsid w:val="00081B41"/>
    <w:rsid w:val="00087CA3"/>
    <w:rsid w:val="000A6636"/>
    <w:rsid w:val="000A77E9"/>
    <w:rsid w:val="000B4CD8"/>
    <w:rsid w:val="000B5715"/>
    <w:rsid w:val="000C2D1B"/>
    <w:rsid w:val="000C5D82"/>
    <w:rsid w:val="000E1465"/>
    <w:rsid w:val="000E4567"/>
    <w:rsid w:val="000F39CE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91282"/>
    <w:rsid w:val="001A040D"/>
    <w:rsid w:val="001A684C"/>
    <w:rsid w:val="001B73F3"/>
    <w:rsid w:val="001C38BA"/>
    <w:rsid w:val="00214215"/>
    <w:rsid w:val="002261F5"/>
    <w:rsid w:val="0023149C"/>
    <w:rsid w:val="00237B9E"/>
    <w:rsid w:val="00255162"/>
    <w:rsid w:val="002558C1"/>
    <w:rsid w:val="00274B49"/>
    <w:rsid w:val="002916CE"/>
    <w:rsid w:val="00293025"/>
    <w:rsid w:val="002B0102"/>
    <w:rsid w:val="002B3ED5"/>
    <w:rsid w:val="002B6FD2"/>
    <w:rsid w:val="002D6894"/>
    <w:rsid w:val="002E2DB0"/>
    <w:rsid w:val="002E6E4E"/>
    <w:rsid w:val="003256CA"/>
    <w:rsid w:val="003338B7"/>
    <w:rsid w:val="003402B9"/>
    <w:rsid w:val="00347CA4"/>
    <w:rsid w:val="00351508"/>
    <w:rsid w:val="003557E0"/>
    <w:rsid w:val="00363447"/>
    <w:rsid w:val="00377738"/>
    <w:rsid w:val="00392E4D"/>
    <w:rsid w:val="003A3F9A"/>
    <w:rsid w:val="003A517E"/>
    <w:rsid w:val="003B13C4"/>
    <w:rsid w:val="003B27B4"/>
    <w:rsid w:val="003D15AF"/>
    <w:rsid w:val="003D592F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621DA"/>
    <w:rsid w:val="00471353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53C"/>
    <w:rsid w:val="00511E34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84E66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16F59"/>
    <w:rsid w:val="00637F1A"/>
    <w:rsid w:val="0065013D"/>
    <w:rsid w:val="00665971"/>
    <w:rsid w:val="006671E6"/>
    <w:rsid w:val="00682D9E"/>
    <w:rsid w:val="00687564"/>
    <w:rsid w:val="00690763"/>
    <w:rsid w:val="006941A8"/>
    <w:rsid w:val="0069599F"/>
    <w:rsid w:val="006A2246"/>
    <w:rsid w:val="006A2BA0"/>
    <w:rsid w:val="006A3354"/>
    <w:rsid w:val="006A6354"/>
    <w:rsid w:val="006A6D25"/>
    <w:rsid w:val="006B10DF"/>
    <w:rsid w:val="006C3CCF"/>
    <w:rsid w:val="006C5196"/>
    <w:rsid w:val="00704D10"/>
    <w:rsid w:val="00705E40"/>
    <w:rsid w:val="00707AE8"/>
    <w:rsid w:val="00726A2E"/>
    <w:rsid w:val="00730F02"/>
    <w:rsid w:val="007717BA"/>
    <w:rsid w:val="0077370C"/>
    <w:rsid w:val="00780919"/>
    <w:rsid w:val="007C0BF7"/>
    <w:rsid w:val="007C2112"/>
    <w:rsid w:val="007C7596"/>
    <w:rsid w:val="007D53F5"/>
    <w:rsid w:val="007D602B"/>
    <w:rsid w:val="007E0378"/>
    <w:rsid w:val="007E0DC8"/>
    <w:rsid w:val="007E349A"/>
    <w:rsid w:val="007F652C"/>
    <w:rsid w:val="00801605"/>
    <w:rsid w:val="00810257"/>
    <w:rsid w:val="00811710"/>
    <w:rsid w:val="00820DD9"/>
    <w:rsid w:val="00822C8A"/>
    <w:rsid w:val="0082423D"/>
    <w:rsid w:val="00833A14"/>
    <w:rsid w:val="008527B2"/>
    <w:rsid w:val="00873E5D"/>
    <w:rsid w:val="008A306D"/>
    <w:rsid w:val="008C661C"/>
    <w:rsid w:val="008D5CB2"/>
    <w:rsid w:val="008E127C"/>
    <w:rsid w:val="008E59F9"/>
    <w:rsid w:val="00910DEA"/>
    <w:rsid w:val="00912715"/>
    <w:rsid w:val="009242EC"/>
    <w:rsid w:val="00937188"/>
    <w:rsid w:val="00963A54"/>
    <w:rsid w:val="00976D9E"/>
    <w:rsid w:val="00997388"/>
    <w:rsid w:val="009A72F1"/>
    <w:rsid w:val="009B54BC"/>
    <w:rsid w:val="009B7AB6"/>
    <w:rsid w:val="009C6B90"/>
    <w:rsid w:val="009C6FF1"/>
    <w:rsid w:val="009D43DD"/>
    <w:rsid w:val="009D5975"/>
    <w:rsid w:val="009E23BB"/>
    <w:rsid w:val="009E3BA4"/>
    <w:rsid w:val="009E4E4C"/>
    <w:rsid w:val="009F1F7C"/>
    <w:rsid w:val="00A05D6C"/>
    <w:rsid w:val="00A22B7B"/>
    <w:rsid w:val="00A2463E"/>
    <w:rsid w:val="00A618D3"/>
    <w:rsid w:val="00A67262"/>
    <w:rsid w:val="00A713F5"/>
    <w:rsid w:val="00A75AF9"/>
    <w:rsid w:val="00A82154"/>
    <w:rsid w:val="00AA0442"/>
    <w:rsid w:val="00AA78A7"/>
    <w:rsid w:val="00AB7BF4"/>
    <w:rsid w:val="00AC343D"/>
    <w:rsid w:val="00AD35E7"/>
    <w:rsid w:val="00AE0E35"/>
    <w:rsid w:val="00AE384B"/>
    <w:rsid w:val="00AE7439"/>
    <w:rsid w:val="00B06231"/>
    <w:rsid w:val="00B0786B"/>
    <w:rsid w:val="00B143AE"/>
    <w:rsid w:val="00B221D4"/>
    <w:rsid w:val="00B22DAB"/>
    <w:rsid w:val="00B411BE"/>
    <w:rsid w:val="00B42A98"/>
    <w:rsid w:val="00B46603"/>
    <w:rsid w:val="00B7682A"/>
    <w:rsid w:val="00B8024A"/>
    <w:rsid w:val="00BB2CC0"/>
    <w:rsid w:val="00BB6854"/>
    <w:rsid w:val="00BC2DA8"/>
    <w:rsid w:val="00BD17D3"/>
    <w:rsid w:val="00BD7D99"/>
    <w:rsid w:val="00BE07A7"/>
    <w:rsid w:val="00BE19F1"/>
    <w:rsid w:val="00BE6168"/>
    <w:rsid w:val="00BF1D4D"/>
    <w:rsid w:val="00C006C0"/>
    <w:rsid w:val="00C10F61"/>
    <w:rsid w:val="00C1210B"/>
    <w:rsid w:val="00C12410"/>
    <w:rsid w:val="00C12C33"/>
    <w:rsid w:val="00C14AB7"/>
    <w:rsid w:val="00C20C7B"/>
    <w:rsid w:val="00C221D6"/>
    <w:rsid w:val="00C31014"/>
    <w:rsid w:val="00C3505F"/>
    <w:rsid w:val="00C42F9C"/>
    <w:rsid w:val="00C47008"/>
    <w:rsid w:val="00C66603"/>
    <w:rsid w:val="00C755A1"/>
    <w:rsid w:val="00C77A8E"/>
    <w:rsid w:val="00C87437"/>
    <w:rsid w:val="00C94123"/>
    <w:rsid w:val="00C960FC"/>
    <w:rsid w:val="00CA4E71"/>
    <w:rsid w:val="00CA6649"/>
    <w:rsid w:val="00CA7052"/>
    <w:rsid w:val="00CB0B29"/>
    <w:rsid w:val="00CB3C4D"/>
    <w:rsid w:val="00CB46CE"/>
    <w:rsid w:val="00CD11DE"/>
    <w:rsid w:val="00CE3DD1"/>
    <w:rsid w:val="00CF2A99"/>
    <w:rsid w:val="00CF464A"/>
    <w:rsid w:val="00D067DD"/>
    <w:rsid w:val="00D07141"/>
    <w:rsid w:val="00D10768"/>
    <w:rsid w:val="00D1734F"/>
    <w:rsid w:val="00D26467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D2E8C"/>
    <w:rsid w:val="00E02AE0"/>
    <w:rsid w:val="00E06A53"/>
    <w:rsid w:val="00E337EC"/>
    <w:rsid w:val="00E377B2"/>
    <w:rsid w:val="00E4038E"/>
    <w:rsid w:val="00E46026"/>
    <w:rsid w:val="00E53D3D"/>
    <w:rsid w:val="00E57CD2"/>
    <w:rsid w:val="00E62BD9"/>
    <w:rsid w:val="00E63E36"/>
    <w:rsid w:val="00E71B8C"/>
    <w:rsid w:val="00E72D2A"/>
    <w:rsid w:val="00E75D7C"/>
    <w:rsid w:val="00E81BE5"/>
    <w:rsid w:val="00E824B5"/>
    <w:rsid w:val="00E860BE"/>
    <w:rsid w:val="00E86299"/>
    <w:rsid w:val="00E93578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EF6357"/>
    <w:rsid w:val="00F11CA1"/>
    <w:rsid w:val="00F41E27"/>
    <w:rsid w:val="00F42361"/>
    <w:rsid w:val="00F42D40"/>
    <w:rsid w:val="00F51E11"/>
    <w:rsid w:val="00F5279F"/>
    <w:rsid w:val="00F57935"/>
    <w:rsid w:val="00F61CF3"/>
    <w:rsid w:val="00F730AC"/>
    <w:rsid w:val="00F74379"/>
    <w:rsid w:val="00F874AD"/>
    <w:rsid w:val="00F9309D"/>
    <w:rsid w:val="00FA31EB"/>
    <w:rsid w:val="00FA5662"/>
    <w:rsid w:val="00FB1298"/>
    <w:rsid w:val="00FB2EBB"/>
    <w:rsid w:val="00FB6933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4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1148</izvorni_sadrzaj>
    <derivirana_varijabla naziv="DomainObject.Predmet.Broj_1">1148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2018.</izvorni_sadrzaj>
    <derivirana_varijabla naziv="DomainObject.Predmet.DatumOsnivanja_1">27.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St-1148/2018</izvorni_sadrzaj>
    <derivirana_varijabla naziv="DomainObject.Predmet.OznakaBroj_1">St-1148/2018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AGRIKOLO d.o.o.</izvorni_sadrzaj>
    <derivirana_varijabla naziv="DomainObject.Predmet.ProtustrankaFormated_1">  AGRIKOLO d.o.o.</derivirana_varijabla>
  </DomainObject.Predmet.ProtustrankaFormated>
  <DomainObject.Predmet.ProtustrankaFormatedOIB>
    <izvorni_sadrzaj>  AGRIKOLO d.o.o., OIB 32646683244</izvorni_sadrzaj>
    <derivirana_varijabla naziv="DomainObject.Predmet.ProtustrankaFormatedOIB_1">  AGRIKOLO d.o.o., OIB 32646683244</derivirana_varijabla>
  </DomainObject.Predmet.ProtustrankaFormatedOIB>
  <DomainObject.Predmet.ProtustrankaFormatedWithAdress>
    <izvorni_sadrzaj> AGRIKOLO d.o.o., Zeleni trg 5, 10000 Zagreb</izvorni_sadrzaj>
    <derivirana_varijabla naziv="DomainObject.Predmet.ProtustrankaFormatedWithAdress_1"> AGRIKOLO d.o.o., Zeleni trg 5, 10000 Zagreb</derivirana_varijabla>
  </DomainObject.Predmet.ProtustrankaFormatedWithAdress>
  <DomainObject.Predmet.ProtustrankaFormatedWithAdressOIB>
    <izvorni_sadrzaj> AGRIKOLO d.o.o., OIB 32646683244, Zeleni trg 5, 10000 Zagreb</izvorni_sadrzaj>
    <derivirana_varijabla naziv="DomainObject.Predmet.ProtustrankaFormatedWithAdressOIB_1"> AGRIKOLO d.o.o., OIB 32646683244, Zeleni trg 5, 10000 Zagreb</derivirana_varijabla>
  </DomainObject.Predmet.ProtustrankaFormatedWithAdressOIB>
  <DomainObject.Predmet.ProtustrankaWithAdress>
    <izvorni_sadrzaj>AGRIKOLO d.o.o. Zeleni trg 5, 10000 Zagreb</izvorni_sadrzaj>
    <derivirana_varijabla naziv="DomainObject.Predmet.ProtustrankaWithAdress_1">AGRIKOLO d.o.o. Zeleni trg 5, 10000 Zagreb</derivirana_varijabla>
  </DomainObject.Predmet.ProtustrankaWithAdress>
  <DomainObject.Predmet.ProtustrankaWithAdressOIB>
    <izvorni_sadrzaj>AGRIKOLO d.o.o., OIB 32646683244, Zeleni trg 5, 10000 Zagreb</izvorni_sadrzaj>
    <derivirana_varijabla naziv="DomainObject.Predmet.ProtustrankaWithAdressOIB_1">AGRIKOLO d.o.o., OIB 32646683244, Zeleni trg 5, 10000 Zagreb</derivirana_varijabla>
  </DomainObject.Predmet.ProtustrankaWithAdressOIB>
  <DomainObject.Predmet.ProtustrankaNazivFormated>
    <izvorni_sadrzaj>AGRIKOLO d.o.o.</izvorni_sadrzaj>
    <derivirana_varijabla naziv="DomainObject.Predmet.ProtustrankaNazivFormated_1">AGRIKOLO d.o.o.</derivirana_varijabla>
  </DomainObject.Predmet.ProtustrankaNazivFormated>
  <DomainObject.Predmet.ProtustrankaNazivFormatedOIB>
    <izvorni_sadrzaj>AGRIKOLO d.o.o., OIB 32646683244</izvorni_sadrzaj>
    <derivirana_varijabla naziv="DomainObject.Predmet.ProtustrankaNazivFormatedOIB_1">AGRIKOLO d.o.o., OIB 32646683244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 Jakopec</izvorni_sadrzaj>
    <derivirana_varijabla naziv="DomainObject.Predmet.StrankaFormated_1">  FINA Regionalni centar Zagreb; Iva Jakopec</derivirana_varijabla>
  </DomainObject.Predmet.StrankaFormated>
  <DomainObject.Predmet.StrankaFormatedOIB>
    <izvorni_sadrzaj>  FINA Regionalni centar Zagreb, OIB 85821130368; Iva Jakopec, OIB 73241412625</izvorni_sadrzaj>
    <derivirana_varijabla naziv="DomainObject.Predmet.StrankaFormatedOIB_1">  FINA Regionalni centar Zagreb, OIB 85821130368; Iva Jakopec, OIB 73241412625</derivirana_varijabla>
  </DomainObject.Predmet.StrankaFormatedOIB>
  <DomainObject.Predmet.StrankaFormatedWithAdress>
    <izvorni_sadrzaj> FINA Regionalni centar Zagreb, Trg svibanjskih žrtava 1995.1, 10000 Zagreb; Iva Jakopec, Ježdovečka 114, 10250 Ježdovec</izvorni_sadrzaj>
    <derivirana_varijabla naziv="DomainObject.Predmet.StrankaFormatedWithAdress_1"> FINA Regionalni centar Zagreb, Trg svibanjskih žrtava 1995.1, 10000 Zagreb; Iva Jakopec, Ježdovečka 114, 10250 Ježdovec</derivirana_varijabla>
  </DomainObject.Predmet.StrankaFormatedWithAdress>
  <DomainObject.Predmet.StrankaFormatedWithAdressOIB>
    <izvorni_sadrzaj> FINA Regionalni centar Zagreb, OIB 85821130368, Trg svibanjskih žrtava 1995.1, 10000 Zagreb; Iva Jakopec, OIB 73241412625, Ježdovečka 114, 10250 Ježdovec</izvorni_sadrzaj>
    <derivirana_varijabla naziv="DomainObject.Predmet.StrankaFormatedWithAdressOIB_1"> FINA Regionalni centar Zagreb, OIB 85821130368, Trg svibanjskih žrtava 1995.1, 10000 Zagreb; Iva Jakopec, OIB 73241412625, Ježdovečka 114, 10250 Ježdovec</derivirana_varijabla>
  </DomainObject.Predmet.StrankaFormatedWithAdressOIB>
  <DomainObject.Predmet.StrankaWithAdress>
    <izvorni_sadrzaj>FINA Regionalni centar Zagreb Trg svibanjskih žrtava 1995.1,10000 Zagreb,Iva Jakopec Ježdovečka 114,10250 Ježdovec</izvorni_sadrzaj>
    <derivirana_varijabla naziv="DomainObject.Predmet.StrankaWithAdress_1">FINA Regionalni centar Zagreb Trg svibanjskih žrtava 1995.1,10000 Zagreb,Iva Jakopec Ježdovečka 114,10250 Ježdovec</derivirana_varijabla>
  </DomainObject.Predmet.StrankaWithAdress>
  <DomainObject.Predmet.StrankaWithAdressOIB>
    <izvorni_sadrzaj>FINA Regionalni centar Zagreb, OIB 85821130368, Trg svibanjskih žrtava 1995.1,10000 Zagreb,Iva Jakopec, OIB 73241412625, Ježdovečka 114,10250 Ježdovec</izvorni_sadrzaj>
    <derivirana_varijabla naziv="DomainObject.Predmet.StrankaWithAdressOIB_1">FINA Regionalni centar Zagreb, OIB 85821130368, Trg svibanjskih žrtava 1995.1,10000 Zagreb,Iva Jakopec, OIB 73241412625, Ježdovečka 114,10250 Ježdovec</derivirana_varijabla>
  </DomainObject.Predmet.StrankaWithAdressOIB>
  <DomainObject.Predmet.StrankaNazivFormated>
    <izvorni_sadrzaj>FINA Regionalni centar Zagreb,Iva Jakopec</izvorni_sadrzaj>
    <derivirana_varijabla naziv="DomainObject.Predmet.StrankaNazivFormated_1">FINA Regionalni centar Zagreb,Iva Jakopec</derivirana_varijabla>
  </DomainObject.Predmet.StrankaNazivFormated>
  <DomainObject.Predmet.StrankaNazivFormatedOIB>
    <izvorni_sadrzaj>FINA Regionalni centar Zagreb, OIB 85821130368,Iva Jakopec, OIB 73241412625</izvorni_sadrzaj>
    <derivirana_varijabla naziv="DomainObject.Predmet.StrankaNazivFormatedOIB_1">FINA Regionalni centar Zagreb, OIB 85821130368,Iva Jakopec, OIB 73241412625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Iva Jakopec</item>
    </izvorni_sadrzaj>
    <derivirana_varijabla naziv="DomainObject.Predmet.StrankaListFormated_1">
      <item>FINA Regionalni centar Zagreb</item>
      <item>Iva Jakopec</item>
    </derivirana_varijabla>
  </DomainObject.Predmet.StrankaListFormated>
  <DomainObject.Predmet.StrankaListFormatedOIB>
    <izvorni_sadrzaj>
      <item>FINA Regionalni centar Zagreb, OIB 85821130368</item>
      <item>Iva Jakopec, OIB 73241412625</item>
    </izvorni_sadrzaj>
    <derivirana_varijabla naziv="DomainObject.Predmet.StrankaListFormatedOIB_1">
      <item>FINA Regionalni centar Zagreb, OIB 85821130368</item>
      <item>Iva Jakopec, OIB 73241412625</item>
    </derivirana_varijabla>
  </DomainObject.Predmet.StrankaListFormatedOIB>
  <DomainObject.Predmet.StrankaListFormatedWithAdress>
    <izvorni_sadrzaj>
      <item>FINA Regionalni centar Zagreb, Trg svibanjskih žrtava 1995.1, 10000 Zagreb</item>
      <item>Iva Jakopec, Ježdovečka 114, 10250 Ježdovec</item>
    </izvorni_sadrzaj>
    <derivirana_varijabla naziv="DomainObject.Predmet.StrankaListFormatedWithAdress_1">
      <item>FINA Regionalni centar Zagreb, Trg svibanjskih žrtava 1995.1, 10000 Zagreb</item>
      <item>Iva Jakopec, Ježdovečka 114, 10250 Ježdovec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Iva Jakopec, OIB 73241412625, Ježdovečka 114, 10250 Ježdovec</item>
    </izvorni_sadrzaj>
    <derivirana_varijabla naziv="DomainObject.Predmet.StrankaListFormatedWithAdressOIB_1">
      <item>FINA Regionalni centar Zagreb, OIB 85821130368, Trg svibanjskih žrtava 1995.1, 10000 Zagreb</item>
      <item>Iva Jakopec, OIB 73241412625, Ježdovečka 114, 10250 Ježdovec</item>
    </derivirana_varijabla>
  </DomainObject.Predmet.StrankaListFormatedWithAdressOIB>
  <DomainObject.Predmet.StrankaListNazivFormated>
    <izvorni_sadrzaj>
      <item>FINA Regionalni centar Zagreb</item>
      <item>Iva Jakopec</item>
    </izvorni_sadrzaj>
    <derivirana_varijabla naziv="DomainObject.Predmet.StrankaListNazivFormated_1">
      <item>FINA Regionalni centar Zagreb</item>
      <item>Iva Jakopec</item>
    </derivirana_varijabla>
  </DomainObject.Predmet.StrankaListNazivFormated>
  <DomainObject.Predmet.StrankaListNazivFormatedOIB>
    <izvorni_sadrzaj>
      <item>FINA Regionalni centar Zagreb, OIB 85821130368</item>
      <item>Iva Jakopec, OIB 73241412625</item>
    </izvorni_sadrzaj>
    <derivirana_varijabla naziv="DomainObject.Predmet.StrankaListNazivFormatedOIB_1">
      <item>FINA Regionalni centar Zagreb, OIB 85821130368</item>
      <item>Iva Jakopec, OIB 73241412625</item>
    </derivirana_varijabla>
  </DomainObject.Predmet.StrankaListNazivFormatedOIB>
  <DomainObject.Predmet.ProtuStrankaListFormated>
    <izvorni_sadrzaj>
      <item>AGRIKOLO d.o.o.</item>
    </izvorni_sadrzaj>
    <derivirana_varijabla naziv="DomainObject.Predmet.ProtuStrankaListFormated_1">
      <item>AGRIKOLO d.o.o.</item>
    </derivirana_varijabla>
  </DomainObject.Predmet.ProtuStrankaListFormated>
  <DomainObject.Predmet.ProtuStrankaListFormatedOIB>
    <izvorni_sadrzaj>
      <item>AGRIKOLO d.o.o., OIB 32646683244</item>
    </izvorni_sadrzaj>
    <derivirana_varijabla naziv="DomainObject.Predmet.ProtuStrankaListFormatedOIB_1">
      <item>AGRIKOLO d.o.o., OIB 32646683244</item>
    </derivirana_varijabla>
  </DomainObject.Predmet.ProtuStrankaListFormatedOIB>
  <DomainObject.Predmet.ProtuStrankaListFormatedWithAdress>
    <izvorni_sadrzaj>
      <item>AGRIKOLO d.o.o., Zeleni trg 5, 10000 Zagreb</item>
    </izvorni_sadrzaj>
    <derivirana_varijabla naziv="DomainObject.Predmet.ProtuStrankaListFormatedWithAdress_1">
      <item>AGRIKOLO d.o.o., Zeleni trg 5, 10000 Zagreb</item>
    </derivirana_varijabla>
  </DomainObject.Predmet.ProtuStrankaListFormatedWithAdress>
  <DomainObject.Predmet.ProtuStrankaListFormatedWithAdressOIB>
    <izvorni_sadrzaj>
      <item>AGRIKOLO d.o.o., OIB 32646683244, Zeleni trg 5, 10000 Zagreb</item>
    </izvorni_sadrzaj>
    <derivirana_varijabla naziv="DomainObject.Predmet.ProtuStrankaListFormatedWithAdressOIB_1">
      <item>AGRIKOLO d.o.o., OIB 32646683244, Zeleni trg 5, 10000 Zagreb</item>
    </derivirana_varijabla>
  </DomainObject.Predmet.ProtuStrankaListFormatedWithAdressOIB>
  <DomainObject.Predmet.ProtuStrankaListNazivFormated>
    <izvorni_sadrzaj>
      <item>AGRIKOLO d.o.o.</item>
    </izvorni_sadrzaj>
    <derivirana_varijabla naziv="DomainObject.Predmet.ProtuStrankaListNazivFormated_1">
      <item>AGRIKOLO d.o.o.</item>
    </derivirana_varijabla>
  </DomainObject.Predmet.ProtuStrankaListNazivFormated>
  <DomainObject.Predmet.ProtuStrankaListNazivFormatedOIB>
    <izvorni_sadrzaj>
      <item>AGRIKOLO d.o.o., OIB 32646683244</item>
    </izvorni_sadrzaj>
    <derivirana_varijabla naziv="DomainObject.Predmet.ProtuStrankaListNazivFormatedOIB_1">
      <item>AGRIKOLO d.o.o., OIB 32646683244</item>
    </derivirana_varijabla>
  </DomainObject.Predmet.ProtuStrankaListNazivFormatedOIB>
  <DomainObject.Predmet.OstaliListFormated>
    <izvorni_sadrzaj>
      <item>Iva Jakopec</item>
    </izvorni_sadrzaj>
    <derivirana_varijabla naziv="DomainObject.Predmet.OstaliListFormated_1">
      <item>Iva Jakopec</item>
    </derivirana_varijabla>
  </DomainObject.Predmet.OstaliListFormated>
  <DomainObject.Predmet.OstaliListFormatedOIB>
    <izvorni_sadrzaj>
      <item>Iva Jakopec, OIB 73241412625</item>
    </izvorni_sadrzaj>
    <derivirana_varijabla naziv="DomainObject.Predmet.OstaliListFormatedOIB_1">
      <item>Iva Jakopec, OIB 73241412625</item>
    </derivirana_varijabla>
  </DomainObject.Predmet.OstaliListFormatedOIB>
  <DomainObject.Predmet.OstaliListFormatedWithAdress>
    <izvorni_sadrzaj>
      <item>Iva Jakopec, Ježdovečka 114, 10250 Ježdovec</item>
    </izvorni_sadrzaj>
    <derivirana_varijabla naziv="DomainObject.Predmet.OstaliListFormatedWithAdress_1">
      <item>Iva Jakopec, Ježdovečka 114, 10250 Ježdovec</item>
    </derivirana_varijabla>
  </DomainObject.Predmet.OstaliListFormatedWithAdress>
  <DomainObject.Predmet.OstaliListFormatedWithAdressOIB>
    <izvorni_sadrzaj>
      <item>Iva Jakopec, OIB 73241412625, Ježdovečka 114, 10250 Ježdovec</item>
    </izvorni_sadrzaj>
    <derivirana_varijabla naziv="DomainObject.Predmet.OstaliListFormatedWithAdressOIB_1">
      <item>Iva Jakopec, OIB 73241412625, Ježdovečka 114, 10250 Ježdovec</item>
    </derivirana_varijabla>
  </DomainObject.Predmet.OstaliListFormatedWithAdressOIB>
  <DomainObject.Predmet.OstaliListNazivFormated>
    <izvorni_sadrzaj>
      <item>Iva Jakopec</item>
    </izvorni_sadrzaj>
    <derivirana_varijabla naziv="DomainObject.Predmet.OstaliListNazivFormated_1">
      <item>Iva Jakopec</item>
    </derivirana_varijabla>
  </DomainObject.Predmet.OstaliListNazivFormated>
  <DomainObject.Predmet.OstaliListNazivFormatedOIB>
    <izvorni_sadrzaj>
      <item>Iva Jakopec, OIB 73241412625</item>
    </izvorni_sadrzaj>
    <derivirana_varijabla naziv="DomainObject.Predmet.OstaliListNazivFormatedOIB_1">
      <item>Iva Jakopec, OIB 73241412625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AGRIKOLO d.o.o.</izvorni_sadrzaj>
    <derivirana_varijabla naziv="DomainObject.Predmet.ProtustrankaIDrugi_1">AGRIKOLO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AGRIKOLO d.o.o., OIB 32646683244, Zeleni trg 5, 10000 Zagreb</izvorni_sadrzaj>
    <derivirana_varijabla naziv="DomainObject.Predmet.ProtustrankaIDrugiAdressOIB_1">AGRIKOLO d.o.o., OIB 32646683244, Zeleni trg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AGRIKOLO d.o.o.</item>
      <item>Iva Jakopec</item>
      <item>Iva Jakopec</item>
    </izvorni_sadrzaj>
    <derivirana_varijabla naziv="DomainObject.Predmet.SudioniciListNaziv_1">
      <item>FINA Regionalni centar Zagreb</item>
      <item>AGRIKOLO d.o.o.</item>
      <item>Iva Jakopec</item>
      <item>Iva Jakopec</item>
    </derivirana_varijabla>
  </DomainObject.Predmet.SudioniciListNaziv>
  <DomainObject.Predmet.SudioniciListAdressOIB>
    <izvorni_sadrzaj>
      <item>FINA Regionalni centar Zagreb, OIB 85821130368, Trg svibanjskih žrtava 1995.1,10000 Zagreb</item>
      <item>AGRIKOLO d.o.o., OIB 32646683244, Zeleni trg 5,10000 Zagreb</item>
      <item>Iva Jakopec, OIB 73241412625, Ježdovečka 114,10250 Ježdovec</item>
      <item>Iva Jakopec, OIB 73241412625, Ježdovečka 114,10250 Ježdovec</item>
    </izvorni_sadrzaj>
    <derivirana_varijabla naziv="DomainObject.Predmet.SudioniciListAdressOIB_1">
      <item>FINA Regionalni centar Zagreb, OIB 85821130368, Trg svibanjskih žrtava 1995.1,10000 Zagreb</item>
      <item>AGRIKOLO d.o.o., OIB 32646683244, Zeleni trg 5,10000 Zagreb</item>
      <item>Iva Jakopec, OIB 73241412625, Ježdovečka 114,10250 Ježdovec</item>
      <item>Iva Jakopec, OIB 73241412625, Ježdovečka 114,10250 Ježdovec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32646683244</item>
      <item>, OIB 73241412625</item>
      <item>, OIB 73241412625</item>
    </izvorni_sadrzaj>
    <derivirana_varijabla naziv="DomainObject.Predmet.SudioniciListNazivOIB_1">
      <item>, OIB 85821130368</item>
      <item>, OIB 32646683244</item>
      <item>, OIB 73241412625</item>
      <item>, OIB 73241412625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4FECCF-F394-4553-B125-F91317693C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817</properties:Words>
  <properties:Characters>4554</properties:Characters>
  <properties:Lines>100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2018-12-20T08:54:00Z</dcterms:created>
  <dc:creator>gzubak</dc:creator>
  <cp:lastModifiedBy>Mirjana Gašparić</cp:lastModifiedBy>
  <cp:lastPrinted>2018-12-20T10:25:00Z</cp:lastPrinted>
  <dcterms:modified xmlns:xsi="http://www.w3.org/2001/XMLSchema-instance" xsi:type="dcterms:W3CDTF">2018-12-20T10:25:00Z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(St-1148-18 OTVORI  ZAKLJUČI - čl. 110. SABLJIĆ.docx)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