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538a" w14:paraId="3ef538a" w:rsidRDefault="002979AC" w:rsidP="00A03E9E" w:rsidR="00A03E9E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979AC" w:rsidP="00A03E9E" w:rsidR="002979AC"/>
    <w:p w:rsidRDefault="00A03E9E" w:rsidP="00A03E9E" w:rsidR="00A03E9E">
      <w:r>
        <w:t>REPUBLIKA HRVATSKA</w:t>
      </w:r>
    </w:p>
    <w:p w:rsidRDefault="00A03E9E" w:rsidP="00A03E9E" w:rsidR="00A03E9E">
      <w:r>
        <w:t xml:space="preserve">Trgovački sud u Zagrebu </w:t>
      </w:r>
    </w:p>
    <w:p w:rsidRDefault="00A03E9E" w:rsidP="00A03E9E" w:rsidR="00A03E9E">
      <w:r>
        <w:t xml:space="preserve">Zagreb, Amruševa 2/II                             </w:t>
      </w:r>
    </w:p>
    <w:p w:rsidRDefault="00A03E9E" w:rsidP="00A03E9E" w:rsidR="00A03E9E">
      <w:r>
        <w:t xml:space="preserve">                               </w:t>
      </w:r>
      <w:r w:rsidR="002979AC">
        <w:t xml:space="preserve">                    </w:t>
      </w:r>
      <w:r w:rsidR="002979AC">
        <w:tab/>
      </w:r>
      <w:r w:rsidR="002979AC">
        <w:tab/>
      </w:r>
      <w:r w:rsidR="002979AC">
        <w:tab/>
      </w:r>
      <w:r w:rsidR="002979AC">
        <w:tab/>
      </w:r>
      <w:r w:rsidR="002979AC">
        <w:tab/>
      </w:r>
      <w:r w:rsidR="002979AC">
        <w:tab/>
        <w:t>18. St</w:t>
      </w:r>
      <w:r>
        <w:t>-5174/2016</w:t>
      </w:r>
      <w:r w:rsidR="00015791">
        <w:t>-</w:t>
      </w:r>
    </w:p>
    <w:p w:rsidRDefault="00A03E9E" w:rsidP="00A03E9E" w:rsidR="00A03E9E"/>
    <w:p w:rsidRDefault="00B35A72" w:rsidP="00A03E9E" w:rsidR="00B35A72"/>
    <w:p w:rsidRDefault="00B35A72" w:rsidP="00A03E9E" w:rsidR="00B35A72"/>
    <w:p w:rsidRDefault="00B35A72" w:rsidP="00A03E9E" w:rsidR="00B35A72">
      <w:r>
        <w:tab/>
      </w:r>
      <w:r>
        <w:tab/>
      </w:r>
      <w:r>
        <w:tab/>
        <w:t xml:space="preserve">          R E P U B L I KA   H R V A T S K A</w:t>
      </w:r>
    </w:p>
    <w:p w:rsidRDefault="00B35A72" w:rsidP="00A03E9E" w:rsidR="00B35A72"/>
    <w:p w:rsidRDefault="00A03E9E" w:rsidP="00A03E9E" w:rsidR="00A03E9E">
      <w:pPr>
        <w:ind w:firstLine="708" w:left="2832"/>
      </w:pPr>
      <w:r>
        <w:t>Z A K L J U Č A K</w:t>
      </w:r>
    </w:p>
    <w:p w:rsidRDefault="00A03E9E" w:rsidP="00A03E9E" w:rsidR="00A03E9E"/>
    <w:p w:rsidRDefault="00015791" w:rsidP="00A03E9E" w:rsidR="00015791"/>
    <w:p w:rsidRDefault="00B35A72" w:rsidP="00927746" w:rsidR="00A03E9E">
      <w:pPr>
        <w:ind w:firstLine="708"/>
        <w:jc w:val="both"/>
      </w:pPr>
      <w:r>
        <w:t>Trgovački sud u Zagrebu</w:t>
      </w:r>
      <w:r w:rsidR="00A03E9E">
        <w:t>, sudac Danijela Uzelac, u stečajnom postupku nad dužnikom</w:t>
      </w:r>
      <w:r w:rsidR="00927746">
        <w:t xml:space="preserve"> Stečajna masa i</w:t>
      </w:r>
      <w:r w:rsidR="00F86FB0">
        <w:t xml:space="preserve">za MEGAFON d.o.o. u stečaju, </w:t>
      </w:r>
      <w:r w:rsidR="00E267C3">
        <w:t xml:space="preserve">OIB </w:t>
      </w:r>
      <w:r w:rsidR="00927746" w:rsidRPr="00927746">
        <w:t>86275684812</w:t>
      </w:r>
      <w:r w:rsidR="00927746">
        <w:t xml:space="preserve">, </w:t>
      </w:r>
      <w:r w:rsidR="00E267C3">
        <w:t>Split, Smiljanićeva 2</w:t>
      </w:r>
      <w:r w:rsidR="00A03E9E">
        <w:t>, 11. veljače 2019.</w:t>
      </w:r>
    </w:p>
    <w:p w:rsidRDefault="00A03E9E" w:rsidP="00927746" w:rsidR="00A03E9E">
      <w:pPr>
        <w:jc w:val="both"/>
      </w:pPr>
    </w:p>
    <w:p w:rsidRDefault="00927746" w:rsidP="00927746" w:rsidR="00A03E9E">
      <w:pPr>
        <w:ind w:firstLine="708" w:left="2124"/>
        <w:jc w:val="both"/>
      </w:pPr>
      <w:r>
        <w:t xml:space="preserve">               </w:t>
      </w:r>
      <w:r w:rsidR="00A03E9E">
        <w:t>z a k l j u č i o      j e</w:t>
      </w:r>
    </w:p>
    <w:p w:rsidRDefault="00A03E9E" w:rsidP="00927746" w:rsidR="00A03E9E">
      <w:pPr>
        <w:jc w:val="both"/>
      </w:pPr>
    </w:p>
    <w:p w:rsidRDefault="00927746" w:rsidP="00927746" w:rsidR="00927746">
      <w:pPr>
        <w:jc w:val="both"/>
      </w:pPr>
    </w:p>
    <w:p w:rsidRDefault="00A03E9E" w:rsidP="00927746" w:rsidR="00A03E9E">
      <w:pPr>
        <w:ind w:firstLine="708"/>
        <w:jc w:val="both"/>
      </w:pPr>
      <w:r>
        <w:t xml:space="preserve">Nalaže se stečajnom upravitelju </w:t>
      </w:r>
      <w:r w:rsidR="00D5058A">
        <w:t xml:space="preserve">Boži </w:t>
      </w:r>
      <w:r w:rsidR="00F86FB0">
        <w:t>Guvi, Split, Smiljanićeva 2,</w:t>
      </w:r>
      <w:r>
        <w:t xml:space="preserve"> u roku </w:t>
      </w:r>
      <w:r w:rsidR="00D5058A">
        <w:t>tri</w:t>
      </w:r>
      <w:r>
        <w:t xml:space="preserve"> dana od dostave ovog zaključka očitovati na podnesak vjerovnika </w:t>
      </w:r>
      <w:r w:rsidR="00D5058A">
        <w:t>HRVATSKI TELEKOM d.d., Zagreb, Mihanovićeva 9 od 18. siječnja 2019</w:t>
      </w:r>
      <w:r>
        <w:t>.</w:t>
      </w:r>
    </w:p>
    <w:p w:rsidRDefault="00A03E9E" w:rsidP="00927746" w:rsidR="00A03E9E">
      <w:pPr>
        <w:jc w:val="both"/>
      </w:pPr>
    </w:p>
    <w:p w:rsidRDefault="002979AC" w:rsidP="00927746" w:rsidR="002979AC">
      <w:pPr>
        <w:jc w:val="both"/>
      </w:pPr>
    </w:p>
    <w:p w:rsidRDefault="00927746" w:rsidP="00927746" w:rsidR="00A03E9E">
      <w:pPr>
        <w:ind w:firstLine="708" w:left="1416"/>
        <w:jc w:val="both"/>
      </w:pPr>
      <w:r>
        <w:t xml:space="preserve">     </w:t>
      </w:r>
      <w:r w:rsidR="00D5058A">
        <w:t xml:space="preserve">     </w:t>
      </w:r>
      <w:r>
        <w:t xml:space="preserve">  </w:t>
      </w:r>
      <w:r w:rsidR="00D5058A">
        <w:t xml:space="preserve"> </w:t>
      </w:r>
      <w:r>
        <w:t>U Zagrebu 11. veljače 2019</w:t>
      </w:r>
      <w:r w:rsidR="00A03E9E">
        <w:t xml:space="preserve">.  </w:t>
      </w:r>
    </w:p>
    <w:p w:rsidRDefault="00A03E9E" w:rsidP="00927746" w:rsidR="00A03E9E">
      <w:pPr>
        <w:jc w:val="both"/>
      </w:pPr>
    </w:p>
    <w:p w:rsidRDefault="00A03E9E" w:rsidP="002979AC" w:rsidR="00A03E9E">
      <w:pPr>
        <w:jc w:val="right"/>
      </w:pPr>
      <w:r>
        <w:tab/>
      </w:r>
      <w:r w:rsidR="00D5058A">
        <w:tab/>
      </w:r>
      <w:r w:rsidR="00D5058A">
        <w:tab/>
      </w:r>
      <w:r w:rsidR="00D5058A">
        <w:tab/>
      </w:r>
      <w:r w:rsidR="00D5058A">
        <w:tab/>
      </w:r>
      <w:r w:rsidR="00D5058A">
        <w:tab/>
      </w:r>
      <w:r w:rsidR="00D5058A">
        <w:tab/>
      </w:r>
      <w:r w:rsidR="00D5058A">
        <w:tab/>
      </w:r>
      <w:r w:rsidR="00D5058A">
        <w:tab/>
      </w:r>
      <w:r w:rsidR="00D5058A">
        <w:tab/>
      </w:r>
      <w:r w:rsidR="00D5058A">
        <w:tab/>
      </w:r>
      <w:r>
        <w:t>Sudac</w:t>
      </w:r>
    </w:p>
    <w:p w:rsidRDefault="002979AC" w:rsidP="002979AC" w:rsidR="00A03E9E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03E9E">
        <w:t xml:space="preserve"> Danijela Uzelac</w:t>
      </w:r>
      <w:r>
        <w:t>, v.r.</w:t>
      </w:r>
    </w:p>
    <w:p w:rsidRDefault="00A03E9E" w:rsidP="00927746" w:rsidR="00A03E9E">
      <w:pPr>
        <w:jc w:val="both"/>
      </w:pPr>
    </w:p>
    <w:p w:rsidRDefault="00A03E9E" w:rsidP="00927746" w:rsidR="00A03E9E">
      <w:pPr>
        <w:jc w:val="both"/>
      </w:pPr>
    </w:p>
    <w:p w:rsidRDefault="00015791" w:rsidP="00FE0DF3" w:rsidR="00015791">
      <w:pPr>
        <w:jc w:val="both"/>
      </w:pPr>
      <w:r>
        <w:t xml:space="preserve">Uputa o pravnom lijeku: </w:t>
      </w:r>
      <w:r w:rsidR="00A03E9E">
        <w:t>Protiv zaklj</w:t>
      </w:r>
      <w:r>
        <w:t>učka nije dopušten pravni lijek.</w:t>
      </w:r>
    </w:p>
    <w:p w:rsidRDefault="00015791" w:rsidP="00FE0DF3" w:rsidR="00015791">
      <w:pPr>
        <w:jc w:val="both"/>
      </w:pPr>
    </w:p>
    <w:p w:rsidRDefault="002979AC" w:rsidP="002979AC" w:rsidR="00A03E9E">
      <w:pPr>
        <w:jc w:val="right"/>
      </w:pPr>
      <w:r>
        <w:t>Za točnost otpravka:</w:t>
      </w:r>
    </w:p>
    <w:p w:rsidRDefault="002979AC" w:rsidP="002979AC" w:rsidR="002979AC">
      <w:pPr>
        <w:jc w:val="right"/>
      </w:pPr>
      <w:r>
        <w:t>Katarina Franjić</w:t>
      </w:r>
    </w:p>
    <w:p w:rsidRDefault="002979AC" w:rsidP="00FE0DF3" w:rsidR="002979AC">
      <w:pPr>
        <w:jc w:val="both"/>
      </w:pPr>
    </w:p>
    <w:p w:rsidRDefault="00F57495" w:rsidP="00FE0DF3" w:rsidR="00F57495">
      <w:pPr>
        <w:jc w:val="both"/>
      </w:pPr>
    </w:p>
    <w:sectPr w:rsidR="00F574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C0E"/>
    <w:rsid w:val="00015791"/>
    <w:rsid w:val="002979AC"/>
    <w:rsid w:val="004F281A"/>
    <w:rsid w:val="005968C7"/>
    <w:rsid w:val="00927746"/>
    <w:rsid w:val="009B7425"/>
    <w:rsid w:val="00A03E9E"/>
    <w:rsid w:val="00B35A72"/>
    <w:rsid w:val="00CD0C0E"/>
    <w:rsid w:val="00D5058A"/>
    <w:rsid w:val="00E267C3"/>
    <w:rsid w:val="00F57495"/>
    <w:rsid w:val="00F86FB0"/>
    <w:rsid w:val="00FE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79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7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7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4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4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4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4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79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7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7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4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4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4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4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5174</izvorni_sadrzaj>
    <derivirana_varijabla naziv="DomainObject.Predmet.Broj_1">5174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2017.</izvorni_sadrzaj>
    <derivirana_varijabla naziv="DomainObject.Predmet.DatumRjesavanja_1">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
stečajna masa</izvorni_sadrzaj>
    <derivirana_varijabla naziv="DomainObject.Predmet.Opis_1">br. 5 Su-867/2015 od 16.06.2016.
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St-5174/2016</izvorni_sadrzaj>
    <derivirana_varijabla naziv="DomainObject.Predmet.OznakaBroj_1">St-5174/2016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MEGAFON d.o.o. zastupanog po punomoćniku Srđan Roje</izvorni_sadrzaj>
    <derivirana_varijabla naziv="DomainObject.Predmet.ProtustrankaFormated_1">  MEGAFON d.o.o. zastupanog po punomoćniku Srđan Roje</derivirana_varijabla>
  </DomainObject.Predmet.ProtustrankaFormated>
  <DomainObject.Predmet.ProtustrankaFormatedOIB>
    <izvorni_sadrzaj>  MEGAFON d.o.o., OIB 98670319723 zastupanog po punomoćniku Srđan Roje</izvorni_sadrzaj>
    <derivirana_varijabla naziv="DomainObject.Predmet.ProtustrankaFormatedOIB_1">  MEGAFON d.o.o., OIB 98670319723 zastupanog po punomoćniku Srđan Roje</derivirana_varijabla>
  </DomainObject.Predmet.ProtustrankaFormatedOIB>
  <DomainObject.Predmet.ProtustrankaFormatedWithAdress>
    <izvorni_sadrzaj> MEGAFON d.o.o., Sisačka cesta, II odvojak 64, 10000 Zagreb zastupanog po punomoćniku Srđan Roje</izvorni_sadrzaj>
    <derivirana_varijabla naziv="DomainObject.Predmet.ProtustrankaFormatedWithAdress_1"> MEGAFON d.o.o., Sisačka cesta, II odvojak 64, 10000 Zagreb zastupanog po punomoćniku Srđan Roje</derivirana_varijabla>
  </DomainObject.Predmet.ProtustrankaFormatedWithAdress>
  <DomainObject.Predmet.ProtustrankaFormatedWithAdressOIB>
    <izvorni_sadrzaj> MEGAFON d.o.o., OIB 98670319723, Sisačka cesta, II odvojak 64, 10000 Zagreb zastupanog po punomoćniku Srđan Roje</izvorni_sadrzaj>
    <derivirana_varijabla naziv="DomainObject.Predmet.ProtustrankaFormatedWithAdressOIB_1"> MEGAFON d.o.o., OIB 98670319723, Sisačka cesta, II odvojak 64, 10000 Zagreb zastupanog po punomoćniku Srđan Roje</derivirana_varijabla>
  </DomainObject.Predmet.ProtustrankaFormatedWithAdressOIB>
  <DomainObject.Predmet.ProtustrankaWithAdress>
    <izvorni_sadrzaj>MEGAFON d.o.o. Sisačka cesta, II odvojak 64, 10000 Zagreb</izvorni_sadrzaj>
    <derivirana_varijabla naziv="DomainObject.Predmet.ProtustrankaWithAdress_1">MEGAFON d.o.o. Sisačka cesta, II odvojak 64, 10000 Zagreb</derivirana_varijabla>
  </DomainObject.Predmet.ProtustrankaWithAdress>
  <DomainObject.Predmet.ProtustrankaWithAdressOIB>
    <izvorni_sadrzaj>MEGAFON d.o.o., OIB 98670319723, Sisačka cesta, II odvojak 64, 10000 Zagreb</izvorni_sadrzaj>
    <derivirana_varijabla naziv="DomainObject.Predmet.ProtustrankaWithAdressOIB_1">MEGAFON d.o.o., OIB 98670319723, Sisačka cesta, II odvojak 64, 10000 Zagreb</derivirana_varijabla>
  </DomainObject.Predmet.ProtustrankaWithAdressOIB>
  <DomainObject.Predmet.ProtustrankaNazivFormated>
    <izvorni_sadrzaj>MEGAFON d.o.o.</izvorni_sadrzaj>
    <derivirana_varijabla naziv="DomainObject.Predmet.ProtustrankaNazivFormated_1">MEGAFON d.o.o.</derivirana_varijabla>
  </DomainObject.Predmet.ProtustrankaNazivFormated>
  <DomainObject.Predmet.ProtustrankaNazivFormatedOIB>
    <izvorni_sadrzaj>MEGAFON d.o.o., OIB 98670319723</izvorni_sadrzaj>
    <derivirana_varijabla naziv="DomainObject.Predmet.ProtustrankaNazivFormatedOIB_1">MEGAFON d.o.o., OIB 98670319723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Srđan Roje</izvorni_sadrzaj>
    <derivirana_varijabla naziv="DomainObject.Predmet.StrankaFormated_1">  FINA Regionalni centar Zagreb; Srđan Roje</derivirana_varijabla>
  </DomainObject.Predmet.StrankaFormated>
  <DomainObject.Predmet.StrankaFormatedOIB>
    <izvorni_sadrzaj>  FINA Regionalni centar Zagreb, OIB 85821130368; Srđan Roje, OIB 34695514273</izvorni_sadrzaj>
    <derivirana_varijabla naziv="DomainObject.Predmet.StrankaFormatedOIB_1">  FINA Regionalni centar Zagreb, OIB 85821130368; Srđan Roje, OIB 34695514273</derivirana_varijabla>
  </DomainObject.Predmet.StrankaFormatedOIB>
  <DomainObject.Predmet.StrankaFormatedWithAdress>
    <izvorni_sadrzaj> FINA Regionalni centar Zagreb, Trg svibanjskih žrtava 1995. 1, 10000 Zagreb; Srđan Roje, Sisačka Cesta Ii.odvojak 64, 10000 Zagreb</izvorni_sadrzaj>
    <derivirana_varijabla naziv="DomainObject.Predmet.StrankaFormatedWithAdress_1"> FINA Regionalni centar Zagreb, Trg svibanjskih žrtava 1995. 1, 10000 Zagreb; Srđan Roje, Sisačka Cesta Ii.odvojak 64, 10000 Zagreb</derivirana_varijabla>
  </DomainObject.Predmet.StrankaFormatedWithAdress>
  <DomainObject.Predmet.StrankaFormatedWithAdressOIB>
    <izvorni_sadrzaj> FINA Regionalni centar Zagreb, OIB 85821130368, Trg svibanjskih žrtava 1995. 1, 10000 Zagreb; Srđan Roje, OIB 34695514273, Sisačka Cesta Ii.odvojak 64, 10000 Zagreb</izvorni_sadrzaj>
    <derivirana_varijabla naziv="DomainObject.Predmet.StrankaFormatedWithAdressOIB_1"> FINA Regionalni centar Zagreb, OIB 85821130368, Trg svibanjskih žrtava 1995. 1, 10000 Zagreb; Srđan Roje, OIB 34695514273, Sisačka Cesta Ii.odvojak 64, 10000 Zagreb</derivirana_varijabla>
  </DomainObject.Predmet.StrankaFormatedWithAdressOIB>
  <DomainObject.Predmet.StrankaWithAdress>
    <izvorni_sadrzaj>FINA Regionalni centar Zagreb Trg svibanjskih žrtava 1995. 1,10000 Zagreb,Srđan Roje Sisačka Cesta Ii.odvojak 64,10000 Zagreb</izvorni_sadrzaj>
    <derivirana_varijabla naziv="DomainObject.Predmet.StrankaWithAdress_1">FINA Regionalni centar Zagreb Trg svibanjskih žrtava 1995. 1,10000 Zagreb,Srđan Roje Sisačka Cesta Ii.odvojak 64,10000 Zagreb</derivirana_varijabla>
  </DomainObject.Predmet.StrankaWithAdress>
  <DomainObject.Predmet.StrankaWithAdressOIB>
    <izvorni_sadrzaj>FINA Regionalni centar Zagreb, OIB 85821130368, Trg svibanjskih žrtava 1995. 1,10000 Zagreb,Srđan Roje, OIB 34695514273, Sisačka Cesta Ii.odvojak 64,10000 Zagreb</izvorni_sadrzaj>
    <derivirana_varijabla naziv="DomainObject.Predmet.StrankaWithAdressOIB_1">FINA Regionalni centar Zagreb, OIB 85821130368, Trg svibanjskih žrtava 1995. 1,10000 Zagreb,Srđan Roje, OIB 34695514273, Sisačka Cesta Ii.odvojak 64,10000 Zagreb</derivirana_varijabla>
  </DomainObject.Predmet.StrankaWithAdressOIB>
  <DomainObject.Predmet.StrankaNazivFormated>
    <izvorni_sadrzaj>FINA Regionalni centar Zagreb,Srđan Roje</izvorni_sadrzaj>
    <derivirana_varijabla naziv="DomainObject.Predmet.StrankaNazivFormated_1">FINA Regionalni centar Zagreb,Srđan Roje</derivirana_varijabla>
  </DomainObject.Predmet.StrankaNazivFormated>
  <DomainObject.Predmet.StrankaNazivFormatedOIB>
    <izvorni_sadrzaj>FINA Regionalni centar Zagreb, OIB 85821130368,Srđan Roje, OIB 34695514273</izvorni_sadrzaj>
    <derivirana_varijabla naziv="DomainObject.Predmet.StrankaNazivFormatedOIB_1">FINA Regionalni centar Zagreb, OIB 85821130368,Srđan Roje, OIB 34695514273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Srđan Roje</item>
    </izvorni_sadrzaj>
    <derivirana_varijabla naziv="DomainObject.Predmet.StrankaListFormated_1">
      <item>FINA Regionalni centar Zagreb</item>
      <item>Srđan Roje</item>
    </derivirana_varijabla>
  </DomainObject.Predmet.StrankaListFormated>
  <DomainObject.Predmet.StrankaListFormatedOIB>
    <izvorni_sadrzaj>
      <item>FINA Regionalni centar Zagreb, OIB 85821130368</item>
      <item>Srđan Roje, OIB 34695514273</item>
    </izvorni_sadrzaj>
    <derivirana_varijabla naziv="DomainObject.Predmet.StrankaListFormatedOIB_1">
      <item>FINA Regionalni centar Zagreb, OIB 85821130368</item>
      <item>Srđan Roje, OIB 34695514273</item>
    </derivirana_varijabla>
  </DomainObject.Predmet.StrankaListFormatedOIB>
  <DomainObject.Predmet.StrankaListFormatedWithAdress>
    <izvorni_sadrzaj>
      <item>FINA Regionalni centar Zagreb, Trg svibanjskih žrtava 1995. 1, 10000 Zagreb</item>
      <item>Srđan Roje, Sisačka Cesta Ii.odvojak 64, 10000 Zagreb</item>
    </izvorni_sadrzaj>
    <derivirana_varijabla naziv="DomainObject.Predmet.StrankaListFormatedWithAdress_1">
      <item>FINA Regionalni centar Zagreb, Trg svibanjskih žrtava 1995. 1, 10000 Zagreb</item>
      <item>Srđan Roje, Sisačka Cesta Ii.odvojak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Srđan Roje, OIB 34695514273, Sisačka Cesta Ii.odvojak 64, 10000 Zagreb</item>
    </izvorni_sadrzaj>
    <derivirana_varijabla naziv="DomainObject.Predmet.StrankaListFormatedWithAdressOIB_1">
      <item>FINA Regionalni centar Zagreb, OIB 85821130368, Trg svibanjskih žrtava 1995. 1, 10000 Zagreb</item>
      <item>Srđan Roje, OIB 34695514273, Sisačka Cesta Ii.odvojak 64, 10000 Zagreb</item>
    </derivirana_varijabla>
  </DomainObject.Predmet.StrankaListFormatedWithAdressOIB>
  <DomainObject.Predmet.StrankaListNazivFormated>
    <izvorni_sadrzaj>
      <item>FINA Regionalni centar Zagreb</item>
      <item>Srđan Roje</item>
    </izvorni_sadrzaj>
    <derivirana_varijabla naziv="DomainObject.Predmet.StrankaListNazivFormated_1">
      <item>FINA Regionalni centar Zagreb</item>
      <item>Srđan Roje</item>
    </derivirana_varijabla>
  </DomainObject.Predmet.StrankaListNazivFormated>
  <DomainObject.Predmet.StrankaListNazivFormatedOIB>
    <izvorni_sadrzaj>
      <item>FINA Regionalni centar Zagreb, OIB 85821130368</item>
      <item>Srđan Roje, OIB 34695514273</item>
    </izvorni_sadrzaj>
    <derivirana_varijabla naziv="DomainObject.Predmet.StrankaListNazivFormatedOIB_1">
      <item>FINA Regionalni centar Zagreb, OIB 85821130368</item>
      <item>Srđan Roje, OIB 34695514273</item>
    </derivirana_varijabla>
  </DomainObject.Predmet.StrankaListNazivFormatedOIB>
  <DomainObject.Predmet.ProtuStrankaListFormated>
    <izvorni_sadrzaj>
      <item>MEGAFON d.o.o. zastupanog po punomoćniku Srđan Roje</item>
    </izvorni_sadrzaj>
    <derivirana_varijabla naziv="DomainObject.Predmet.ProtuStrankaListFormated_1">
      <item>MEGAFON d.o.o. zastupanog po punomoćniku Srđan Roje</item>
    </derivirana_varijabla>
  </DomainObject.Predmet.ProtuStrankaListFormated>
  <DomainObject.Predmet.ProtuStrankaListFormatedOIB>
    <izvorni_sadrzaj>
      <item>MEGAFON d.o.o., OIB 98670319723 zastupanog po punomoćniku Srđan Roje</item>
    </izvorni_sadrzaj>
    <derivirana_varijabla naziv="DomainObject.Predmet.ProtuStrankaListFormatedOIB_1">
      <item>MEGAFON d.o.o., OIB 98670319723 zastupanog po punomoćniku Srđan Roje</item>
    </derivirana_varijabla>
  </DomainObject.Predmet.ProtuStrankaListFormatedOIB>
  <DomainObject.Predmet.ProtuStrankaListFormatedWithAdress>
    <izvorni_sadrzaj>
      <item>MEGAFON d.o.o., Sisačka cesta, II odvojak 64, 10000 Zagreb zastupanog po punomoćniku Srđan Roje</item>
    </izvorni_sadrzaj>
    <derivirana_varijabla naziv="DomainObject.Predmet.ProtuStrankaListFormatedWithAdress_1">
      <item>MEGAFON d.o.o., Sisačka cesta, II odvojak 64, 10000 Zagreb zastupanog po punomoćniku Srđan Roje</item>
    </derivirana_varijabla>
  </DomainObject.Predmet.ProtuStrankaListFormatedWithAdress>
  <DomainObject.Predmet.ProtuStrankaListFormatedWithAdressOIB>
    <izvorni_sadrzaj>
      <item>MEGAFON d.o.o., OIB 98670319723, Sisačka cesta, II odvojak 64, 10000 Zagreb zastupanog po punomoćniku Srđan Roje</item>
    </izvorni_sadrzaj>
    <derivirana_varijabla naziv="DomainObject.Predmet.ProtuStrankaListFormatedWithAdressOIB_1">
      <item>MEGAFON d.o.o., OIB 98670319723, Sisačka cesta, II odvojak 64, 10000 Zagreb zastupanog po punomoćniku Srđan Roje</item>
    </derivirana_varijabla>
  </DomainObject.Predmet.ProtuStrankaListFormatedWithAdressOIB>
  <DomainObject.Predmet.ProtuStrankaListNazivFormated>
    <izvorni_sadrzaj>
      <item>MEGAFON d.o.o.</item>
    </izvorni_sadrzaj>
    <derivirana_varijabla naziv="DomainObject.Predmet.ProtuStrankaListNazivFormated_1">
      <item>MEGAFON d.o.o.</item>
    </derivirana_varijabla>
  </DomainObject.Predmet.ProtuStrankaListNazivFormated>
  <DomainObject.Predmet.ProtuStrankaListNazivFormatedOIB>
    <izvorni_sadrzaj>
      <item>MEGAFON d.o.o., OIB 98670319723</item>
    </izvorni_sadrzaj>
    <derivirana_varijabla naziv="DomainObject.Predmet.ProtuStrankaListNazivFormatedOIB_1">
      <item>MEGAFON d.o.o., OIB 98670319723</item>
    </derivirana_varijabla>
  </DomainObject.Predmet.ProtuStrankaListNazivFormatedOIB>
  <DomainObject.Predmet.OstaliListFormated>
    <izvorni_sadrzaj>
      <item>Srđan Roje punomoćnik sudionika u postupku MEGAFON d.o.o.</item>
    </izvorni_sadrzaj>
    <derivirana_varijabla naziv="DomainObject.Predmet.OstaliListFormated_1">
      <item>Srđan Roje punomoćnik sudionika u postupku MEGAFON d.o.o.</item>
    </derivirana_varijabla>
  </DomainObject.Predmet.OstaliListFormated>
  <DomainObject.Predmet.OstaliListFormatedOIB>
    <izvorni_sadrzaj>
      <item>Srđan Roje, OIB 34695514273 punomoćnik sudionika u postupku MEGAFON d.o.o.</item>
    </izvorni_sadrzaj>
    <derivirana_varijabla naziv="DomainObject.Predmet.OstaliListFormatedOIB_1">
      <item>Srđan Roje, OIB 34695514273 punomoćnik sudionika u postupku MEGAFON d.o.o.</item>
    </derivirana_varijabla>
  </DomainObject.Predmet.OstaliListFormatedOIB>
  <DomainObject.Predmet.OstaliListFormatedWithAdress>
    <izvorni_sadrzaj>
      <item>Srđan Roje, Sisačka Cesta Ii.odvojak 64, 10000 Zagreb punomoćnik sudionika u postupku MEGAFON d.o.o.</item>
    </izvorni_sadrzaj>
    <derivirana_varijabla naziv="DomainObject.Predmet.OstaliListFormatedWithAdress_1">
      <item>Srđan Roje, Sisačka Cesta Ii.odvojak 64, 10000 Zagreb punomoćnik sudionika u postupku MEGAFON d.o.o.</item>
    </derivirana_varijabla>
  </DomainObject.Predmet.OstaliListFormatedWithAdress>
  <DomainObject.Predmet.OstaliListFormatedWithAdressOIB>
    <izvorni_sadrzaj>
      <item>Srđan Roje, OIB 34695514273, Sisačka Cesta Ii.odvojak 64, 10000 Zagreb punomoćnik sudionika u postupku MEGAFON d.o.o.</item>
    </izvorni_sadrzaj>
    <derivirana_varijabla naziv="DomainObject.Predmet.OstaliListFormatedWithAdressOIB_1">
      <item>Srđan Roje, OIB 34695514273, Sisačka Cesta Ii.odvojak 64, 10000 Zagreb punomoćnik sudionika u postupku MEGAFON d.o.o.</item>
    </derivirana_varijabla>
  </DomainObject.Predmet.OstaliListFormatedWithAdressOIB>
  <DomainObject.Predmet.OstaliListNazivFormated>
    <izvorni_sadrzaj>
      <item>Srđan Roje</item>
    </izvorni_sadrzaj>
    <derivirana_varijabla naziv="DomainObject.Predmet.OstaliListNazivFormated_1">
      <item>Srđan Roje</item>
    </derivirana_varijabla>
  </DomainObject.Predmet.OstaliListNazivFormated>
  <DomainObject.Predmet.OstaliListNazivFormatedOIB>
    <izvorni_sadrzaj>
      <item>Srđan Roje, OIB 34695514273</item>
    </izvorni_sadrzaj>
    <derivirana_varijabla naziv="DomainObject.Predmet.OstaliListNazivFormatedOIB_1">
      <item>Srđan Roje, OIB 34695514273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MEGAFON d.o.o.</izvorni_sadrzaj>
    <derivirana_varijabla naziv="DomainObject.Predmet.ProtustrankaIDrugi_1">MEGAFON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MEGAFON d.o.o., OIB 98670319723, Sisačka cesta, II odvojak 64, 10000 Zagreb</izvorni_sadrzaj>
    <derivirana_varijabla naziv="DomainObject.Predmet.ProtustrankaIDrugiAdressOIB_1">MEGAFON d.o.o., OIB 98670319723, Sisačka cesta, II odvojak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>17. srpnja 2017.</izvorni_sadrzaj>
    <derivirana_varijabla naziv="DomainObject.Predmet.OdlukaRjesenje.DatumPravomocnosti_1">17. srpnja 2017.</derivirana_varijabla>
  </DomainObject.Predmet.OdlukaRjesenje.DatumPravomocnosti>
  <DomainObject.Predmet.OdlukaRjesenje.Oznaka>
    <izvorni_sadrzaj>St-5174/2016-12</izvorni_sadrzaj>
    <derivirana_varijabla naziv="DomainObject.Predmet.OdlukaRjesenje.Oznaka_1">St-5174/2016-12</derivirana_varijabla>
  </DomainObject.Predmet.OdlukaRjesenje.Oznaka>
  <DomainObject.Predmet.SudioniciListNaziv>
    <izvorni_sadrzaj>
      <item>FINA Regionalni centar Zagreb</item>
      <item>MEGAFON d.o.o.</item>
      <item>Srđan Roje</item>
      <item>Srđan Roje</item>
    </izvorni_sadrzaj>
    <derivirana_varijabla naziv="DomainObject.Predmet.SudioniciListNaziv_1">
      <item>FINA Regionalni centar Zagreb</item>
      <item>MEGAFON d.o.o.</item>
      <item>Srđan Roje</item>
      <item>Srđan Roje</item>
    </derivirana_varijabla>
  </DomainObject.Predmet.SudioniciListNaziv>
  <DomainObject.Predmet.SudioniciListAdressOIB>
    <izvorni_sadrzaj>
      <item>FINA Regionalni centar Zagreb, OIB 85821130368, Trg svibanjskih žrtava 1995. 1,10000 Zagreb</item>
      <item>MEGAFON d.o.o., OIB 98670319723, Sisačka cesta, II odvojak 64,10000 Zagreb</item>
      <item>Srđan Roje, OIB 34695514273, Sisačka Cesta Ii.odvojak 64,10000 Zagreb</item>
      <item>Srđan Roje, OIB 34695514273, Sisačka Cesta Ii.odvojak 64,10000 Zagreb</item>
    </izvorni_sadrzaj>
    <derivirana_varijabla naziv="DomainObject.Predmet.SudioniciListAdressOIB_1">
      <item>FINA Regionalni centar Zagreb, OIB 85821130368, Trg svibanjskih žrtava 1995. 1,10000 Zagreb</item>
      <item>MEGAFON d.o.o., OIB 98670319723, Sisačka cesta, II odvojak 64,10000 Zagreb</item>
      <item>Srđan Roje, OIB 34695514273, Sisačka Cesta Ii.odvojak 64,10000 Zagreb</item>
      <item>Srđan Roje, OIB 34695514273, Sisačka Cesta Ii.odvojak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98670319723</item>
      <item>, OIB 34695514273</item>
      <item>, OIB 34695514273</item>
    </izvorni_sadrzaj>
    <derivirana_varijabla naziv="DomainObject.Predmet.SudioniciListNazivOIB_1">
      <item>, OIB 85821130368</item>
      <item>, OIB 98670319723</item>
      <item>, OIB 34695514273</item>
      <item>, OIB 34695514273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2017.</izvorni_sadrzaj>
    <derivirana_varijabla naziv="DomainObject.Predmet.DatumZadnjeOdrzaneSudskeRadnje_1">11. travnja 2017.</derivirana_varijabla>
  </DomainObject.Predmet.DatumZadnjeOdrzaneSudskeRadnje>
  <DomainObject.PredzadnjaOdlukaIzPredmeta.DatumDonosenjaOdluke>
    <izvorni_sadrzaj>12. rujna 2017.</izvorni_sadrzaj>
    <derivirana_varijabla naziv="DomainObject.PredzadnjaOdlukaIzPredmeta.DatumDonosenjaOdluke_1">12. rujna 2017.</derivirana_varijabla>
  </DomainObject.PredzadnjaOdlukaIzPredmeta.DatumDonosenjaOdluke>
  <DomainObject.PredzadnjaOdlukaIzPredmeta.Oznaka>
    <izvorni_sadrzaj>St-5174/2016-17</izvorni_sadrzaj>
    <derivirana_varijabla naziv="DomainObject.PredzadnjaOdlukaIzPredmeta.Oznaka_1">St-5174/2016-17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129</properties:Words>
  <properties:Characters>583</properties:Characters>
  <properties:Lines>37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2019-02-11T12:43:00Z</dcterms:created>
  <dc:creator>Danijela Uzelac</dc:creator>
  <dc:description/>
  <cp:keywords/>
  <cp:lastModifiedBy>Katarina Franjić</cp:lastModifiedBy>
  <dcterms:modified xmlns:xsi="http://www.w3.org/2001/XMLSchema-instance" xsi:type="dcterms:W3CDTF">2019-02-11T13:00:00Z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(st-5174 -16 zaključak nalog stečajnom upravitelju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