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a4a3" w14:paraId="d10a4a3" w:rsidRDefault="003D0CC5" w:rsidP="003D0CC5" w:rsidR="003D0CC5" w:rsidRPr="0067398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95EC4" w:rsidP="003D0CC5" w:rsidR="00295EC4" w:rsidRPr="00673988">
      <w:pPr>
        <w:rPr>
          <w:sz w:val="22"/>
          <w:szCs w:val="22"/>
        </w:rPr>
      </w:pP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>REPUBLIKA HRVATSKA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>TRGOVAČKI SUD U ZAGREBU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 xml:space="preserve">Zagreb, Amruševa 2/II        </w:t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  <w:t>85. St-</w:t>
      </w:r>
      <w:r w:rsidR="00FE7AA3" w:rsidRPr="00673988">
        <w:rPr>
          <w:sz w:val="22"/>
          <w:szCs w:val="22"/>
        </w:rPr>
        <w:t>1395</w:t>
      </w:r>
      <w:r w:rsidRPr="00673988">
        <w:rPr>
          <w:sz w:val="22"/>
          <w:szCs w:val="22"/>
        </w:rPr>
        <w:t>/1</w:t>
      </w:r>
      <w:r w:rsidR="007B4BBF" w:rsidRPr="00673988">
        <w:rPr>
          <w:sz w:val="22"/>
          <w:szCs w:val="22"/>
        </w:rPr>
        <w:t>7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jc w:val="center"/>
        <w:rPr>
          <w:sz w:val="22"/>
          <w:szCs w:val="22"/>
        </w:rPr>
      </w:pPr>
      <w:r w:rsidRPr="00673988">
        <w:rPr>
          <w:sz w:val="22"/>
          <w:szCs w:val="22"/>
        </w:rPr>
        <w:t>Z A P I S N I K</w:t>
      </w:r>
    </w:p>
    <w:p w:rsidRDefault="003D0CC5" w:rsidP="003D0CC5" w:rsidR="003D0CC5" w:rsidRPr="00673988">
      <w:pPr>
        <w:jc w:val="center"/>
        <w:rPr>
          <w:sz w:val="22"/>
          <w:szCs w:val="22"/>
        </w:rPr>
      </w:pPr>
      <w:r w:rsidRPr="00673988">
        <w:rPr>
          <w:sz w:val="22"/>
          <w:szCs w:val="22"/>
        </w:rPr>
        <w:t xml:space="preserve">s ročišta radi </w:t>
      </w:r>
      <w:r w:rsidR="009011DF" w:rsidRPr="00673988">
        <w:rPr>
          <w:sz w:val="22"/>
          <w:szCs w:val="22"/>
        </w:rPr>
        <w:t>rasprave o pretpostavkama</w:t>
      </w:r>
      <w:r w:rsidRPr="00673988">
        <w:rPr>
          <w:sz w:val="22"/>
          <w:szCs w:val="22"/>
        </w:rPr>
        <w:t xml:space="preserve"> za otvaranje stečajnog postupka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jc w:val="both"/>
        <w:rPr>
          <w:sz w:val="22"/>
          <w:szCs w:val="22"/>
        </w:rPr>
      </w:pPr>
      <w:r w:rsidRPr="00673988">
        <w:rPr>
          <w:sz w:val="22"/>
          <w:szCs w:val="22"/>
        </w:rPr>
        <w:t xml:space="preserve">sastavljen pri Trgovačkom sudu u Zagrebu </w:t>
      </w:r>
      <w:r w:rsidR="00FE7AA3" w:rsidRPr="00673988">
        <w:rPr>
          <w:sz w:val="22"/>
          <w:szCs w:val="22"/>
        </w:rPr>
        <w:t>13</w:t>
      </w:r>
      <w:r w:rsidR="00134F3E" w:rsidRPr="00673988">
        <w:rPr>
          <w:sz w:val="22"/>
          <w:szCs w:val="22"/>
        </w:rPr>
        <w:t xml:space="preserve">. </w:t>
      </w:r>
      <w:r w:rsidR="00FE7AA3" w:rsidRPr="00673988">
        <w:rPr>
          <w:sz w:val="22"/>
          <w:szCs w:val="22"/>
        </w:rPr>
        <w:t>rujna</w:t>
      </w:r>
      <w:r w:rsidR="00134F3E" w:rsidRPr="00673988">
        <w:rPr>
          <w:sz w:val="22"/>
          <w:szCs w:val="22"/>
        </w:rPr>
        <w:t xml:space="preserve"> 2018</w:t>
      </w:r>
      <w:r w:rsidRPr="00673988">
        <w:rPr>
          <w:sz w:val="22"/>
          <w:szCs w:val="22"/>
        </w:rPr>
        <w:t xml:space="preserve">. u stečajnom postupku nad dužnikom </w:t>
      </w:r>
      <w:r w:rsidR="00827B94" w:rsidRPr="00673988">
        <w:rPr>
          <w:sz w:val="22"/>
          <w:szCs w:val="22"/>
        </w:rPr>
        <w:t xml:space="preserve">S. I </w:t>
      </w:r>
      <w:r w:rsidR="00FE7AA3" w:rsidRPr="00673988">
        <w:rPr>
          <w:sz w:val="22"/>
          <w:szCs w:val="22"/>
          <w:lang w:val="pt-BR"/>
        </w:rPr>
        <w:t xml:space="preserve">M. ZELINA </w:t>
      </w:r>
      <w:r w:rsidR="007B4BBF" w:rsidRPr="00673988">
        <w:rPr>
          <w:sz w:val="22"/>
          <w:szCs w:val="22"/>
          <w:lang w:val="pt-BR"/>
        </w:rPr>
        <w:t xml:space="preserve"> d.o.o., </w:t>
      </w:r>
      <w:r w:rsidR="00FE7AA3" w:rsidRPr="00673988">
        <w:rPr>
          <w:sz w:val="22"/>
          <w:szCs w:val="22"/>
          <w:lang w:val="pt-BR"/>
        </w:rPr>
        <w:t>Sesvete</w:t>
      </w:r>
      <w:r w:rsidR="007B4BBF" w:rsidRPr="00673988">
        <w:rPr>
          <w:sz w:val="22"/>
          <w:szCs w:val="22"/>
          <w:lang w:val="pt-BR"/>
        </w:rPr>
        <w:t xml:space="preserve">, </w:t>
      </w:r>
      <w:r w:rsidR="00FE7AA3" w:rsidRPr="00673988">
        <w:rPr>
          <w:sz w:val="22"/>
          <w:szCs w:val="22"/>
        </w:rPr>
        <w:t>Varaždinska 10 A</w:t>
      </w:r>
      <w:r w:rsidR="007B4BBF" w:rsidRPr="00673988">
        <w:rPr>
          <w:sz w:val="22"/>
          <w:szCs w:val="22"/>
          <w:lang w:val="pt-BR"/>
        </w:rPr>
        <w:t xml:space="preserve">, OIB: </w:t>
      </w:r>
      <w:r w:rsidR="00FE7AA3" w:rsidRPr="00673988">
        <w:rPr>
          <w:sz w:val="22"/>
          <w:szCs w:val="22"/>
        </w:rPr>
        <w:t>3148372823</w:t>
      </w:r>
      <w:r w:rsidRPr="00673988">
        <w:rPr>
          <w:sz w:val="22"/>
          <w:szCs w:val="22"/>
          <w:lang w:val="pt-BR"/>
        </w:rPr>
        <w:t>,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>NAZOČNI OD SUDA: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>SUDAC: Ivana Koštarić Fegeš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>ZAPISNIČAR:</w:t>
      </w:r>
      <w:r w:rsidRPr="00673988">
        <w:rPr>
          <w:color w:val="FF0000"/>
          <w:sz w:val="22"/>
          <w:szCs w:val="22"/>
        </w:rPr>
        <w:t xml:space="preserve"> </w:t>
      </w:r>
      <w:r w:rsidR="00FE7AA3" w:rsidRPr="00673988">
        <w:rPr>
          <w:sz w:val="22"/>
          <w:szCs w:val="22"/>
        </w:rPr>
        <w:t>Natalija Perković</w:t>
      </w:r>
    </w:p>
    <w:p w:rsidRDefault="003D0CC5" w:rsidP="003D0CC5" w:rsidR="003D0CC5" w:rsidRPr="00673988">
      <w:pPr>
        <w:jc w:val="both"/>
        <w:rPr>
          <w:sz w:val="22"/>
          <w:szCs w:val="22"/>
        </w:rPr>
      </w:pPr>
    </w:p>
    <w:p w:rsidRDefault="007B4BBF" w:rsidP="003D0CC5" w:rsidR="003D0CC5" w:rsidRPr="00673988">
      <w:pPr>
        <w:jc w:val="both"/>
        <w:rPr>
          <w:sz w:val="22"/>
          <w:szCs w:val="22"/>
        </w:rPr>
      </w:pPr>
      <w:r w:rsidRPr="00673988">
        <w:rPr>
          <w:sz w:val="22"/>
          <w:szCs w:val="22"/>
        </w:rPr>
        <w:t>Sudac otvara ročište u 09</w:t>
      </w:r>
      <w:r w:rsidR="003D0CC5" w:rsidRPr="00673988">
        <w:rPr>
          <w:sz w:val="22"/>
          <w:szCs w:val="22"/>
        </w:rPr>
        <w:t>:</w:t>
      </w:r>
      <w:r w:rsidR="00134F3E" w:rsidRPr="00673988">
        <w:rPr>
          <w:sz w:val="22"/>
          <w:szCs w:val="22"/>
        </w:rPr>
        <w:t>30</w:t>
      </w:r>
      <w:r w:rsidR="003D0CC5" w:rsidRPr="00673988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 xml:space="preserve">Predlagatelj: </w:t>
      </w:r>
      <w:r w:rsidR="00B94DEC" w:rsidRPr="00673988">
        <w:rPr>
          <w:sz w:val="22"/>
          <w:szCs w:val="22"/>
        </w:rPr>
        <w:t>nitko, dostava poziva uredno iskazana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 xml:space="preserve">Dužnik: </w:t>
      </w:r>
      <w:r w:rsidR="00B94DEC" w:rsidRPr="00673988">
        <w:rPr>
          <w:sz w:val="22"/>
          <w:szCs w:val="22"/>
        </w:rPr>
        <w:t>Mladen Kušić, zastupnik po zakonu i Aleksandar Crnković, odvjetnik u Zagrebu, punomoć u spisu</w:t>
      </w: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 xml:space="preserve">Zastupnik po zakonu dužnika: </w:t>
      </w:r>
      <w:r w:rsidR="00860417" w:rsidRPr="00673988">
        <w:rPr>
          <w:sz w:val="22"/>
          <w:szCs w:val="22"/>
        </w:rPr>
        <w:t>Mladen Kušić</w:t>
      </w:r>
    </w:p>
    <w:p w:rsidRDefault="009011DF" w:rsidP="003D0CC5" w:rsidR="009011DF" w:rsidRPr="00673988">
      <w:pPr>
        <w:rPr>
          <w:color w:val="FF0000"/>
          <w:sz w:val="22"/>
          <w:szCs w:val="22"/>
        </w:rPr>
      </w:pPr>
    </w:p>
    <w:p w:rsidRDefault="00D15BC7" w:rsidP="00230398" w:rsidR="00230398" w:rsidRPr="00673988">
      <w:pPr>
        <w:ind w:firstLine="708"/>
        <w:jc w:val="both"/>
        <w:rPr>
          <w:sz w:val="22"/>
          <w:szCs w:val="22"/>
        </w:rPr>
      </w:pPr>
      <w:r w:rsidRPr="00673988">
        <w:rPr>
          <w:sz w:val="22"/>
          <w:szCs w:val="22"/>
        </w:rPr>
        <w:t xml:space="preserve">Utvrđuje se da je u spis dostavljen podnesak FINA-e od </w:t>
      </w:r>
      <w:r w:rsidR="00295EC4" w:rsidRPr="00673988">
        <w:rPr>
          <w:sz w:val="22"/>
          <w:szCs w:val="22"/>
        </w:rPr>
        <w:t>21</w:t>
      </w:r>
      <w:r w:rsidRPr="00673988">
        <w:rPr>
          <w:sz w:val="22"/>
          <w:szCs w:val="22"/>
        </w:rPr>
        <w:t xml:space="preserve">. </w:t>
      </w:r>
      <w:r w:rsidR="00295EC4" w:rsidRPr="00673988">
        <w:rPr>
          <w:sz w:val="22"/>
          <w:szCs w:val="22"/>
        </w:rPr>
        <w:t>svibnja</w:t>
      </w:r>
      <w:r w:rsidRPr="00673988">
        <w:rPr>
          <w:sz w:val="22"/>
          <w:szCs w:val="22"/>
        </w:rPr>
        <w:t xml:space="preserve"> 2018. kojim ispričava nedolazak na današnje ročište i u cijelosti ostaje kod navoda iz prijedloga za otvaranje stečajnog postupka (list </w:t>
      </w:r>
      <w:r w:rsidR="00295EC4" w:rsidRPr="00673988">
        <w:rPr>
          <w:sz w:val="22"/>
          <w:szCs w:val="22"/>
        </w:rPr>
        <w:t>81</w:t>
      </w:r>
      <w:r w:rsidRPr="00673988">
        <w:rPr>
          <w:sz w:val="22"/>
          <w:szCs w:val="22"/>
        </w:rPr>
        <w:t xml:space="preserve"> spisa).</w:t>
      </w:r>
    </w:p>
    <w:p w:rsidRDefault="00D15BC7" w:rsidP="00295EC4" w:rsidR="00D15BC7" w:rsidRPr="00673988">
      <w:pPr>
        <w:jc w:val="both"/>
        <w:rPr>
          <w:sz w:val="22"/>
          <w:szCs w:val="22"/>
        </w:rPr>
      </w:pPr>
    </w:p>
    <w:p w:rsidRDefault="00D15BC7" w:rsidP="00D15BC7" w:rsidR="00D15BC7" w:rsidRPr="0067398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 xml:space="preserve">Utvrđuje se da je u spis dostavljena potvrda FINA-e o neizvršenim osnovama za plaćanje (list </w:t>
      </w:r>
      <w:r w:rsidR="00295EC4" w:rsidRPr="00673988">
        <w:rPr>
          <w:rFonts w:eastAsiaTheme="minorHAnsi"/>
          <w:sz w:val="22"/>
          <w:szCs w:val="22"/>
          <w:lang w:eastAsia="en-US"/>
        </w:rPr>
        <w:t>80</w:t>
      </w:r>
      <w:r w:rsidRPr="00673988">
        <w:rPr>
          <w:rFonts w:eastAsiaTheme="minorHAnsi"/>
          <w:sz w:val="22"/>
          <w:szCs w:val="22"/>
          <w:lang w:eastAsia="en-US"/>
        </w:rPr>
        <w:t xml:space="preserve"> spisa) iz koje proizlazi da je na dan </w:t>
      </w:r>
      <w:r w:rsidR="00295EC4" w:rsidRPr="00673988">
        <w:rPr>
          <w:rFonts w:eastAsiaTheme="minorHAnsi"/>
          <w:sz w:val="22"/>
          <w:szCs w:val="22"/>
          <w:lang w:eastAsia="en-US"/>
        </w:rPr>
        <w:t>16</w:t>
      </w:r>
      <w:r w:rsidRPr="00673988">
        <w:rPr>
          <w:rFonts w:eastAsiaTheme="minorHAnsi"/>
          <w:sz w:val="22"/>
          <w:szCs w:val="22"/>
          <w:lang w:eastAsia="en-US"/>
        </w:rPr>
        <w:t xml:space="preserve">. </w:t>
      </w:r>
      <w:r w:rsidR="00295EC4" w:rsidRPr="00673988">
        <w:rPr>
          <w:rFonts w:eastAsiaTheme="minorHAnsi"/>
          <w:sz w:val="22"/>
          <w:szCs w:val="22"/>
          <w:lang w:eastAsia="en-US"/>
        </w:rPr>
        <w:t>svibnja</w:t>
      </w:r>
      <w:r w:rsidRPr="00673988">
        <w:rPr>
          <w:rFonts w:eastAsiaTheme="minorHAnsi"/>
          <w:sz w:val="22"/>
          <w:szCs w:val="22"/>
          <w:lang w:eastAsia="en-US"/>
        </w:rPr>
        <w:t xml:space="preserve"> 2018. dužnik imao evidentirane neizvršene osnove za plaćanje u neprekinutom razdoblju od </w:t>
      </w:r>
      <w:r w:rsidR="00295EC4" w:rsidRPr="00673988">
        <w:rPr>
          <w:rFonts w:eastAsiaTheme="minorHAnsi"/>
          <w:sz w:val="22"/>
          <w:szCs w:val="22"/>
          <w:lang w:eastAsia="en-US"/>
        </w:rPr>
        <w:t>498</w:t>
      </w:r>
      <w:r w:rsidRPr="00673988">
        <w:rPr>
          <w:rFonts w:eastAsiaTheme="minorHAnsi"/>
          <w:sz w:val="22"/>
          <w:szCs w:val="22"/>
          <w:lang w:eastAsia="en-US"/>
        </w:rPr>
        <w:t xml:space="preserve"> dana.</w:t>
      </w:r>
    </w:p>
    <w:p w:rsidRDefault="00230398" w:rsidP="00D15BC7" w:rsidR="00230398" w:rsidRPr="0067398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230398" w:rsidP="00D15BC7" w:rsidR="00230398" w:rsidRPr="0067398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>Punomoćnik dužnika navodi kako su još uvijek u tijeku pregovori s najvećim vjerovnicima zbog kojih je i blokiran dužnikov račun zbog čega predlaže da se dužniku odredi dodatni rok od 2 do 3 mjeseca u kojem će podmiriti svoja dugovanja iz očevidnika.</w:t>
      </w:r>
    </w:p>
    <w:p w:rsidRDefault="006C5F71" w:rsidP="003D0CC5" w:rsidR="006C5F71" w:rsidRPr="00673988">
      <w:pPr>
        <w:ind w:firstLine="708"/>
        <w:jc w:val="both"/>
        <w:rPr>
          <w:sz w:val="22"/>
          <w:szCs w:val="22"/>
          <w:lang w:val="pt-BR"/>
        </w:rPr>
      </w:pPr>
    </w:p>
    <w:p w:rsidRDefault="00230398" w:rsidP="00230398" w:rsidR="00230398" w:rsidRPr="00673988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>Sud donosi</w:t>
      </w:r>
    </w:p>
    <w:p w:rsidRDefault="00230398" w:rsidP="00230398" w:rsidR="00230398" w:rsidRPr="00673988">
      <w:pPr>
        <w:autoSpaceDE w:val="false"/>
        <w:autoSpaceDN w:val="false"/>
        <w:adjustRightInd w:val="false"/>
        <w:jc w:val="center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>Z a k l j u  ča k</w:t>
      </w:r>
    </w:p>
    <w:p w:rsidRDefault="00230398" w:rsidP="00230398" w:rsidR="00230398" w:rsidRPr="00673988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230398" w:rsidP="00230398" w:rsidR="00230398" w:rsidRPr="00673988">
      <w:pPr>
        <w:autoSpaceDE w:val="false"/>
        <w:autoSpaceDN w:val="false"/>
        <w:adjustRightInd w:val="false"/>
        <w:ind w:left="708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230398" w:rsidP="00230398" w:rsidR="00230398" w:rsidRPr="00673988">
      <w:pPr>
        <w:autoSpaceDE w:val="false"/>
        <w:autoSpaceDN w:val="false"/>
        <w:adjustRightInd w:val="false"/>
        <w:rPr>
          <w:rFonts w:eastAsiaTheme="minorHAnsi"/>
          <w:b/>
          <w:sz w:val="22"/>
          <w:szCs w:val="22"/>
          <w:lang w:eastAsia="en-US"/>
        </w:rPr>
      </w:pPr>
    </w:p>
    <w:p w:rsidRDefault="00230398" w:rsidP="00230398" w:rsidR="00230398" w:rsidRPr="00673988">
      <w:pPr>
        <w:autoSpaceDE w:val="false"/>
        <w:autoSpaceDN w:val="false"/>
        <w:adjustRightInd w:val="false"/>
        <w:ind w:firstLine="708" w:left="2124"/>
        <w:rPr>
          <w:rFonts w:eastAsiaTheme="minorHAnsi"/>
          <w:b/>
          <w:sz w:val="22"/>
          <w:szCs w:val="22"/>
          <w:lang w:eastAsia="en-US"/>
        </w:rPr>
      </w:pPr>
      <w:r w:rsidRPr="00673988">
        <w:rPr>
          <w:rFonts w:eastAsiaTheme="minorHAnsi"/>
          <w:b/>
          <w:sz w:val="22"/>
          <w:szCs w:val="22"/>
          <w:lang w:eastAsia="en-US"/>
        </w:rPr>
        <w:t>20. prosinca 2018. u 10:30 sati</w:t>
      </w:r>
    </w:p>
    <w:p w:rsidRDefault="00230398" w:rsidP="00230398" w:rsidR="00230398" w:rsidRPr="00673988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230398" w:rsidP="00230398" w:rsidR="00230398" w:rsidRPr="00673988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 w:rsidRPr="00673988">
        <w:rPr>
          <w:rFonts w:eastAsiaTheme="minorHAnsi"/>
          <w:sz w:val="22"/>
          <w:szCs w:val="22"/>
          <w:lang w:eastAsia="en-US"/>
        </w:rPr>
        <w:t>što prisutni punomoćnik duž</w:t>
      </w:r>
      <w:r w:rsidR="00673988" w:rsidRPr="00673988">
        <w:rPr>
          <w:rFonts w:eastAsiaTheme="minorHAnsi"/>
          <w:sz w:val="22"/>
          <w:szCs w:val="22"/>
          <w:lang w:eastAsia="en-US"/>
        </w:rPr>
        <w:t>nika i zastupnik</w:t>
      </w:r>
      <w:r w:rsidRPr="00673988">
        <w:rPr>
          <w:rFonts w:eastAsiaTheme="minorHAnsi"/>
          <w:sz w:val="22"/>
          <w:szCs w:val="22"/>
          <w:lang w:eastAsia="en-US"/>
        </w:rPr>
        <w:t xml:space="preserve"> po zakonu dužnika prima</w:t>
      </w:r>
      <w:r w:rsidR="00673988" w:rsidRPr="00673988">
        <w:rPr>
          <w:rFonts w:eastAsiaTheme="minorHAnsi"/>
          <w:sz w:val="22"/>
          <w:szCs w:val="22"/>
          <w:lang w:eastAsia="en-US"/>
        </w:rPr>
        <w:t>ju</w:t>
      </w:r>
      <w:r w:rsidRPr="00673988">
        <w:rPr>
          <w:rFonts w:eastAsiaTheme="minorHAnsi"/>
          <w:sz w:val="22"/>
          <w:szCs w:val="22"/>
          <w:lang w:eastAsia="en-US"/>
        </w:rPr>
        <w:t xml:space="preserve"> na znanje pa se dužnik i zastupnik po zakonu dužnika neće posebno pozivati, a predlagatelj će se pozvati </w:t>
      </w:r>
      <w:r w:rsidR="00673988" w:rsidRPr="00673988">
        <w:rPr>
          <w:rFonts w:eastAsiaTheme="minorHAnsi"/>
          <w:sz w:val="22"/>
          <w:szCs w:val="22"/>
          <w:lang w:eastAsia="en-US"/>
        </w:rPr>
        <w:t>putem ovog zapisnika.</w:t>
      </w:r>
    </w:p>
    <w:p w:rsidRDefault="00673988" w:rsidP="00230398" w:rsidR="00673988" w:rsidRPr="00673988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</w:p>
    <w:p w:rsidRDefault="006C5F71" w:rsidP="003D0CC5" w:rsidR="003D0CC5" w:rsidRPr="00673988">
      <w:pPr>
        <w:jc w:val="center"/>
        <w:rPr>
          <w:sz w:val="22"/>
          <w:szCs w:val="22"/>
        </w:rPr>
      </w:pPr>
      <w:r w:rsidRPr="00673988">
        <w:rPr>
          <w:sz w:val="22"/>
          <w:szCs w:val="22"/>
        </w:rPr>
        <w:t>Dovršeno 09</w:t>
      </w:r>
      <w:r w:rsidR="003D0CC5" w:rsidRPr="00673988">
        <w:rPr>
          <w:sz w:val="22"/>
          <w:szCs w:val="22"/>
        </w:rPr>
        <w:t>:</w:t>
      </w:r>
      <w:r w:rsidR="00673988" w:rsidRPr="00673988">
        <w:rPr>
          <w:sz w:val="22"/>
          <w:szCs w:val="22"/>
        </w:rPr>
        <w:t>40</w:t>
      </w:r>
      <w:r w:rsidR="003D0CC5" w:rsidRPr="00673988">
        <w:rPr>
          <w:sz w:val="22"/>
          <w:szCs w:val="22"/>
        </w:rPr>
        <w:t xml:space="preserve"> sati.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551E69" w:rsidR="003D0CC5" w:rsidRPr="00673988">
      <w:pPr>
        <w:jc w:val="center"/>
        <w:rPr>
          <w:sz w:val="22"/>
          <w:szCs w:val="22"/>
        </w:rPr>
      </w:pPr>
      <w:r w:rsidRPr="00673988">
        <w:rPr>
          <w:sz w:val="22"/>
          <w:szCs w:val="22"/>
        </w:rPr>
        <w:t>SUDAC</w:t>
      </w:r>
    </w:p>
    <w:p w:rsidRDefault="003D0CC5" w:rsidP="003D0CC5" w:rsidR="003D0CC5" w:rsidRPr="00673988">
      <w:pPr>
        <w:rPr>
          <w:sz w:val="22"/>
          <w:szCs w:val="22"/>
        </w:rPr>
      </w:pPr>
    </w:p>
    <w:p w:rsidRDefault="003D0CC5" w:rsidP="003D0CC5" w:rsidR="003D0CC5" w:rsidRPr="00673988">
      <w:pPr>
        <w:rPr>
          <w:sz w:val="22"/>
          <w:szCs w:val="22"/>
        </w:rPr>
      </w:pPr>
      <w:r w:rsidRPr="00673988">
        <w:rPr>
          <w:sz w:val="22"/>
          <w:szCs w:val="22"/>
        </w:rPr>
        <w:t xml:space="preserve">ZAPISNIČAR       </w:t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</w:r>
      <w:r w:rsidRPr="00673988">
        <w:rPr>
          <w:sz w:val="22"/>
          <w:szCs w:val="22"/>
        </w:rPr>
        <w:tab/>
        <w:t>PREDLAGATELJ</w:t>
      </w:r>
    </w:p>
    <w:p w:rsidRDefault="003D0CC5" w:rsidP="00673988" w:rsidR="006C5F71" w:rsidRPr="00673988">
      <w:pPr>
        <w:ind w:left="4956"/>
        <w:rPr>
          <w:sz w:val="22"/>
          <w:szCs w:val="22"/>
        </w:rPr>
      </w:pPr>
      <w:r w:rsidRPr="00673988">
        <w:rPr>
          <w:sz w:val="22"/>
          <w:szCs w:val="22"/>
        </w:rPr>
        <w:t>ZASTUPNIK PO ZAKONU DUŽNIKA</w:t>
      </w:r>
    </w:p>
    <w:p w:rsidRDefault="003D0CC5" w:rsidP="006C5F71" w:rsidR="001218BE" w:rsidRPr="00673988">
      <w:pPr>
        <w:ind w:firstLine="708" w:left="4956"/>
        <w:rPr>
          <w:sz w:val="22"/>
          <w:szCs w:val="22"/>
        </w:rPr>
      </w:pPr>
      <w:r w:rsidRPr="00673988">
        <w:rPr>
          <w:sz w:val="22"/>
          <w:szCs w:val="22"/>
        </w:rPr>
        <w:t>DUŽNIK</w:t>
      </w:r>
    </w:p>
    <w:p w:rsidRDefault="005A6645" w:rsidP="006C5F71" w:rsidR="005A6645" w:rsidRPr="00673988">
      <w:pPr>
        <w:ind w:firstLine="708" w:left="4956"/>
        <w:rPr>
          <w:sz w:val="22"/>
          <w:szCs w:val="22"/>
        </w:rPr>
      </w:pPr>
    </w:p>
    <w:p w:rsidRDefault="005A6645" w:rsidP="005A6645" w:rsidR="005A6645" w:rsidRPr="00673988">
      <w:pPr>
        <w:jc w:val="right"/>
        <w:rPr>
          <w:sz w:val="22"/>
          <w:szCs w:val="22"/>
        </w:rPr>
      </w:pPr>
    </w:p>
    <w:sectPr w:rsidSect="006C5F71" w:rsidR="005A6645" w:rsidRPr="00673988"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45086"/>
    <w:rsid w:val="001218BE"/>
    <w:rsid w:val="00134F3E"/>
    <w:rsid w:val="00187481"/>
    <w:rsid w:val="00230398"/>
    <w:rsid w:val="0025689B"/>
    <w:rsid w:val="00295EC4"/>
    <w:rsid w:val="00334755"/>
    <w:rsid w:val="003639FD"/>
    <w:rsid w:val="003D0CC5"/>
    <w:rsid w:val="004526E8"/>
    <w:rsid w:val="004A72A1"/>
    <w:rsid w:val="004D02EE"/>
    <w:rsid w:val="00540C9A"/>
    <w:rsid w:val="00551E69"/>
    <w:rsid w:val="005A6645"/>
    <w:rsid w:val="00673988"/>
    <w:rsid w:val="006C5F71"/>
    <w:rsid w:val="006D4B5C"/>
    <w:rsid w:val="00707B7C"/>
    <w:rsid w:val="00763BA1"/>
    <w:rsid w:val="007B4BBF"/>
    <w:rsid w:val="00827B94"/>
    <w:rsid w:val="00860417"/>
    <w:rsid w:val="00867D3B"/>
    <w:rsid w:val="00895DED"/>
    <w:rsid w:val="008B601A"/>
    <w:rsid w:val="008D1EC9"/>
    <w:rsid w:val="008F7334"/>
    <w:rsid w:val="009011DF"/>
    <w:rsid w:val="0091369D"/>
    <w:rsid w:val="0091489B"/>
    <w:rsid w:val="00AE431B"/>
    <w:rsid w:val="00B94DEC"/>
    <w:rsid w:val="00BE7778"/>
    <w:rsid w:val="00C96653"/>
    <w:rsid w:val="00D15BC7"/>
    <w:rsid w:val="00DE3C58"/>
    <w:rsid w:val="00F43F93"/>
    <w:rsid w:val="00FA32A3"/>
    <w:rsid w:val="00FD08ED"/>
    <w:rsid w:val="00FE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6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6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6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6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6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6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6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6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St-1395/2017-23</izvorni_sadrzaj>
    <derivirana_varijabla naziv="DomainObject.Oznaka_1">St-1395/2017-23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St-1395/2017-23</izvorni_sadrzaj>
    <derivirana_varijabla naziv="DomainObject.PoslovniBrojDokumenta_1">St-1395/2017-23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1556</properties:Characters>
  <properties:Lines>56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2018-09-11T11:32:00Z</dcterms:created>
  <dc:creator>Petra Čiček</dc:creator>
  <cp:lastModifiedBy>Natalija Perković</cp:lastModifiedBy>
  <cp:lastPrinted>2018-09-13T11:39:00Z</cp:lastPrinted>
  <dcterms:modified xmlns:xsi="http://www.w3.org/2001/XMLSchema-instance" xsi:type="dcterms:W3CDTF">2018-09-13T11:39:00Z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St-1395/2017-23 / Odluka - Rješenje - određeno ročište radi rasprave o uvjetima za otvaranje stečajnog postupka (1395-17_rasprava.docx)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