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5a86" w14:paraId="2e25a86" w:rsidRDefault="00615C7C" w:rsidR="00615C7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2D5" w:rsidP="009D32D5" w:rsidR="009D32D5" w:rsidRPr="006B578C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5A1829" w:rsidP="005A1829" w:rsidR="005A1829" w:rsidRPr="006B578C">
      <w:r w:rsidRPr="006B578C">
        <w:t>REPUBLIKA HRVATSKA</w:t>
      </w:r>
    </w:p>
    <w:p w:rsidRDefault="005A1829" w:rsidP="005A1829" w:rsidR="005A1829" w:rsidRPr="006B578C">
      <w:r w:rsidRPr="006B578C">
        <w:t xml:space="preserve">  Trgovački sud u Zagrebu</w:t>
      </w:r>
    </w:p>
    <w:p w:rsidRDefault="005A1829" w:rsidP="005A1829" w:rsidR="005A1829" w:rsidRPr="006B578C">
      <w:r w:rsidRPr="006B578C">
        <w:t xml:space="preserve">   Zagreb, Amruševa 2/II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B578C">
          <w:t>72 St</w:t>
        </w:r>
      </w:smartTag>
      <w:r w:rsidRPr="006B578C">
        <w:t xml:space="preserve"> -175/2014</w:t>
      </w:r>
      <w:r w:rsidR="00615C7C">
        <w:t>-273</w:t>
      </w:r>
    </w:p>
    <w:p w:rsidRDefault="00615C7C" w:rsidP="000D00E5" w:rsidR="00615C7C">
      <w:pPr>
        <w:jc w:val="center"/>
      </w:pPr>
      <w:r>
        <w:t>REPUBLIKA HRVATSKA</w:t>
      </w:r>
    </w:p>
    <w:p w:rsidRDefault="005A1829" w:rsidP="005A1829" w:rsidR="005A1829" w:rsidRPr="006B578C">
      <w:pPr>
        <w:jc w:val="center"/>
        <w:rPr>
          <w:b/>
        </w:rPr>
      </w:pPr>
      <w:r w:rsidRPr="006B578C">
        <w:t>R J E Š E N J E</w:t>
      </w:r>
    </w:p>
    <w:p w:rsidRDefault="005A1829" w:rsidP="005A1829" w:rsidR="005A1829" w:rsidRPr="006B578C">
      <w:pPr>
        <w:jc w:val="center"/>
        <w:rPr>
          <w:b/>
        </w:rPr>
      </w:pPr>
    </w:p>
    <w:p w:rsidRDefault="005A1829" w:rsidP="00CD57BD" w:rsidR="005A1829" w:rsidRPr="006B578C">
      <w:pPr>
        <w:ind w:firstLine="708"/>
        <w:jc w:val="both"/>
      </w:pPr>
      <w:r w:rsidRPr="006B578C">
        <w:rPr>
          <w:lang w:val="pt-BR"/>
        </w:rPr>
        <w:t xml:space="preserve">Trgovački sud u Zagrebu, po sucu Nikoli Ribariću, kao stečajnom sucu, u stečajnom predmetu nad stečajnim dužnikom ŠIMECKI-TRGOVINA d.o.o. </w:t>
      </w:r>
      <w:r w:rsidR="005168F8">
        <w:rPr>
          <w:lang w:val="pt-BR"/>
        </w:rPr>
        <w:t xml:space="preserve">- </w:t>
      </w:r>
      <w:r w:rsidRPr="006B578C">
        <w:rPr>
          <w:lang w:val="pt-BR"/>
        </w:rPr>
        <w:t>u stečaju, Zagreb, Vlaška 126, MBS: 080101294, OIB: 07897444082</w:t>
      </w:r>
      <w:r w:rsidRPr="006B578C">
        <w:t>,</w:t>
      </w:r>
      <w:r w:rsidRPr="006B578C">
        <w:rPr>
          <w:lang w:val="pt-BR"/>
        </w:rPr>
        <w:t xml:space="preserve"> dana </w:t>
      </w:r>
      <w:r w:rsidR="006B578C" w:rsidRPr="006B578C">
        <w:rPr>
          <w:lang w:val="pt-BR"/>
        </w:rPr>
        <w:t>1</w:t>
      </w:r>
      <w:r w:rsidR="00105511">
        <w:rPr>
          <w:lang w:val="pt-BR"/>
        </w:rPr>
        <w:t>8</w:t>
      </w:r>
      <w:r w:rsidRPr="006B578C">
        <w:rPr>
          <w:lang w:val="pt-BR"/>
        </w:rPr>
        <w:t>.</w:t>
      </w:r>
      <w:r w:rsidR="00105511">
        <w:rPr>
          <w:lang w:val="pt-BR"/>
        </w:rPr>
        <w:t xml:space="preserve"> listopada</w:t>
      </w:r>
      <w:r w:rsidRPr="006B578C">
        <w:rPr>
          <w:lang w:val="pt-BR"/>
        </w:rPr>
        <w:t xml:space="preserve">  201</w:t>
      </w:r>
      <w:r w:rsidR="00105511">
        <w:rPr>
          <w:lang w:val="pt-BR"/>
        </w:rPr>
        <w:t>6</w:t>
      </w:r>
      <w:r w:rsidRPr="006B578C">
        <w:rPr>
          <w:lang w:val="pt-BR"/>
        </w:rPr>
        <w:t>.,</w:t>
      </w:r>
      <w:r w:rsidRPr="006B578C">
        <w:t xml:space="preserve">   </w:t>
      </w:r>
    </w:p>
    <w:p w:rsidRDefault="009D32D5" w:rsidP="009D32D5" w:rsidR="009D32D5" w:rsidRPr="006B578C"/>
    <w:p w:rsidRDefault="009D32D5" w:rsidP="00615C7C" w:rsidR="009D32D5" w:rsidRPr="00615C7C">
      <w:pPr>
        <w:jc w:val="center"/>
      </w:pPr>
      <w:r w:rsidRPr="00615C7C">
        <w:t>r i j e š i o    j e</w:t>
      </w:r>
    </w:p>
    <w:p w:rsidRDefault="009D32D5" w:rsidP="009D32D5" w:rsidR="009D32D5" w:rsidRPr="006B578C">
      <w:pPr>
        <w:jc w:val="both"/>
        <w:rPr>
          <w:b/>
        </w:rPr>
      </w:pPr>
    </w:p>
    <w:p w:rsidRDefault="009D32D5" w:rsidP="00792C58" w:rsidR="00792C58" w:rsidRPr="006B578C">
      <w:pPr>
        <w:ind w:left="705"/>
        <w:jc w:val="both"/>
      </w:pPr>
      <w:r w:rsidRPr="006B578C">
        <w:t xml:space="preserve">I   Određuje se prodaja, u stečajnom postupku, nekretnina u vlasništvu stečajnog dužnika </w:t>
      </w:r>
      <w:r w:rsidR="005A1829" w:rsidRPr="006B578C">
        <w:rPr>
          <w:lang w:val="pt-BR"/>
        </w:rPr>
        <w:t xml:space="preserve">ŠIMECKI-TRGOVINA d.o.o. </w:t>
      </w:r>
      <w:r w:rsidR="001353A0">
        <w:rPr>
          <w:lang w:val="pt-BR"/>
        </w:rPr>
        <w:t xml:space="preserve">- </w:t>
      </w:r>
      <w:r w:rsidR="005A1829" w:rsidRPr="006B578C">
        <w:rPr>
          <w:lang w:val="pt-BR"/>
        </w:rPr>
        <w:t>u stečaju, Zagreb, Vlaška 126, MBS: 080101294, OIB: 07897444082</w:t>
      </w:r>
      <w:r w:rsidR="00185645" w:rsidRPr="006B578C">
        <w:t xml:space="preserve">, </w:t>
      </w:r>
      <w:r w:rsidRPr="006B578C">
        <w:t xml:space="preserve">uz odgovarajuću primjenu pravila o ovrsi na nekretninama, upisanim u zemljišnim knjigama </w:t>
      </w:r>
      <w:r w:rsidR="00BC4A39" w:rsidRPr="006B578C">
        <w:t>Z</w:t>
      </w:r>
      <w:r w:rsidR="006F2021" w:rsidRPr="006B578C">
        <w:t>emljišno</w:t>
      </w:r>
      <w:r w:rsidRPr="006B578C">
        <w:t xml:space="preserve">knjižnog odjela </w:t>
      </w:r>
      <w:r w:rsidR="00105511">
        <w:t>Križevci, Općinskog suda u Bjelovaru</w:t>
      </w:r>
      <w:r w:rsidR="005A1829" w:rsidRPr="006B578C">
        <w:t xml:space="preserve"> i to:</w:t>
      </w:r>
    </w:p>
    <w:p w:rsidRDefault="006B578C" w:rsidP="006B578C" w:rsidR="006B578C" w:rsidRPr="006B578C"/>
    <w:p w:rsidRDefault="006B578C" w:rsidP="006B578C" w:rsidR="00785208">
      <w:r w:rsidRPr="006B578C">
        <w:t xml:space="preserve">-k.č.br: </w:t>
      </w:r>
      <w:r w:rsidR="00105511">
        <w:t xml:space="preserve">1075/1, ZGRADA NEMČIĆEV TRG, površine 402 m2, </w:t>
      </w:r>
      <w:r w:rsidRPr="006B578C">
        <w:t xml:space="preserve">sve upisano u zk.ul. broj: </w:t>
      </w:r>
      <w:r w:rsidR="00105511">
        <w:t>7707</w:t>
      </w:r>
      <w:r w:rsidRPr="006B578C">
        <w:t xml:space="preserve"> k.o. </w:t>
      </w:r>
      <w:r w:rsidR="00105511">
        <w:t>Križevci</w:t>
      </w:r>
      <w:r w:rsidR="00785208">
        <w:t xml:space="preserve"> i to</w:t>
      </w:r>
    </w:p>
    <w:p w:rsidRDefault="00785208" w:rsidP="006B578C" w:rsidR="00785208"/>
    <w:p w:rsidRDefault="00EC28AF" w:rsidP="006B578C" w:rsidR="00AF2398">
      <w:r>
        <w:t>zemljišno knjiž</w:t>
      </w:r>
      <w:r w:rsidR="00AF2398">
        <w:t>n</w:t>
      </w:r>
      <w:r>
        <w:t xml:space="preserve">o tijelo </w:t>
      </w:r>
      <w:r w:rsidR="00B31424">
        <w:t xml:space="preserve">upisano na listu A (Posjedovnica) pod </w:t>
      </w:r>
      <w:r>
        <w:t>I</w:t>
      </w:r>
      <w:r w:rsidR="00785208">
        <w:t>I</w:t>
      </w:r>
      <w:r>
        <w:t>I</w:t>
      </w:r>
      <w:r w:rsidR="00AF2398">
        <w:t xml:space="preserve"> </w:t>
      </w:r>
    </w:p>
    <w:p w:rsidRDefault="00AF2398" w:rsidP="006B578C" w:rsidR="00AF2398"/>
    <w:p w:rsidRDefault="00785208" w:rsidP="00185645" w:rsidR="005A1829">
      <w:pPr>
        <w:jc w:val="both"/>
      </w:pPr>
      <w:r w:rsidRPr="00785208">
        <w:t>POSLOVNI PROSTOR 2. ( OZNAKA B NA NACRTU )  U ULIČNOM ZAPADNOM DIJELU GRAĐEVINE SA ULAZOM SA NEMČIĆEVOG TRGA, KOJI SE SASTOJI OD  DVIJE PROSTORIJE OZNAČENE BROJEVIMA 5 I 6 SA UKUPNO 19,62 M2 ODNOSNO 2,17 % POVRŠINE GRAĐEVINE.</w:t>
      </w:r>
    </w:p>
    <w:p w:rsidRDefault="00785208" w:rsidP="00185645" w:rsidR="00785208" w:rsidRPr="006B578C">
      <w:pPr>
        <w:jc w:val="both"/>
      </w:pPr>
    </w:p>
    <w:p w:rsidRDefault="009D32D5" w:rsidP="000576CD" w:rsidR="000576CD" w:rsidRPr="006B578C">
      <w:pPr>
        <w:jc w:val="both"/>
      </w:pPr>
      <w:r w:rsidRPr="006B578C">
        <w:t>Na naveden</w:t>
      </w:r>
      <w:r w:rsidR="007A21A0" w:rsidRPr="006B578C">
        <w:t xml:space="preserve">im </w:t>
      </w:r>
      <w:r w:rsidRPr="006B578C">
        <w:t>nekretnin</w:t>
      </w:r>
      <w:r w:rsidR="007A21A0" w:rsidRPr="006B578C">
        <w:t>ama</w:t>
      </w:r>
      <w:r w:rsidR="00185645" w:rsidRPr="006B578C">
        <w:t xml:space="preserve"> upisano je </w:t>
      </w:r>
      <w:r w:rsidRPr="006B578C">
        <w:t>razlučno pravo u korist razlučnog</w:t>
      </w:r>
      <w:r w:rsidR="007A21A0" w:rsidRPr="006B578C">
        <w:t xml:space="preserve"> </w:t>
      </w:r>
      <w:r w:rsidRPr="006B578C">
        <w:t>vjerovnika</w:t>
      </w:r>
      <w:r w:rsidR="005A1829" w:rsidRPr="006B578C">
        <w:t>:</w:t>
      </w:r>
      <w:r w:rsidRPr="006B578C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5A1829" w:rsidR="005A1829" w:rsidRPr="006B578C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E36EB" w:rsidP="002E36EB" w:rsidR="006B578C" w:rsidRPr="006B578C">
            <w:pPr>
              <w:numPr>
                <w:ilvl w:val="0"/>
                <w:numId w:val="1"/>
              </w:numPr>
            </w:pPr>
            <w:r w:rsidRPr="002E36EB">
              <w:rPr>
                <w:bCs/>
              </w:rPr>
              <w:t>CROATIA BANKA D.D. ZAGREB, OIB: 32247795989, ZAGREB, KVATERNIKOV TRG 9</w:t>
            </w:r>
          </w:p>
        </w:tc>
      </w:tr>
    </w:tbl>
    <w:p w:rsidRDefault="00BC4A39" w:rsidP="00BC4A39" w:rsidR="00BC4A39" w:rsidRPr="006B578C">
      <w:pPr>
        <w:jc w:val="both"/>
      </w:pPr>
    </w:p>
    <w:p w:rsidRDefault="009D32D5" w:rsidP="000576CD" w:rsidR="009D32D5" w:rsidRPr="006B578C">
      <w:r w:rsidRPr="006B578C">
        <w:t>II  Zaključkom o prodaji utvrdit će se vrijednost nekretnina, način i uvjeti prodaje nekretnina iz točke I ovog rješenja.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>III</w:t>
      </w:r>
      <w:r w:rsidRPr="006B578C">
        <w:rPr>
          <w:b/>
        </w:rPr>
        <w:t xml:space="preserve"> </w:t>
      </w:r>
      <w:r w:rsidRPr="006B578C">
        <w:t>Određuje se upis zabilježbe ovog rješenja o prodaji nekretnina stečajnog</w:t>
      </w:r>
      <w:r w:rsidR="000576CD" w:rsidRPr="006B578C">
        <w:t xml:space="preserve"> </w:t>
      </w:r>
      <w:r w:rsidRPr="006B578C">
        <w:t>dužnika u zemljišnim knjigama Općinskog</w:t>
      </w:r>
      <w:r w:rsidR="00BC4A39" w:rsidRPr="006B578C">
        <w:t xml:space="preserve"> suda u </w:t>
      </w:r>
      <w:r w:rsidR="002E36EB">
        <w:t>Bjelovaru, Zemljišnoknjižni odjel Križevci.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center"/>
      </w:pPr>
      <w:r w:rsidRPr="006B578C">
        <w:t>Obrazloženje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ab/>
        <w:t>Rješenjem ovog suda broj St-</w:t>
      </w:r>
      <w:r w:rsidR="00E22BC6" w:rsidRPr="006B578C">
        <w:t>175/14</w:t>
      </w:r>
      <w:r w:rsidR="005B20C6" w:rsidRPr="006B578C">
        <w:t xml:space="preserve"> </w:t>
      </w:r>
      <w:r w:rsidRPr="006B578C">
        <w:t xml:space="preserve">od </w:t>
      </w:r>
      <w:r w:rsidR="000576CD" w:rsidRPr="006B578C">
        <w:t>0</w:t>
      </w:r>
      <w:r w:rsidR="00E22BC6" w:rsidRPr="006B578C">
        <w:t>7</w:t>
      </w:r>
      <w:r w:rsidR="005B20C6" w:rsidRPr="006B578C">
        <w:t>.</w:t>
      </w:r>
      <w:r w:rsidR="00E22BC6" w:rsidRPr="006B578C">
        <w:t xml:space="preserve"> srpnja</w:t>
      </w:r>
      <w:r w:rsidRPr="006B578C">
        <w:t xml:space="preserve"> 201</w:t>
      </w:r>
      <w:r w:rsidR="00E22BC6" w:rsidRPr="006B578C">
        <w:t>4</w:t>
      </w:r>
      <w:r w:rsidRPr="006B578C">
        <w:t>. godine otvoren je stečajni postupak nad dužnikom, a stečajnu masu čin</w:t>
      </w:r>
      <w:r w:rsidR="000576CD" w:rsidRPr="006B578C">
        <w:t>e</w:t>
      </w:r>
      <w:r w:rsidRPr="006B578C">
        <w:t xml:space="preserve"> i nekretnin</w:t>
      </w:r>
      <w:r w:rsidR="000576CD" w:rsidRPr="006B578C">
        <w:t>e</w:t>
      </w:r>
      <w:r w:rsidRPr="006B578C">
        <w:t xml:space="preserve"> koj</w:t>
      </w:r>
      <w:r w:rsidR="000576CD" w:rsidRPr="006B578C">
        <w:t>e</w:t>
      </w:r>
      <w:r w:rsidRPr="006B578C">
        <w:t xml:space="preserve"> </w:t>
      </w:r>
      <w:r w:rsidR="000576CD" w:rsidRPr="006B578C">
        <w:t>su</w:t>
      </w:r>
      <w:r w:rsidRPr="006B578C">
        <w:t xml:space="preserve"> predmet ove prodaje.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ab/>
        <w:t>Stečajni upravitelj</w:t>
      </w:r>
      <w:r w:rsidR="000576CD" w:rsidRPr="006B578C">
        <w:t xml:space="preserve"> je</w:t>
      </w:r>
      <w:r w:rsidR="002E36EB">
        <w:t xml:space="preserve"> 7</w:t>
      </w:r>
      <w:r w:rsidR="006B578C">
        <w:t>.</w:t>
      </w:r>
      <w:r w:rsidR="002E36EB">
        <w:t xml:space="preserve"> listopada</w:t>
      </w:r>
      <w:r w:rsidR="006B578C">
        <w:t xml:space="preserve"> 201</w:t>
      </w:r>
      <w:r w:rsidR="002E36EB">
        <w:t>6</w:t>
      </w:r>
      <w:r w:rsidR="006B578C">
        <w:t xml:space="preserve">. godine </w:t>
      </w:r>
      <w:r w:rsidRPr="006B578C">
        <w:t>podnio prijedlog da se nekretnin</w:t>
      </w:r>
      <w:r w:rsidR="000576CD" w:rsidRPr="006B578C">
        <w:t>e</w:t>
      </w:r>
      <w:r w:rsidRPr="006B578C">
        <w:t xml:space="preserve"> opisan</w:t>
      </w:r>
      <w:r w:rsidR="000576CD" w:rsidRPr="006B578C">
        <w:t>e</w:t>
      </w:r>
      <w:r w:rsidRPr="006B578C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 w:rsidR="00432C04" w:rsidRPr="006B578C">
        <w:t xml:space="preserve">00, 123/03, 82/06, 116/10, 25/12 i 133/12; </w:t>
      </w:r>
      <w:r w:rsidRPr="006B578C">
        <w:t>dalje SZ.)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ind w:firstLine="708"/>
        <w:jc w:val="both"/>
      </w:pPr>
      <w:r w:rsidRPr="006B578C">
        <w:t>Razlučni vjerovnik nije pokrenuo postupak ovrhe na navedenoj nekretnini radi prisilnog namirenja svoje tražbine.</w:t>
      </w:r>
    </w:p>
    <w:p w:rsidRDefault="009D32D5" w:rsidP="009D32D5" w:rsidR="009D32D5" w:rsidRPr="006B578C">
      <w:pPr>
        <w:ind w:firstLine="708"/>
        <w:jc w:val="both"/>
      </w:pPr>
    </w:p>
    <w:p w:rsidRDefault="009D32D5" w:rsidP="009D32D5" w:rsidR="009D32D5" w:rsidRPr="006B578C">
      <w:pPr>
        <w:ind w:firstLine="708"/>
        <w:jc w:val="both"/>
      </w:pPr>
      <w:r w:rsidRPr="006B578C">
        <w:t>Stoga je temeljem odredbe čl.164. st.1. i 3. SZ odlučeno kao u izreci ovog rješenja.</w:t>
      </w:r>
    </w:p>
    <w:p w:rsidRDefault="00191E9B" w:rsidP="009D32D5" w:rsidR="00191E9B" w:rsidRPr="006B578C">
      <w:pPr>
        <w:ind w:firstLine="708"/>
        <w:jc w:val="both"/>
      </w:pPr>
    </w:p>
    <w:p w:rsidRDefault="009D32D5" w:rsidP="009D32D5" w:rsidR="009D32D5" w:rsidRPr="006B578C">
      <w:pPr>
        <w:jc w:val="both"/>
      </w:pPr>
      <w:r w:rsidRPr="006B578C">
        <w:tab/>
        <w:t>Zaključkom o prodaji odredit će se vrijednost nekretnina, način i uvjeti prodaje sukladno čl.164.st.4. SZ.</w:t>
      </w:r>
    </w:p>
    <w:p w:rsidRDefault="00615C7C" w:rsidP="009D32D5" w:rsidR="00615C7C">
      <w:pPr>
        <w:jc w:val="center"/>
      </w:pPr>
    </w:p>
    <w:p w:rsidRDefault="00615C7C" w:rsidP="009D32D5" w:rsidR="00615C7C">
      <w:pPr>
        <w:jc w:val="center"/>
      </w:pPr>
    </w:p>
    <w:p w:rsidRDefault="009D32D5" w:rsidP="009D32D5" w:rsidR="009D32D5" w:rsidRPr="006B578C">
      <w:pPr>
        <w:jc w:val="center"/>
      </w:pPr>
      <w:r w:rsidRPr="006B578C">
        <w:t>U Zagrebu,</w:t>
      </w:r>
      <w:r w:rsidRPr="006B578C">
        <w:rPr>
          <w:b/>
        </w:rPr>
        <w:t xml:space="preserve">  </w:t>
      </w:r>
      <w:r w:rsidR="006B578C">
        <w:t>1</w:t>
      </w:r>
      <w:r w:rsidR="002E36EB">
        <w:t>8</w:t>
      </w:r>
      <w:r w:rsidR="00E22BC6" w:rsidRPr="006B578C">
        <w:t>.</w:t>
      </w:r>
      <w:r w:rsidR="002E36EB">
        <w:t xml:space="preserve"> listopada</w:t>
      </w:r>
      <w:r w:rsidRPr="006B578C">
        <w:t xml:space="preserve"> 20</w:t>
      </w:r>
      <w:r w:rsidR="004F631A" w:rsidRPr="006B578C">
        <w:t>1</w:t>
      </w:r>
      <w:r w:rsidR="002E36EB">
        <w:t>6</w:t>
      </w:r>
      <w:r w:rsidRPr="006B578C">
        <w:t>. godine</w:t>
      </w:r>
    </w:p>
    <w:p w:rsidRDefault="009D32D5" w:rsidP="009D32D5" w:rsidR="009D32D5" w:rsidRPr="006B578C">
      <w:pPr>
        <w:jc w:val="both"/>
      </w:pPr>
      <w:r w:rsidRPr="006B578C">
        <w:t xml:space="preserve"> </w:t>
      </w:r>
    </w:p>
    <w:p w:rsidRDefault="009D32D5" w:rsidP="00E91121" w:rsidR="00615C7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="00615C7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15C7C" w:rsidP="00E91121" w:rsidR="00615C7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15C7C" w:rsidP="00E91121" w:rsidR="00615C7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15C7C" w:rsidP="00E91121" w:rsidR="00615C7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15C7C" w:rsidP="00E91121" w:rsidR="00615C7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15C7C" w:rsidP="00615C7C" w:rsidR="00615C7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E36EB" w:rsidP="00615C7C" w:rsidR="002E36EB" w:rsidRPr="006B578C">
      <w:pPr>
        <w:jc w:val="both"/>
      </w:pPr>
    </w:p>
    <w:p w:rsidRDefault="009D32D5" w:rsidP="009D32D5" w:rsidR="009D32D5" w:rsidRPr="006B578C">
      <w:pPr>
        <w:jc w:val="both"/>
        <w:rPr>
          <w:b/>
        </w:rPr>
      </w:pPr>
      <w:r w:rsidRPr="006B578C">
        <w:tab/>
        <w:t xml:space="preserve"> </w:t>
      </w:r>
    </w:p>
    <w:p w:rsidRDefault="009D32D5" w:rsidP="009D32D5" w:rsidR="009D32D5" w:rsidRPr="006B578C">
      <w:pPr>
        <w:jc w:val="both"/>
        <w:rPr>
          <w:b/>
        </w:rPr>
      </w:pPr>
      <w:r w:rsidRPr="006B578C">
        <w:rPr>
          <w:b/>
        </w:rPr>
        <w:t>UPUTA O PRAVNOM LIJEKU:</w:t>
      </w:r>
    </w:p>
    <w:p w:rsidRDefault="009D32D5" w:rsidP="009D32D5" w:rsidR="009D32D5" w:rsidRPr="006B578C">
      <w:pPr>
        <w:jc w:val="both"/>
      </w:pPr>
      <w:r w:rsidRPr="006B578C">
        <w:t>Protiv ovog rješenja pravo žalbe imaju stečajni upravitelj i razlučni vjerovnici.</w:t>
      </w:r>
    </w:p>
    <w:p w:rsidRDefault="009D32D5" w:rsidP="009D32D5" w:rsidR="009D32D5" w:rsidRPr="006B578C">
      <w:pPr>
        <w:jc w:val="both"/>
      </w:pPr>
      <w:r w:rsidRPr="006B578C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B578C">
          <w:t>Visoki trgovački sud</w:t>
        </w:r>
      </w:smartTag>
      <w:r w:rsidRPr="006B578C">
        <w:t xml:space="preserve"> RH u roku od 8 dana od dana dostave rješenja.  </w:t>
      </w:r>
    </w:p>
    <w:p w:rsidRDefault="009D32D5" w:rsidP="009D32D5" w:rsidR="009D32D5" w:rsidRPr="006B578C">
      <w:pPr>
        <w:jc w:val="both"/>
      </w:pPr>
    </w:p>
    <w:p w:rsidRDefault="00FC7D97" w:rsidP="009D32D5" w:rsidR="00FC7D97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615C7C" w:rsidP="00AF7F3F" w:rsidR="00615C7C">
      <w:pPr>
        <w:jc w:val="both"/>
      </w:pPr>
    </w:p>
    <w:p w:rsidRDefault="00AF7F3F" w:rsidP="00AF7F3F" w:rsidR="00AF7F3F"/>
    <w:p w:rsidRDefault="00AF7F3F" w:rsidP="00AF7F3F" w:rsidR="00AF7F3F">
      <w:pPr>
        <w:tabs>
          <w:tab w:pos="2610" w:val="left"/>
        </w:tabs>
      </w:pPr>
      <w:r>
        <w:tab/>
      </w:r>
    </w:p>
    <w:p w:rsidRDefault="002E36EB" w:rsidP="002E36EB" w:rsidR="002E36EB" w:rsidRPr="002E36EB">
      <w:pPr>
        <w:tabs>
          <w:tab w:pos="2610" w:val="left"/>
        </w:tabs>
      </w:pPr>
      <w:r>
        <w:tab/>
      </w:r>
    </w:p>
    <w:sectPr w:rsidSect="00191E9B" w:rsidR="002E36EB" w:rsidRPr="002E36EB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EA4" w:rsidR="00FF6EA4">
      <w:r>
        <w:separator/>
      </w:r>
    </w:p>
  </w:endnote>
  <w:endnote w:id="0" w:type="continuationSeparator">
    <w:p w:rsidRDefault="00FF6EA4" w:rsidR="00FF6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EA4" w:rsidR="00FF6EA4">
      <w:r>
        <w:separator/>
      </w:r>
    </w:p>
  </w:footnote>
  <w:footnote w:id="0" w:type="continuationSeparator">
    <w:p w:rsidRDefault="00FF6EA4" w:rsidR="00FF6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021" w:rsidR="006F202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021" w:rsidR="006F202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A39" w:rsidP="00BC4A39" w:rsidR="00BC4A39" w:rsidRPr="00581457">
    <w:pPr>
      <w:ind w:firstLine="708" w:left="3540"/>
    </w:pPr>
    <w:r>
      <w:fldChar w:fldCharType="begin"/>
    </w:r>
    <w:r>
      <w:instrText>PAGE   \* MERGEFORMAT</w:instrText>
    </w:r>
    <w:r>
      <w:fldChar w:fldCharType="separate"/>
    </w:r>
    <w:r w:rsidR="00085768">
      <w:rPr>
        <w:noProof/>
      </w:rPr>
      <w:t>3</w:t>
    </w:r>
    <w:r>
      <w:fldChar w:fldCharType="end"/>
    </w:r>
    <w:r>
      <w:tab/>
      <w:t xml:space="preserve">                     </w:t>
    </w:r>
    <w:r w:rsidR="00E22BC6">
      <w:tab/>
    </w:r>
    <w:r w:rsidR="00E22BC6">
      <w:tab/>
    </w:r>
    <w:smartTag w:element="metricconverter" w:uri="urn:schemas-microsoft-com:office:smarttags">
      <w:smartTagPr>
        <w:attr w:val="72 St" w:name="ProductID"/>
      </w:smartTagPr>
      <w:r w:rsidRPr="00581457">
        <w:t>72 St</w:t>
      </w:r>
    </w:smartTag>
    <w:r w:rsidRPr="00581457">
      <w:t xml:space="preserve"> -</w:t>
    </w:r>
    <w:r w:rsidR="00E22BC6">
      <w:t>175/14</w:t>
    </w:r>
  </w:p>
  <w:p w:rsidRDefault="00BC4A39" w:rsidR="00BC4A39">
    <w:pPr>
      <w:pStyle w:val="Zaglavlje"/>
      <w:jc w:val="center"/>
    </w:pPr>
  </w:p>
  <w:p w:rsidRDefault="006F2021" w:rsidR="006F2021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3630A5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F21A65"/>
    <w:multiLevelType w:val="hybridMultilevel"/>
    <w:tmpl w:val="06EE16AE"/>
    <w:lvl w:tplc="C3BE00DA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D5"/>
    <w:rsid w:val="000576CD"/>
    <w:rsid w:val="00085768"/>
    <w:rsid w:val="00105511"/>
    <w:rsid w:val="00112B70"/>
    <w:rsid w:val="001353A0"/>
    <w:rsid w:val="00185645"/>
    <w:rsid w:val="00191E9B"/>
    <w:rsid w:val="00246257"/>
    <w:rsid w:val="002A408A"/>
    <w:rsid w:val="002E36EB"/>
    <w:rsid w:val="002F2E4B"/>
    <w:rsid w:val="00334D2D"/>
    <w:rsid w:val="00432C04"/>
    <w:rsid w:val="00475F0C"/>
    <w:rsid w:val="004F631A"/>
    <w:rsid w:val="005007AC"/>
    <w:rsid w:val="005168F8"/>
    <w:rsid w:val="00531207"/>
    <w:rsid w:val="005A1829"/>
    <w:rsid w:val="005B20C6"/>
    <w:rsid w:val="00615C7C"/>
    <w:rsid w:val="006736A2"/>
    <w:rsid w:val="006820B7"/>
    <w:rsid w:val="006B1B6D"/>
    <w:rsid w:val="006B53EA"/>
    <w:rsid w:val="006B578C"/>
    <w:rsid w:val="006F2021"/>
    <w:rsid w:val="00785208"/>
    <w:rsid w:val="00792C58"/>
    <w:rsid w:val="007A21A0"/>
    <w:rsid w:val="007D0D85"/>
    <w:rsid w:val="007E3E2F"/>
    <w:rsid w:val="0082284D"/>
    <w:rsid w:val="009321AA"/>
    <w:rsid w:val="009D241C"/>
    <w:rsid w:val="009D32D5"/>
    <w:rsid w:val="00A26BF7"/>
    <w:rsid w:val="00AB3B93"/>
    <w:rsid w:val="00AF2398"/>
    <w:rsid w:val="00AF7F3F"/>
    <w:rsid w:val="00B25E8A"/>
    <w:rsid w:val="00B272C2"/>
    <w:rsid w:val="00B31424"/>
    <w:rsid w:val="00B40C05"/>
    <w:rsid w:val="00BC4A39"/>
    <w:rsid w:val="00BF00F5"/>
    <w:rsid w:val="00C111B1"/>
    <w:rsid w:val="00C11AEC"/>
    <w:rsid w:val="00C24FAC"/>
    <w:rsid w:val="00CD57BD"/>
    <w:rsid w:val="00D33BCB"/>
    <w:rsid w:val="00D53CB0"/>
    <w:rsid w:val="00D55B35"/>
    <w:rsid w:val="00E22BC6"/>
    <w:rsid w:val="00E44094"/>
    <w:rsid w:val="00E576BD"/>
    <w:rsid w:val="00EC28AF"/>
    <w:rsid w:val="00F851DA"/>
    <w:rsid w:val="00FC7D97"/>
    <w:rsid w:val="00FD617A"/>
    <w:rsid w:val="00FF4B59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32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C4A3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32C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E36EB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615C7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5C7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85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7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7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7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7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3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C4A3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32C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E36EB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615C7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5C7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85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7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7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7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7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1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6637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8870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76113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7367800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30778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792205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982608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2501950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6690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719674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80972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72363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8302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443744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9091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7234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8656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81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28681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63681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4668090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9923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44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14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690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572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5683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27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2464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981789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1800015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6988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926824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916930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993641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6385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47469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58876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5223516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78403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84161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46260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4074106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818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62621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01130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978643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</izvorni_sadrzaj>
    <derivirana_varijabla naziv="DomainObject.Predmet.SudioniciListNazivOIB_1"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419</properties:Words>
  <properties:Characters>2317</properties:Characters>
  <properties:Lines>104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2016-10-18T12:21:00Z</dcterms:created>
  <dc:creator>nribaric</dc:creator>
  <cp:lastModifiedBy>Jadranka Zelić</cp:lastModifiedBy>
  <cp:lastPrinted>2016-10-18T12:32:00Z</cp:lastPrinted>
  <dcterms:modified xmlns:xsi="http://www.w3.org/2001/XMLSchema-instance" xsi:type="dcterms:W3CDTF">2016-10-18T12:36:00Z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