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c7f" w14:paraId="5314c7f" w:rsidRDefault="002E29F7" w:rsidR="002E29F7" w:rsidRPr="00E914B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F5BBF" w:rsidR="009F5BBF">
      <w:pPr>
        <w:jc w:val="right"/>
        <w:rPr>
          <w:rFonts w:cs="Arial" w:hAnsi="Arial" w:ascii="Arial"/>
        </w:rPr>
      </w:pPr>
    </w:p>
    <w:p w:rsidRDefault="009F5BBF" w:rsidR="009F5BBF">
      <w:pPr>
        <w:jc w:val="right"/>
        <w:rPr>
          <w:rFonts w:cs="Arial" w:hAnsi="Arial" w:ascii="Arial"/>
        </w:rPr>
      </w:pPr>
    </w:p>
    <w:p w:rsidRDefault="006A2547" w:rsidP="006A2547" w:rsidR="006A2547">
      <w:pPr>
        <w:rPr>
          <w:rFonts w:cs="Arial" w:hAnsi="Arial" w:ascii="Arial"/>
        </w:rPr>
      </w:pPr>
    </w:p>
    <w:p w:rsidRDefault="006A2547" w:rsidP="006A2547" w:rsidR="006A2547">
      <w:pPr>
        <w:jc w:val="right"/>
        <w:rPr>
          <w:rFonts w:cs="Arial" w:hAnsi="Arial" w:ascii="Arial"/>
        </w:rPr>
      </w:pPr>
    </w:p>
    <w:p w:rsidRDefault="00DB6D83" w:rsidP="006A2547" w:rsidR="006A2547" w:rsidRPr="00E914B3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2 St-444/2016-2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 w:rsidRPr="004905E9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J E Š E N J E</w:t>
      </w:r>
      <w:r>
        <w:rPr>
          <w:rFonts w:cs="Arial" w:hAnsi="Arial" w:ascii="Arial"/>
          <w:b/>
          <w:bCs w:val="false"/>
        </w:rPr>
        <w:t xml:space="preserve"> 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52392B" w:rsidP="0052392B" w:rsidR="0052392B">
      <w:pPr>
        <w:jc w:val="both"/>
        <w:rPr>
          <w:rFonts w:cs="Arial" w:hAnsi="Arial" w:ascii="Arial"/>
        </w:rPr>
      </w:pPr>
      <w:r w:rsidRPr="00D56322">
        <w:rPr>
          <w:rFonts w:cs="Arial" w:hAnsi="Arial" w:ascii="Arial"/>
        </w:rPr>
        <w:t xml:space="preserve">TRGOVAČKI SUD U BJELOVARU, </w:t>
      </w:r>
      <w:r>
        <w:rPr>
          <w:rFonts w:cs="Arial" w:hAnsi="Arial" w:ascii="Arial"/>
        </w:rPr>
        <w:t xml:space="preserve">na prijedlog višeg sudskog savjetnika Miroslava </w:t>
      </w:r>
      <w:proofErr w:type="spellStart"/>
      <w:r>
        <w:rPr>
          <w:rFonts w:cs="Arial" w:hAnsi="Arial" w:ascii="Arial"/>
        </w:rPr>
        <w:t>Lovrekovića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r w:rsidR="00DB6D83">
        <w:rPr>
          <w:rFonts w:cs="Arial" w:hAnsi="Arial" w:ascii="Arial"/>
        </w:rPr>
        <w:t xml:space="preserve">Ženski informacijski dokumentacijski centar Zagreb, Martićeva 38, </w:t>
      </w:r>
      <w:r w:rsidR="00B07D80" w:rsidRPr="00B07D80">
        <w:rPr>
          <w:rFonts w:cs="Arial" w:hAnsi="Arial" w:ascii="Arial"/>
        </w:rPr>
        <w:t xml:space="preserve">OIB: </w:t>
      </w:r>
      <w:r w:rsidR="00DB6D83">
        <w:rPr>
          <w:rFonts w:cs="Arial" w:hAnsi="Arial" w:ascii="Arial"/>
        </w:rPr>
        <w:t xml:space="preserve">01415877599, </w:t>
      </w:r>
      <w:r w:rsidRPr="00B07D80">
        <w:rPr>
          <w:rFonts w:cs="Arial" w:hAnsi="Arial" w:ascii="Arial"/>
          <w:noProof/>
        </w:rPr>
        <w:t>dana</w:t>
      </w:r>
      <w:r>
        <w:rPr>
          <w:rFonts w:cs="Arial" w:hAnsi="Arial" w:ascii="Arial"/>
          <w:noProof/>
        </w:rPr>
        <w:t xml:space="preserve"> </w:t>
      </w:r>
      <w:r w:rsidR="00DB6D83">
        <w:rPr>
          <w:rFonts w:cs="Arial" w:hAnsi="Arial" w:ascii="Arial"/>
          <w:noProof/>
        </w:rPr>
        <w:t>03. ožujka</w:t>
      </w:r>
      <w:r w:rsidR="005136D4">
        <w:rPr>
          <w:rFonts w:cs="Arial" w:hAnsi="Arial" w:ascii="Arial"/>
          <w:noProof/>
        </w:rPr>
        <w:t xml:space="preserve"> 2017</w:t>
      </w:r>
      <w:r w:rsidR="00B07D80">
        <w:rPr>
          <w:rFonts w:cs="Arial" w:hAnsi="Arial" w:ascii="Arial"/>
          <w:noProof/>
        </w:rPr>
        <w:t xml:space="preserve">. </w:t>
      </w:r>
      <w:r>
        <w:rPr>
          <w:rFonts w:cs="Arial" w:hAnsi="Arial" w:ascii="Arial"/>
          <w:noProof/>
        </w:rPr>
        <w:t xml:space="preserve"> godine</w:t>
      </w:r>
    </w:p>
    <w:p w:rsidRDefault="0052392B" w:rsidP="0052392B" w:rsidR="0052392B" w:rsidRPr="00D56322">
      <w:pPr>
        <w:jc w:val="both"/>
        <w:rPr>
          <w:rFonts w:cs="Arial" w:hAnsi="Arial" w:ascii="Arial"/>
        </w:rPr>
      </w:pPr>
    </w:p>
    <w:p w:rsidRDefault="006A2547" w:rsidP="006A2547" w:rsidR="006A2547" w:rsidRPr="00703F47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i j e š i o   j e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Pr="00644FA5">
        <w:rPr>
          <w:rFonts w:cs="Arial" w:hAnsi="Arial" w:ascii="Arial"/>
          <w:bCs w:val="false"/>
        </w:rPr>
        <w:t xml:space="preserve"> </w:t>
      </w:r>
      <w:r w:rsidRPr="00E914B3">
        <w:rPr>
          <w:rFonts w:cs="Arial" w:hAnsi="Arial" w:ascii="Arial"/>
          <w:b/>
          <w:bCs w:val="false"/>
        </w:rPr>
        <w:t xml:space="preserve"> </w:t>
      </w:r>
      <w:r>
        <w:rPr>
          <w:rFonts w:cs="Arial" w:hAnsi="Arial" w:ascii="Arial"/>
          <w:bCs w:val="false"/>
        </w:rPr>
        <w:t xml:space="preserve">I. </w:t>
      </w:r>
      <w:r w:rsidRPr="00E914B3">
        <w:rPr>
          <w:rFonts w:cs="Arial" w:hAnsi="Arial" w:ascii="Arial"/>
        </w:rPr>
        <w:t>Utvrđuje se prekid postupka.</w:t>
      </w:r>
    </w:p>
    <w:p w:rsidRDefault="006A2547" w:rsidP="006A2547" w:rsidR="006A2547" w:rsidRPr="00E914B3">
      <w:pPr>
        <w:jc w:val="both"/>
        <w:rPr>
          <w:rFonts w:cs="Arial" w:hAnsi="Arial" w:ascii="Arial"/>
        </w:rPr>
      </w:pPr>
    </w:p>
    <w:p w:rsidRDefault="002E29F7" w:rsidR="00594C14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Pr="009F5BBF">
        <w:rPr>
          <w:rFonts w:cs="Arial" w:hAnsi="Arial" w:ascii="Arial"/>
          <w:bCs w:val="false"/>
        </w:rPr>
        <w:t>II.</w:t>
      </w:r>
      <w:r w:rsidRPr="00E914B3">
        <w:rPr>
          <w:rFonts w:cs="Arial" w:hAnsi="Arial" w:ascii="Arial"/>
          <w:b/>
          <w:bCs w:val="false"/>
        </w:rPr>
        <w:t xml:space="preserve"> </w:t>
      </w:r>
      <w:r w:rsidRPr="00E914B3">
        <w:rPr>
          <w:rFonts w:cs="Arial" w:hAnsi="Arial" w:ascii="Arial"/>
        </w:rPr>
        <w:t xml:space="preserve">Postupak će se nastaviti kad </w:t>
      </w:r>
      <w:r w:rsidR="00791157">
        <w:rPr>
          <w:rFonts w:cs="Arial" w:hAnsi="Arial" w:ascii="Arial"/>
        </w:rPr>
        <w:t>pravni sl</w:t>
      </w:r>
      <w:r w:rsidR="004905E9">
        <w:rPr>
          <w:rFonts w:cs="Arial" w:hAnsi="Arial" w:ascii="Arial"/>
        </w:rPr>
        <w:t>i</w:t>
      </w:r>
      <w:r w:rsidR="00791157">
        <w:rPr>
          <w:rFonts w:cs="Arial" w:hAnsi="Arial" w:ascii="Arial"/>
        </w:rPr>
        <w:t>jednici dužnika</w:t>
      </w:r>
      <w:r w:rsidR="00F42AD0">
        <w:rPr>
          <w:rFonts w:cs="Arial" w:hAnsi="Arial" w:ascii="Arial"/>
        </w:rPr>
        <w:t xml:space="preserve"> preuzmu postupak ili kad ih sud na prijedlog protivne strane ili</w:t>
      </w:r>
      <w:r w:rsidRPr="00E914B3">
        <w:rPr>
          <w:rFonts w:cs="Arial" w:hAnsi="Arial" w:ascii="Arial"/>
        </w:rPr>
        <w:t xml:space="preserve"> po službenoj dužnosti pozove da to učin</w:t>
      </w:r>
      <w:r w:rsidR="00F42AD0">
        <w:rPr>
          <w:rFonts w:cs="Arial" w:hAnsi="Arial" w:ascii="Arial"/>
        </w:rPr>
        <w:t>e</w:t>
      </w:r>
      <w:r w:rsidRPr="00E914B3">
        <w:rPr>
          <w:rFonts w:cs="Arial" w:hAnsi="Arial" w:ascii="Arial"/>
        </w:rPr>
        <w:t>.</w:t>
      </w:r>
    </w:p>
    <w:p w:rsidRDefault="002E29F7" w:rsidR="002E29F7" w:rsidRPr="009F5BBF">
      <w:pPr>
        <w:jc w:val="both"/>
        <w:rPr>
          <w:rFonts w:cs="Arial" w:hAnsi="Arial" w:ascii="Arial"/>
        </w:rPr>
      </w:pPr>
    </w:p>
    <w:p w:rsidRDefault="00594C14" w:rsidP="009F5BBF" w:rsidR="00C840FF" w:rsidRPr="009F5BBF">
      <w:pPr>
        <w:jc w:val="center"/>
        <w:rPr>
          <w:rFonts w:cs="Arial" w:hAnsi="Arial" w:ascii="Arial"/>
        </w:rPr>
      </w:pPr>
      <w:r w:rsidRPr="009F5BBF">
        <w:rPr>
          <w:rFonts w:cs="Arial" w:hAnsi="Arial" w:ascii="Arial"/>
        </w:rPr>
        <w:t>Obrazloženje</w:t>
      </w:r>
    </w:p>
    <w:p w:rsidRDefault="00594C14" w:rsidP="00594C14" w:rsidR="00594C14" w:rsidRPr="00594C14">
      <w:pPr>
        <w:jc w:val="center"/>
        <w:rPr>
          <w:rFonts w:cs="Arial" w:hAnsi="Arial" w:ascii="Arial"/>
        </w:rPr>
      </w:pPr>
    </w:p>
    <w:p w:rsidRDefault="002E29F7" w:rsidR="002E29F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="003B0543" w:rsidRPr="00E914B3">
        <w:rPr>
          <w:rFonts w:cs="Arial" w:hAnsi="Arial" w:ascii="Arial"/>
          <w:bCs w:val="false"/>
        </w:rPr>
        <w:t>R</w:t>
      </w:r>
      <w:r w:rsidRPr="00E914B3">
        <w:rPr>
          <w:rFonts w:cs="Arial" w:hAnsi="Arial" w:ascii="Arial"/>
        </w:rPr>
        <w:t>ješenje</w:t>
      </w:r>
      <w:r w:rsidR="003B0543" w:rsidRPr="00E914B3">
        <w:rPr>
          <w:rFonts w:cs="Arial" w:hAnsi="Arial" w:ascii="Arial"/>
        </w:rPr>
        <w:t>m</w:t>
      </w:r>
      <w:r w:rsidR="00F42AD0">
        <w:rPr>
          <w:rFonts w:cs="Arial" w:hAnsi="Arial" w:ascii="Arial"/>
        </w:rPr>
        <w:t xml:space="preserve"> </w:t>
      </w:r>
      <w:r w:rsidR="00475320">
        <w:rPr>
          <w:rFonts w:cs="Arial" w:hAnsi="Arial" w:ascii="Arial"/>
        </w:rPr>
        <w:t>ovog suda</w:t>
      </w:r>
      <w:r w:rsidR="00A217DA">
        <w:rPr>
          <w:rFonts w:cs="Arial" w:hAnsi="Arial" w:ascii="Arial"/>
        </w:rPr>
        <w:t xml:space="preserve"> u </w:t>
      </w:r>
      <w:r w:rsidR="002C02A7">
        <w:rPr>
          <w:rFonts w:cs="Arial" w:hAnsi="Arial" w:ascii="Arial"/>
        </w:rPr>
        <w:t>Bjelovaru,</w:t>
      </w:r>
      <w:r w:rsidR="00A217DA">
        <w:rPr>
          <w:rFonts w:cs="Arial" w:hAnsi="Arial" w:ascii="Arial"/>
        </w:rPr>
        <w:t xml:space="preserve"> poslovni broj </w:t>
      </w:r>
      <w:r w:rsidR="00475320">
        <w:rPr>
          <w:rFonts w:cs="Arial" w:hAnsi="Arial" w:ascii="Arial"/>
        </w:rPr>
        <w:t>St-359/16-3</w:t>
      </w:r>
      <w:r w:rsidR="00BA6EE6">
        <w:rPr>
          <w:rFonts w:cs="Arial" w:hAnsi="Arial" w:ascii="Arial"/>
        </w:rPr>
        <w:t xml:space="preserve">. od </w:t>
      </w:r>
      <w:r w:rsidR="00475320">
        <w:rPr>
          <w:rFonts w:cs="Arial" w:hAnsi="Arial" w:ascii="Arial"/>
        </w:rPr>
        <w:t>25. srpnja 2016.</w:t>
      </w:r>
      <w:r w:rsidR="00B07D80">
        <w:rPr>
          <w:rFonts w:cs="Arial" w:hAnsi="Arial" w:ascii="Arial"/>
        </w:rPr>
        <w:t xml:space="preserve"> </w:t>
      </w:r>
      <w:r w:rsidR="002C02A7">
        <w:rPr>
          <w:rFonts w:cs="Arial" w:hAnsi="Arial" w:ascii="Arial"/>
        </w:rPr>
        <w:t xml:space="preserve"> </w:t>
      </w:r>
      <w:r w:rsidR="00A217DA">
        <w:rPr>
          <w:rFonts w:cs="Arial" w:hAnsi="Arial" w:ascii="Arial"/>
        </w:rPr>
        <w:t xml:space="preserve">godine </w:t>
      </w:r>
      <w:r w:rsidR="0052392B">
        <w:rPr>
          <w:rFonts w:cs="Arial" w:hAnsi="Arial" w:ascii="Arial"/>
        </w:rPr>
        <w:t>dužnik</w:t>
      </w:r>
      <w:r w:rsidR="002C02A7">
        <w:rPr>
          <w:rFonts w:cs="Arial" w:hAnsi="Arial" w:ascii="Arial"/>
        </w:rPr>
        <w:t xml:space="preserve"> je brisan iz sudskog registra. </w:t>
      </w:r>
    </w:p>
    <w:p w:rsidRDefault="00A217DA" w:rsidR="00A217DA" w:rsidRPr="00E914B3">
      <w:pPr>
        <w:jc w:val="both"/>
        <w:rPr>
          <w:rFonts w:cs="Arial" w:hAnsi="Arial" w:ascii="Arial"/>
        </w:rPr>
      </w:pPr>
    </w:p>
    <w:p w:rsidRDefault="002E29F7" w:rsidR="002843AE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="003F3A76">
        <w:rPr>
          <w:rFonts w:cs="Arial" w:hAnsi="Arial" w:ascii="Arial"/>
        </w:rPr>
        <w:t>Brisanjem iz sudskog registra stečajni dužnik prestaje postojati (čl.</w:t>
      </w:r>
      <w:r w:rsidR="009F5BBF">
        <w:rPr>
          <w:rFonts w:cs="Arial" w:hAnsi="Arial" w:ascii="Arial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="009F5BBF">
          <w:rPr>
            <w:rFonts w:cs="Arial" w:hAnsi="Arial" w:ascii="Arial"/>
          </w:rPr>
          <w:t>196. st</w:t>
        </w:r>
      </w:smartTag>
      <w:r w:rsidR="009F5BBF">
        <w:rPr>
          <w:rFonts w:cs="Arial" w:hAnsi="Arial" w:ascii="Arial"/>
        </w:rPr>
        <w:t>. 3. Stečajnog zakona (Narodne novine</w:t>
      </w:r>
      <w:r w:rsidR="003F3A76">
        <w:rPr>
          <w:rFonts w:cs="Arial" w:hAnsi="Arial" w:ascii="Arial"/>
        </w:rPr>
        <w:t xml:space="preserve"> br. 44/96, 29/99, 129/00, 123/03 i 197/03 – u daljnjem tekstu SZ).</w:t>
      </w:r>
    </w:p>
    <w:p w:rsidRDefault="003F3A76" w:rsidR="003F3A76" w:rsidRPr="00E914B3">
      <w:pPr>
        <w:jc w:val="both"/>
        <w:rPr>
          <w:rFonts w:cs="Arial" w:hAnsi="Arial" w:ascii="Arial"/>
        </w:rPr>
      </w:pPr>
    </w:p>
    <w:p w:rsidRDefault="002E29F7" w:rsidR="002E29F7" w:rsidRPr="00E914B3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  <w:t xml:space="preserve">Slijedom navedenog, temeljem odredbe čl. </w:t>
      </w:r>
      <w:smartTag w:element="metricconverter" w:uri="urn:schemas-microsoft-com:office:smarttags">
        <w:smartTagPr>
          <w:attr w:val="212. st" w:name="ProductID"/>
        </w:smartTagPr>
        <w:r w:rsidRPr="00E914B3">
          <w:rPr>
            <w:rFonts w:cs="Arial" w:hAnsi="Arial" w:ascii="Arial"/>
          </w:rPr>
          <w:t>212. st</w:t>
        </w:r>
      </w:smartTag>
      <w:r w:rsidRPr="00E914B3">
        <w:rPr>
          <w:rFonts w:cs="Arial" w:hAnsi="Arial" w:ascii="Arial"/>
        </w:rPr>
        <w:t xml:space="preserve">. 1. toč. </w:t>
      </w:r>
      <w:r w:rsidR="003F3A76">
        <w:rPr>
          <w:rFonts w:cs="Arial" w:hAnsi="Arial" w:ascii="Arial"/>
        </w:rPr>
        <w:t>4</w:t>
      </w:r>
      <w:r w:rsidRPr="00E914B3">
        <w:rPr>
          <w:rFonts w:cs="Arial" w:hAnsi="Arial" w:ascii="Arial"/>
        </w:rPr>
        <w:t>.</w:t>
      </w:r>
      <w:r w:rsidR="009F5BBF">
        <w:rPr>
          <w:rFonts w:cs="Arial" w:hAnsi="Arial" w:ascii="Arial"/>
        </w:rPr>
        <w:t xml:space="preserve"> Zakona o parničnom postupku (Narodne novine</w:t>
      </w:r>
      <w:r w:rsidR="003F3A76">
        <w:rPr>
          <w:rFonts w:cs="Arial" w:hAnsi="Arial" w:ascii="Arial"/>
        </w:rPr>
        <w:t xml:space="preserve"> br. </w:t>
      </w:r>
      <w:r w:rsidR="00E42D1A">
        <w:rPr>
          <w:rFonts w:cs="Arial" w:hAnsi="Arial" w:ascii="Arial"/>
        </w:rPr>
        <w:t>53/91, 91/92, 112/99, 88/01,</w:t>
      </w:r>
      <w:r w:rsidR="00C840FF">
        <w:rPr>
          <w:rFonts w:cs="Arial" w:hAnsi="Arial" w:ascii="Arial"/>
        </w:rPr>
        <w:t>117/03, 194/03, 151/04, 88/05 i 84/08</w:t>
      </w:r>
      <w:r w:rsidR="003F3A76">
        <w:rPr>
          <w:rFonts w:cs="Arial" w:hAnsi="Arial" w:ascii="Arial"/>
        </w:rPr>
        <w:t xml:space="preserve"> – u daljnjem tekstu ZPP), u svezi odredbe čl. </w:t>
      </w:r>
      <w:smartTag w:element="metricconverter" w:uri="urn:schemas-microsoft-com:office:smarttags">
        <w:smartTagPr>
          <w:attr w:val="196. st" w:name="ProductID"/>
        </w:smartTagPr>
        <w:r w:rsidR="003F3A76">
          <w:rPr>
            <w:rFonts w:cs="Arial" w:hAnsi="Arial" w:ascii="Arial"/>
          </w:rPr>
          <w:t>196. st</w:t>
        </w:r>
      </w:smartTag>
      <w:r w:rsidR="003F3A76">
        <w:rPr>
          <w:rFonts w:cs="Arial" w:hAnsi="Arial" w:ascii="Arial"/>
        </w:rPr>
        <w:t>. 3. SZ</w:t>
      </w:r>
      <w:r w:rsidRPr="00E914B3">
        <w:rPr>
          <w:rFonts w:cs="Arial" w:hAnsi="Arial" w:ascii="Arial"/>
        </w:rPr>
        <w:t xml:space="preserve"> i čl. </w:t>
      </w:r>
      <w:smartTag w:element="metricconverter" w:uri="urn:schemas-microsoft-com:office:smarttags">
        <w:smartTagPr>
          <w:attr w:val="215. st" w:name="ProductID"/>
        </w:smartTagPr>
        <w:r w:rsidRPr="00E914B3">
          <w:rPr>
            <w:rFonts w:cs="Arial" w:hAnsi="Arial" w:ascii="Arial"/>
          </w:rPr>
          <w:t>215. st</w:t>
        </w:r>
      </w:smartTag>
      <w:r w:rsidRPr="00E914B3">
        <w:rPr>
          <w:rFonts w:cs="Arial" w:hAnsi="Arial" w:ascii="Arial"/>
        </w:rPr>
        <w:t>. 1. Z</w:t>
      </w:r>
      <w:r w:rsidR="003F3A76">
        <w:rPr>
          <w:rFonts w:cs="Arial" w:hAnsi="Arial" w:ascii="Arial"/>
        </w:rPr>
        <w:t>PP</w:t>
      </w:r>
      <w:r w:rsidRPr="00E914B3">
        <w:rPr>
          <w:rFonts w:cs="Arial" w:hAnsi="Arial" w:ascii="Arial"/>
        </w:rPr>
        <w:t xml:space="preserve"> </w:t>
      </w:r>
      <w:r w:rsidR="002843AE" w:rsidRPr="00E914B3">
        <w:rPr>
          <w:rFonts w:cs="Arial" w:hAnsi="Arial" w:ascii="Arial"/>
        </w:rPr>
        <w:t>utvrđen je prekid postupka,</w:t>
      </w:r>
      <w:r w:rsidR="005D69AC" w:rsidRPr="00E914B3">
        <w:rPr>
          <w:rFonts w:cs="Arial" w:hAnsi="Arial" w:ascii="Arial"/>
        </w:rPr>
        <w:t xml:space="preserve"> koji će se nastaviti kad </w:t>
      </w:r>
      <w:r w:rsidR="0052392B">
        <w:rPr>
          <w:rFonts w:cs="Arial" w:hAnsi="Arial" w:ascii="Arial"/>
        </w:rPr>
        <w:t>pravni slijednici dužnika</w:t>
      </w:r>
      <w:r w:rsidR="003F3A76">
        <w:rPr>
          <w:rFonts w:cs="Arial" w:hAnsi="Arial" w:ascii="Arial"/>
        </w:rPr>
        <w:t xml:space="preserve"> preuzmu postupak ili kad </w:t>
      </w:r>
      <w:r w:rsidR="005D69AC" w:rsidRPr="00E914B3">
        <w:rPr>
          <w:rFonts w:cs="Arial" w:hAnsi="Arial" w:ascii="Arial"/>
        </w:rPr>
        <w:t xml:space="preserve"> </w:t>
      </w:r>
      <w:r w:rsidR="003F3A76">
        <w:rPr>
          <w:rFonts w:cs="Arial" w:hAnsi="Arial" w:ascii="Arial"/>
        </w:rPr>
        <w:t>ih</w:t>
      </w:r>
      <w:r w:rsidR="005D69AC" w:rsidRPr="00E914B3">
        <w:rPr>
          <w:rFonts w:cs="Arial" w:hAnsi="Arial" w:ascii="Arial"/>
        </w:rPr>
        <w:t xml:space="preserve"> sud na prijedlog protivne strane ili po službenoj dužnosti pozove da to učin</w:t>
      </w:r>
      <w:r w:rsidR="003F3A76">
        <w:rPr>
          <w:rFonts w:cs="Arial" w:hAnsi="Arial" w:ascii="Arial"/>
        </w:rPr>
        <w:t>e</w:t>
      </w:r>
      <w:r w:rsidR="005D69AC" w:rsidRPr="00E914B3">
        <w:rPr>
          <w:rFonts w:cs="Arial" w:hAnsi="Arial" w:ascii="Arial"/>
        </w:rPr>
        <w:t>.</w:t>
      </w:r>
    </w:p>
    <w:p w:rsidRDefault="002E29F7" w:rsidR="002E29F7" w:rsidRPr="00E914B3">
      <w:pPr>
        <w:jc w:val="both"/>
        <w:rPr>
          <w:rFonts w:cs="Arial" w:hAnsi="Arial" w:ascii="Arial"/>
        </w:rPr>
      </w:pPr>
    </w:p>
    <w:p w:rsidRDefault="003B0543" w:rsidR="002E29F7">
      <w:pPr>
        <w:jc w:val="center"/>
        <w:rPr>
          <w:rFonts w:cs="Arial" w:hAnsi="Arial" w:ascii="Arial"/>
        </w:rPr>
      </w:pPr>
      <w:r w:rsidRPr="00E914B3">
        <w:rPr>
          <w:rFonts w:cs="Arial" w:hAnsi="Arial" w:ascii="Arial"/>
        </w:rPr>
        <w:t>U Bjelovaru</w:t>
      </w:r>
      <w:r w:rsidR="00B07D80">
        <w:rPr>
          <w:rFonts w:cs="Arial" w:hAnsi="Arial" w:ascii="Arial"/>
        </w:rPr>
        <w:t>,</w:t>
      </w:r>
      <w:r w:rsidR="006A2547">
        <w:rPr>
          <w:rFonts w:cs="Arial" w:hAnsi="Arial" w:ascii="Arial"/>
        </w:rPr>
        <w:t xml:space="preserve"> </w:t>
      </w:r>
      <w:r w:rsidR="00475320">
        <w:rPr>
          <w:rFonts w:cs="Arial" w:hAnsi="Arial" w:ascii="Arial"/>
        </w:rPr>
        <w:t>03</w:t>
      </w:r>
      <w:r w:rsidR="005136D4">
        <w:rPr>
          <w:rFonts w:cs="Arial" w:hAnsi="Arial" w:ascii="Arial"/>
        </w:rPr>
        <w:t>. ožujka</w:t>
      </w:r>
      <w:r w:rsidR="00B07D80">
        <w:rPr>
          <w:rFonts w:cs="Arial" w:hAnsi="Arial" w:ascii="Arial"/>
        </w:rPr>
        <w:t xml:space="preserve"> 2017. </w:t>
      </w:r>
      <w:r w:rsidR="009F5BBF">
        <w:rPr>
          <w:rFonts w:cs="Arial" w:hAnsi="Arial" w:ascii="Arial"/>
        </w:rPr>
        <w:t xml:space="preserve"> godine</w:t>
      </w:r>
    </w:p>
    <w:p w:rsidRDefault="008A3B43" w:rsidP="00C712AA" w:rsidR="002E29F7" w:rsidRPr="00E914B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F5BBF" w:rsidR="002E29F7" w:rsidRPr="00C712AA">
      <w:pPr>
        <w:jc w:val="both"/>
        <w:rPr>
          <w:rFonts w:cs="Arial" w:hAnsi="Arial" w:ascii="Arial"/>
          <w:bCs w:val="false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</w:t>
      </w:r>
      <w:r w:rsidR="00854F2C"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</w:t>
      </w:r>
      <w:r w:rsidR="008A3B43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</w:t>
      </w:r>
      <w:r w:rsidR="003F3A76">
        <w:rPr>
          <w:rFonts w:cs="Arial" w:hAnsi="Arial" w:ascii="Arial"/>
        </w:rPr>
        <w:t xml:space="preserve"> </w:t>
      </w:r>
      <w:r w:rsidR="003B0543" w:rsidRPr="00E914B3">
        <w:rPr>
          <w:rFonts w:cs="Arial" w:hAnsi="Arial" w:ascii="Arial"/>
        </w:rPr>
        <w:t xml:space="preserve"> </w:t>
      </w:r>
      <w:r w:rsidR="002E29F7" w:rsidRPr="00C712AA">
        <w:rPr>
          <w:rFonts w:cs="Arial" w:hAnsi="Arial" w:ascii="Arial"/>
          <w:bCs w:val="false"/>
        </w:rPr>
        <w:t>S U D A C</w:t>
      </w:r>
    </w:p>
    <w:p w:rsidRDefault="002843AE" w:rsidR="00582211">
      <w:pPr>
        <w:jc w:val="both"/>
        <w:rPr>
          <w:rFonts w:cs="Arial" w:hAnsi="Arial" w:ascii="Arial"/>
        </w:rPr>
      </w:pP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="009F5BBF">
        <w:rPr>
          <w:rFonts w:cs="Arial" w:hAnsi="Arial" w:ascii="Arial"/>
        </w:rPr>
        <w:t xml:space="preserve">       </w:t>
      </w:r>
      <w:r w:rsidR="003551DD">
        <w:rPr>
          <w:rFonts w:cs="Arial" w:hAnsi="Arial" w:ascii="Arial"/>
        </w:rPr>
        <w:t xml:space="preserve"> </w:t>
      </w:r>
      <w:r w:rsidR="009F5BBF">
        <w:rPr>
          <w:rFonts w:cs="Arial" w:hAnsi="Arial" w:ascii="Arial"/>
        </w:rPr>
        <w:t xml:space="preserve">  </w:t>
      </w:r>
      <w:r w:rsidR="001763F5">
        <w:rPr>
          <w:rFonts w:cs="Arial" w:hAnsi="Arial" w:ascii="Arial"/>
        </w:rPr>
        <w:t xml:space="preserve">  </w:t>
      </w:r>
      <w:r w:rsidR="00E42D1A">
        <w:rPr>
          <w:rFonts w:cs="Arial" w:hAnsi="Arial" w:ascii="Arial"/>
        </w:rPr>
        <w:t xml:space="preserve"> </w:t>
      </w:r>
      <w:r w:rsidR="006A2547">
        <w:rPr>
          <w:rFonts w:cs="Arial" w:hAnsi="Arial" w:ascii="Arial"/>
        </w:rPr>
        <w:t>TOMISLAV MRAZOVIĆ</w:t>
      </w:r>
      <w:r w:rsidR="008A3B43">
        <w:rPr>
          <w:rFonts w:cs="Arial" w:hAnsi="Arial" w:ascii="Arial"/>
        </w:rPr>
        <w:t>, v.r.</w:t>
      </w:r>
    </w:p>
    <w:p w:rsidRDefault="008A3B43" w:rsidR="008A3B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Za točnost otpravka-ovlašteni službenik</w:t>
      </w:r>
    </w:p>
    <w:p w:rsidRDefault="008A3B43" w:rsidR="008A3B43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</w:rPr>
        <w:t xml:space="preserve">                                                                            Danijela </w:t>
      </w:r>
      <w:proofErr w:type="spellStart"/>
      <w:r>
        <w:rPr>
          <w:rFonts w:cs="Arial" w:hAnsi="Arial" w:ascii="Arial"/>
        </w:rPr>
        <w:t>Futač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Hrgovan</w:t>
      </w:r>
      <w:proofErr w:type="spellEnd"/>
    </w:p>
    <w:p w:rsidRDefault="004905E9" w:rsidP="00B07D80" w:rsidR="00E42D1A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  <w:t xml:space="preserve">   </w:t>
      </w:r>
    </w:p>
    <w:p w:rsidRDefault="004905E9" w:rsidR="004905E9">
      <w:pPr>
        <w:jc w:val="both"/>
        <w:rPr>
          <w:rFonts w:cs="Arial" w:hAnsi="Arial" w:ascii="Arial"/>
          <w:i/>
        </w:rPr>
      </w:pPr>
    </w:p>
    <w:p w:rsidRDefault="002E29F7" w:rsidR="001763F5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>POUKA O PRAVNOM LIJEKU</w:t>
      </w:r>
      <w:r w:rsidRPr="0020440F">
        <w:rPr>
          <w:rFonts w:cs="Arial" w:hAnsi="Arial" w:ascii="Arial"/>
          <w:b/>
        </w:rPr>
        <w:t>:</w:t>
      </w:r>
      <w:r w:rsidRPr="0020440F">
        <w:rPr>
          <w:rFonts w:cs="Arial" w:hAnsi="Arial" w:ascii="Arial"/>
        </w:rPr>
        <w:t>Protiv ovog rješenja dopuštena je žalba Visokom trgovačkom sudu Republike Hrvatske u Zagrebu. Žalba se podnosi u</w:t>
      </w:r>
      <w:r w:rsidR="009F5BBF" w:rsidRPr="0020440F">
        <w:rPr>
          <w:rFonts w:cs="Arial" w:hAnsi="Arial" w:ascii="Arial"/>
        </w:rPr>
        <w:t xml:space="preserve"> tri istovjetna primjerka putem</w:t>
      </w:r>
      <w:r w:rsidRPr="0020440F">
        <w:rPr>
          <w:rFonts w:cs="Arial" w:hAnsi="Arial" w:ascii="Arial"/>
        </w:rPr>
        <w:t xml:space="preserve"> ovoga suda, u roku 8 dana od dana dostave prijepisa rješenja. Žalba ne zadržava nastupanje pravnih učinaka ovog rješenja (čl. </w:t>
      </w:r>
      <w:smartTag w:element="metricconverter" w:uri="urn:schemas-microsoft-com:office:smarttags">
        <w:smartTagPr>
          <w:attr w:val="218. st" w:name="ProductID"/>
        </w:smartTagPr>
        <w:r w:rsidRPr="0020440F">
          <w:rPr>
            <w:rFonts w:cs="Arial" w:hAnsi="Arial" w:ascii="Arial"/>
          </w:rPr>
          <w:t>218. st</w:t>
        </w:r>
      </w:smartTag>
      <w:r w:rsidRPr="0020440F">
        <w:rPr>
          <w:rFonts w:cs="Arial" w:hAnsi="Arial" w:ascii="Arial"/>
        </w:rPr>
        <w:t>. 1. ZPP</w:t>
      </w:r>
      <w:r w:rsidR="006A2547">
        <w:rPr>
          <w:rFonts w:cs="Arial" w:hAnsi="Arial" w:ascii="Arial"/>
        </w:rPr>
        <w:t>)</w:t>
      </w:r>
    </w:p>
    <w:p w:rsidRDefault="002E29F7" w:rsidR="002E29F7" w:rsidRPr="0020440F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 xml:space="preserve">Nacrt odluke izradio sudski savjetnik </w:t>
      </w:r>
      <w:r w:rsidR="00A217DA" w:rsidRPr="0020440F">
        <w:rPr>
          <w:rFonts w:cs="Arial" w:hAnsi="Arial" w:ascii="Arial"/>
        </w:rPr>
        <w:t xml:space="preserve">Miroslav Lovreković </w:t>
      </w:r>
    </w:p>
    <w:p w:rsidRDefault="002E29F7" w:rsidR="002E29F7">
      <w:pPr>
        <w:jc w:val="both"/>
        <w:rPr>
          <w:rFonts w:cs="Arial" w:hAnsi="Arial" w:ascii="Arial"/>
        </w:rPr>
      </w:pPr>
    </w:p>
    <w:sectPr w:rsidSect="005136D4" w:rsidR="002E29F7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46B" w:rsidR="0049446B">
      <w:r>
        <w:separator/>
      </w:r>
    </w:p>
  </w:endnote>
  <w:endnote w:id="0" w:type="continuationSeparator">
    <w:p w:rsidRDefault="0049446B" w:rsidR="00494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46B" w:rsidR="0049446B">
      <w:r>
        <w:separator/>
      </w:r>
    </w:p>
  </w:footnote>
  <w:footnote w:id="0" w:type="continuationSeparator">
    <w:p w:rsidRDefault="0049446B" w:rsidR="00494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63F5" w:rsidR="001763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 w:rsidRPr="003F3A76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</w:p>
  <w:p w:rsidRDefault="001763F5" w:rsidP="009F5BBF" w:rsidR="001763F5" w:rsidRPr="003F3A7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A4F77"/>
    <w:multiLevelType w:val="hybridMultilevel"/>
    <w:tmpl w:val="3BCC74E8"/>
    <w:lvl w:tplc="C5F0FF2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">
    <w:nsid w:val="2A140705"/>
    <w:multiLevelType w:val="hybridMultilevel"/>
    <w:tmpl w:val="09FA34B2"/>
    <w:lvl w:tplc="562E7A8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">
    <w:nsid w:val="5069212D"/>
    <w:multiLevelType w:val="hybridMultilevel"/>
    <w:tmpl w:val="1DC8E762"/>
    <w:lvl w:tplc="DC7ABAF6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543"/>
    <w:rsid w:val="00006490"/>
    <w:rsid w:val="000C7295"/>
    <w:rsid w:val="000D7265"/>
    <w:rsid w:val="00135D1C"/>
    <w:rsid w:val="001763F5"/>
    <w:rsid w:val="001D46D5"/>
    <w:rsid w:val="0020440F"/>
    <w:rsid w:val="00230B90"/>
    <w:rsid w:val="00281186"/>
    <w:rsid w:val="002843AE"/>
    <w:rsid w:val="002C02A7"/>
    <w:rsid w:val="002E29F7"/>
    <w:rsid w:val="00353AA4"/>
    <w:rsid w:val="003551DD"/>
    <w:rsid w:val="00373CBC"/>
    <w:rsid w:val="003B0543"/>
    <w:rsid w:val="003B5AE9"/>
    <w:rsid w:val="003C7676"/>
    <w:rsid w:val="003F3A76"/>
    <w:rsid w:val="003F48D4"/>
    <w:rsid w:val="00475320"/>
    <w:rsid w:val="004756BC"/>
    <w:rsid w:val="004905E9"/>
    <w:rsid w:val="0049446B"/>
    <w:rsid w:val="004A239A"/>
    <w:rsid w:val="004B0770"/>
    <w:rsid w:val="005136D4"/>
    <w:rsid w:val="0052392B"/>
    <w:rsid w:val="00582211"/>
    <w:rsid w:val="00594C14"/>
    <w:rsid w:val="005D69AC"/>
    <w:rsid w:val="005E0786"/>
    <w:rsid w:val="005F75C1"/>
    <w:rsid w:val="0064378E"/>
    <w:rsid w:val="006A2547"/>
    <w:rsid w:val="00740D7C"/>
    <w:rsid w:val="007740CB"/>
    <w:rsid w:val="00791157"/>
    <w:rsid w:val="007B2BE2"/>
    <w:rsid w:val="00854F2C"/>
    <w:rsid w:val="008A3B43"/>
    <w:rsid w:val="0099339D"/>
    <w:rsid w:val="009F5BBF"/>
    <w:rsid w:val="00A217DA"/>
    <w:rsid w:val="00A501AF"/>
    <w:rsid w:val="00B07D80"/>
    <w:rsid w:val="00BA6EE6"/>
    <w:rsid w:val="00BD0579"/>
    <w:rsid w:val="00C712AA"/>
    <w:rsid w:val="00C840FF"/>
    <w:rsid w:val="00C8560F"/>
    <w:rsid w:val="00D03D01"/>
    <w:rsid w:val="00D34320"/>
    <w:rsid w:val="00DB6D83"/>
    <w:rsid w:val="00DC6490"/>
    <w:rsid w:val="00E02DB3"/>
    <w:rsid w:val="00E42D1A"/>
    <w:rsid w:val="00E914B3"/>
    <w:rsid w:val="00E92324"/>
    <w:rsid w:val="00F42AD0"/>
    <w:rsid w:val="00F84C81"/>
    <w:rsid w:val="00FA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B4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B4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B4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B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B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B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informacijski dokumentacijski centar</izvorni_sadrzaj>
    <derivirana_varijabla naziv="DomainObject.Predmet.ProtustrankaFormated_1">  Ženski informacijski dokumentacijski centar</derivirana_varijabla>
  </DomainObject.Predmet.ProtustrankaFormated>
  <DomainObject.Predmet.ProtustrankaFormatedOIB>
    <izvorni_sadrzaj>  Ženski informacijski dokumentacijski centar, OIB 01415877599</izvorni_sadrzaj>
    <derivirana_varijabla naziv="DomainObject.Predmet.ProtustrankaFormatedOIB_1">  Ženski informacijski dokumentacijski centar, OIB 01415877599</derivirana_varijabla>
  </DomainObject.Predmet.ProtustrankaFormatedOIB>
  <DomainObject.Predmet.ProtustrankaFormatedWithAdress>
    <izvorni_sadrzaj> Ženski informacijski dokumentacijski centar, Martićeva 38, 10000 Zagreb</izvorni_sadrzaj>
    <derivirana_varijabla naziv="DomainObject.Predmet.ProtustrankaFormatedWithAdress_1"> Ženski informacijski dokumentacijski centar, Martićeva 38, 10000 Zagreb</derivirana_varijabla>
  </DomainObject.Predmet.ProtustrankaFormatedWithAdress>
  <DomainObject.Predmet.ProtustrankaFormatedWithAdressOIB>
    <izvorni_sadrzaj> Ženski informacijski dokumentacijski centar, OIB 01415877599, Martićeva 38, 10000 Zagreb</izvorni_sadrzaj>
    <derivirana_varijabla naziv="DomainObject.Predmet.ProtustrankaFormatedWithAdressOIB_1"> Ženski informacijski dokumentacijski centar, OIB 01415877599, Martićeva 38, 10000 Zagreb</derivirana_varijabla>
  </DomainObject.Predmet.ProtustrankaFormatedWithAdressOIB>
  <DomainObject.Predmet.ProtustrankaWithAdress>
    <izvorni_sadrzaj>Ženski informacijski dokumentacijski centar Martićeva 38, 10000 Zagreb</izvorni_sadrzaj>
    <derivirana_varijabla naziv="DomainObject.Predmet.ProtustrankaWithAdress_1">Ženski informacijski dokumentacijski centar Martićeva 38, 10000 Zagreb</derivirana_varijabla>
  </DomainObject.Predmet.ProtustrankaWithAdress>
  <DomainObject.Predmet.ProtustrankaWithAdressOIB>
    <izvorni_sadrzaj>Ženski informacijski dokumentacijski centar, OIB 01415877599, Martićeva 38, 10000 Zagreb</izvorni_sadrzaj>
    <derivirana_varijabla naziv="DomainObject.Predmet.ProtustrankaWithAdressOIB_1">Ženski informacijski dokumentacijski centar, OIB 01415877599, Martićeva 38, 10000 Zagreb</derivirana_varijabla>
  </DomainObject.Predmet.ProtustrankaWithAdressOIB>
  <DomainObject.Predmet.ProtustrankaNazivFormated>
    <izvorni_sadrzaj>Ženski informacijski dokumentacijski centar</izvorni_sadrzaj>
    <derivirana_varijabla naziv="DomainObject.Predmet.ProtustrankaNazivFormated_1">Ženski informacijski dokumentacijski centar</derivirana_varijabla>
  </DomainObject.Predmet.ProtustrankaNazivFormated>
  <DomainObject.Predmet.ProtustrankaNazivFormatedOIB>
    <izvorni_sadrzaj>Ženski informacijski dokumentacijski centar, OIB 01415877599</izvorni_sadrzaj>
    <derivirana_varijabla naziv="DomainObject.Predmet.ProtustrankaNazivFormatedOIB_1">Ženski informacijski dokumentacijski centar, OIB 01415877599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informacijski dokumentacijski centar</item>
    </izvorni_sadrzaj>
    <derivirana_varijabla naziv="DomainObject.Predmet.ProtuStrankaListFormated_1">
      <item>Ženski informacijski dokumentacijski centar</item>
    </derivirana_varijabla>
  </DomainObject.Predmet.ProtuStrankaListFormated>
  <DomainObject.Predmet.ProtuStrankaListFormatedOIB>
    <izvorni_sadrzaj>
      <item>Ženski informacijski dokumentacijski centar, OIB 01415877599</item>
    </izvorni_sadrzaj>
    <derivirana_varijabla naziv="DomainObject.Predmet.ProtuStrankaListFormatedOIB_1">
      <item>Ženski informacijski dokumentacijski centar, OIB 01415877599</item>
    </derivirana_varijabla>
  </DomainObject.Predmet.ProtuStrankaListFormatedOIB>
  <DomainObject.Predmet.ProtuStrankaListFormatedWithAdress>
    <izvorni_sadrzaj>
      <item>Ženski informacijski dokumentacijski centar, Martićeva 38, 10000 Zagreb</item>
    </izvorni_sadrzaj>
    <derivirana_varijabla naziv="DomainObject.Predmet.ProtuStrankaListFormatedWithAdress_1">
      <item>Ženski informacijski dokumentacijski centar, Martićeva 38, 10000 Zagreb</item>
    </derivirana_varijabla>
  </DomainObject.Predmet.ProtuStrankaListFormatedWithAdress>
  <DomainObject.Predmet.ProtuStrankaListFormatedWithAdressOIB>
    <izvorni_sadrzaj>
      <item>Ženski informacijski dokumentacijski centar, OIB 01415877599, Martićeva 38, 10000 Zagreb</item>
    </izvorni_sadrzaj>
    <derivirana_varijabla naziv="DomainObject.Predmet.ProtuStrankaListFormatedWithAdressOIB_1">
      <item>Ženski informacijski dokumentacijski centar, OIB 01415877599, Martićeva 38, 10000 Zagreb</item>
    </derivirana_varijabla>
  </DomainObject.Predmet.ProtuStrankaListFormatedWithAdressOIB>
  <DomainObject.Predmet.ProtuStrankaListNazivFormated>
    <izvorni_sadrzaj>
      <item>Ženski informacijski dokumentacijski centar</item>
    </izvorni_sadrzaj>
    <derivirana_varijabla naziv="DomainObject.Predmet.ProtuStrankaListNazivFormated_1">
      <item>Ženski informacijski dokumentacijski centar</item>
    </derivirana_varijabla>
  </DomainObject.Predmet.ProtuStrankaListNazivFormated>
  <DomainObject.Predmet.ProtuStrankaListNazivFormatedOIB>
    <izvorni_sadrzaj>
      <item>Ženski informacijski dokumentacijski centar, OIB 01415877599</item>
    </izvorni_sadrzaj>
    <derivirana_varijabla naziv="DomainObject.Predmet.ProtuStrankaListNazivFormatedOIB_1">
      <item>Ženski informacijski dokumentacijski centar, OIB 01415877599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informacijski dokumentacijski centar</izvorni_sadrzaj>
    <derivirana_varijabla naziv="DomainObject.Predmet.ProtustrankaIDrugi_1">Ženski informacijski 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informacijski dokumentacijski centar, OIB 01415877599, Martićeva 38, 10000 Zagreb</izvorni_sadrzaj>
    <derivirana_varijabla naziv="DomainObject.Predmet.ProtustrankaIDrugiAdressOIB_1">Ženski informacijski dokumentacijski centar, OIB 01415877599,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informacijski dokumentacijski centar</item>
      <item>FINA Regionalni centar Zagreb</item>
    </izvorni_sadrzaj>
    <derivirana_varijabla naziv="DomainObject.Predmet.SudioniciListNaziv_1">
      <item>Ženski informacijski dokumentacijski centar</item>
      <item>FINA Regionalni centar Zagreb</item>
    </derivirana_varijabla>
  </DomainObject.Predmet.SudioniciListNaziv>
  <DomainObject.Predmet.SudioniciListAdressOIB>
    <izvorni_sadrzaj>
      <item>Ženski informacijski dokumentacijski centar, OIB 01415877599, Martićeva 38,10000 Zagreb</item>
      <item>FINA Regionalni centar Zagreb, OIB 85821130368, Trg svibanjskih žrtava 1995. 1,10000 Zagreb</item>
    </izvorni_sadrzaj>
    <derivirana_varijabla naziv="DomainObject.Predmet.SudioniciListAdressOIB_1">
      <item>Ženski informacijski dokumentacijski centar, OIB 01415877599, Martićeva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01415877599</item>
      <item>, OIB 85821130368</item>
    </izvorni_sadrzaj>
    <derivirana_varijabla naziv="DomainObject.Predmet.SudioniciListNazivOIB_1">
      <item>, OIB 01415877599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0B548-CFCA-4C48-8A33-A99973E23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279</properties:Words>
  <properties:Characters>1478</properties:Characters>
  <properties:Lines>50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 Ovrv-1854/02-9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2017-03-03T12:31:00Z</dcterms:created>
  <dc:creator>....</dc:creator>
  <cp:lastModifiedBy>Miroslav Lovreković</cp:lastModifiedBy>
  <cp:lastPrinted>2017-03-03T12:52:00Z</cp:lastPrinted>
  <dcterms:modified xmlns:xsi="http://www.w3.org/2001/XMLSchema-instance" xsi:type="dcterms:W3CDTF">2017-03-03T12:52:00Z</dcterms:modified>
  <cp:revision>4</cp:revision>
  <dc:title>VII Ovrv-1854/02-9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