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5fef" w14:paraId="3055fef" w:rsidRDefault="008B0A19" w:rsidP="00910611" w:rsidR="008B0A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A19" w:rsidP="00910611" w:rsidR="008B0A19">
      <w:r>
        <w:rPr>
          <w:rFonts w:eastAsia="MS Mincho"/>
        </w:rPr>
        <w:t>REPUBLIKA HRVATSKA</w:t>
      </w:r>
    </w:p>
    <w:p w:rsidRDefault="008B0A19" w:rsidP="00910611" w:rsidR="008B0A19">
      <w:r>
        <w:rPr>
          <w:rFonts w:eastAsia="MS Mincho"/>
        </w:rPr>
        <w:t>TRGOVAČKI SUD U RIJECI</w:t>
      </w:r>
    </w:p>
    <w:p w:rsidRDefault="008B0A19" w:rsidR="008B0A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0A19" w:rsidP="00910611" w:rsidR="008B0A1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0155F">
        <w:t>1150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0155F">
        <w:rPr>
          <w:b/>
          <w:bCs/>
        </w:rPr>
        <w:t xml:space="preserve">CENTAURUS </w:t>
      </w:r>
      <w:r w:rsidR="003657A2">
        <w:rPr>
          <w:b/>
          <w:bCs/>
        </w:rPr>
        <w:t>d.o.o. za poslovanje nekretninama, Rijeka, Vukovarska 10/A, OIB 60897944582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0155F">
        <w:rPr>
          <w:b/>
        </w:rPr>
        <w:t>10.831,18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0155F">
      <w:t>1150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0A19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A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A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A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A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A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A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A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A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PROMET d.o.o.</izvorni_sadrzaj>
    <derivirana_varijabla naziv="DomainObject.Predmet.ProtustrankaFormated_1">  BONACA PROMET d.o.o.</derivirana_varijabla>
  </DomainObject.Predmet.ProtustrankaFormated>
  <DomainObject.Predmet.ProtustrankaFormatedOIB>
    <izvorni_sadrzaj>  BONACA PROMET d.o.o., OIB 69914706217</izvorni_sadrzaj>
    <derivirana_varijabla naziv="DomainObject.Predmet.ProtustrankaFormatedOIB_1">  BONACA PROMET d.o.o., OIB 69914706217</derivirana_varijabla>
  </DomainObject.Predmet.ProtustrankaFormatedOIB>
  <DomainObject.Predmet.ProtustrankaFormatedWithAdress>
    <izvorni_sadrzaj> BONACA PROMET d.o.o., Beli kamik 2, 51000 Rijeka</izvorni_sadrzaj>
    <derivirana_varijabla naziv="DomainObject.Predmet.ProtustrankaFormatedWithAdress_1"> BONACA PROMET d.o.o., Beli kamik 2, 51000 Rijeka</derivirana_varijabla>
  </DomainObject.Predmet.ProtustrankaFormatedWithAdress>
  <DomainObject.Predmet.ProtustrankaFormatedWithAdressOIB>
    <izvorni_sadrzaj> BONACA PROMET d.o.o., OIB 69914706217, Beli kamik 2, 51000 Rijeka</izvorni_sadrzaj>
    <derivirana_varijabla naziv="DomainObject.Predmet.ProtustrankaFormatedWithAdressOIB_1"> BONACA PROMET d.o.o., OIB 69914706217, Beli kamik 2, 51000 Rijeka</derivirana_varijabla>
  </DomainObject.Predmet.ProtustrankaFormatedWithAdressOIB>
  <DomainObject.Predmet.ProtustrankaWithAdress>
    <izvorni_sadrzaj>BONACA PROMET d.o.o. Beli kamik 2, 51000 Rijeka</izvorni_sadrzaj>
    <derivirana_varijabla naziv="DomainObject.Predmet.ProtustrankaWithAdress_1">BONACA PROMET d.o.o. Beli kamik 2, 51000 Rijeka</derivirana_varijabla>
  </DomainObject.Predmet.ProtustrankaWithAdress>
  <DomainObject.Predmet.ProtustrankaWithAdressOIB>
    <izvorni_sadrzaj>BONACA PROMET d.o.o., OIB 69914706217, Beli kamik 2, 51000 Rijeka</izvorni_sadrzaj>
    <derivirana_varijabla naziv="DomainObject.Predmet.ProtustrankaWithAdressOIB_1">BONACA PROMET d.o.o., OIB 69914706217, Beli kamik 2, 51000 Rijeka</derivirana_varijabla>
  </DomainObject.Predmet.ProtustrankaWithAdressOIB>
  <DomainObject.Predmet.ProtustrankaNazivFormated>
    <izvorni_sadrzaj>BONACA PROMET d.o.o.</izvorni_sadrzaj>
    <derivirana_varijabla naziv="DomainObject.Predmet.ProtustrankaNazivFormated_1">BONACA PROMET d.o.o.</derivirana_varijabla>
  </DomainObject.Predmet.ProtustrankaNazivFormated>
  <DomainObject.Predmet.ProtustrankaNazivFormatedOIB>
    <izvorni_sadrzaj>BONACA PROMET d.o.o., OIB 69914706217</izvorni_sadrzaj>
    <derivirana_varijabla naziv="DomainObject.Predmet.ProtustrankaNazivFormatedOIB_1">BONACA PROMET d.o.o., OIB 69914706217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BONACA PROMET d.o.o.</item>
    </izvorni_sadrzaj>
    <derivirana_varijabla naziv="DomainObject.Predmet.ProtuStrankaListFormated_1">
      <item>BONACA PROMET d.o.o.</item>
    </derivirana_varijabla>
  </DomainObject.Predmet.ProtuStrankaListFormated>
  <DomainObject.Predmet.ProtuStrankaListFormatedOIB>
    <izvorni_sadrzaj>
      <item>BONACA PROMET d.o.o., OIB 69914706217</item>
    </izvorni_sadrzaj>
    <derivirana_varijabla naziv="DomainObject.Predmet.ProtuStrankaListFormatedOIB_1">
      <item>BONACA PROMET d.o.o., OIB 69914706217</item>
    </derivirana_varijabla>
  </DomainObject.Predmet.ProtuStrankaListFormatedOIB>
  <DomainObject.Predmet.ProtuStrankaListFormatedWithAdress>
    <izvorni_sadrzaj>
      <item>BONACA PROMET d.o.o., Beli kamik 2, 51000 Rijeka</item>
    </izvorni_sadrzaj>
    <derivirana_varijabla naziv="DomainObject.Predmet.ProtuStrankaListFormatedWithAdress_1">
      <item>BONACA PROMET d.o.o., Beli kamik 2, 51000 Rijeka</item>
    </derivirana_varijabla>
  </DomainObject.Predmet.ProtuStrankaListFormatedWithAdress>
  <DomainObject.Predmet.ProtuStrankaListFormatedWithAdressOIB>
    <izvorni_sadrzaj>
      <item>BONACA PROMET d.o.o., OIB 69914706217, Beli kamik 2, 51000 Rijeka</item>
    </izvorni_sadrzaj>
    <derivirana_varijabla naziv="DomainObject.Predmet.ProtuStrankaListFormatedWithAdressOIB_1">
      <item>BONACA PROMET d.o.o., OIB 69914706217, Beli kamik 2, 51000 Rijeka</item>
    </derivirana_varijabla>
  </DomainObject.Predmet.ProtuStrankaListFormatedWithAdressOIB>
  <DomainObject.Predmet.ProtuStrankaListNazivFormated>
    <izvorni_sadrzaj>
      <item>BONACA PROMET d.o.o.</item>
    </izvorni_sadrzaj>
    <derivirana_varijabla naziv="DomainObject.Predmet.ProtuStrankaListNazivFormated_1">
      <item>BONACA PROMET d.o.o.</item>
    </derivirana_varijabla>
  </DomainObject.Predmet.ProtuStrankaListNazivFormated>
  <DomainObject.Predmet.ProtuStrankaListNazivFormatedOIB>
    <izvorni_sadrzaj>
      <item>BONACA PROMET d.o.o., OIB 69914706217</item>
    </izvorni_sadrzaj>
    <derivirana_varijabla naziv="DomainObject.Predmet.ProtuStrankaListNazivFormatedOIB_1">
      <item>BONACA PROMET d.o.o., OIB 69914706217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BONACA PROMET d.o.o.</izvorni_sadrzaj>
    <derivirana_varijabla naziv="DomainObject.Predmet.ProtustrankaIDrugi_1">BONACA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BONACA PROMET d.o.o., OIB 69914706217, Beli kamik 2, 51000 Rijeka</izvorni_sadrzaj>
    <derivirana_varijabla naziv="DomainObject.Predmet.ProtustrankaIDrugiAdressOIB_1">BONACA PROMET d.o.o., OIB 69914706217,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BONACA PROMET d.o.o.</item>
    </izvorni_sadrzaj>
    <derivirana_varijabla naziv="DomainObject.Predmet.SudioniciListNaziv_1">
      <item>FINA  Rijeka</item>
      <item>BONACA PROMET d.o.o.</item>
    </derivirana_varijabla>
  </DomainObject.Predmet.SudioniciListNaziv>
  <DomainObject.Predmet.SudioniciListAdressOIB>
    <izvorni_sadrzaj>
      <item>FINA  Rijeka, OIB 85821130368, Frana Kurelca 8,51000 Rijeka</item>
      <item>BONACA PROMET d.o.o., OIB 69914706217, Beli kamik 2,51000 Rijeka</item>
    </izvorni_sadrzaj>
    <derivirana_varijabla naziv="DomainObject.Predmet.SudioniciListAdressOIB_1">
      <item>FINA  Rijeka, OIB 85821130368, Frana Kurelca 8,51000 Rijeka</item>
      <item>BONACA PROMET d.o.o., OIB 69914706217, Beli kamik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69914706217</item>
    </izvorni_sadrzaj>
    <derivirana_varijabla naziv="DomainObject.Predmet.SudioniciListNazivOIB_1">
      <item>, OIB 85821130368</item>
      <item>, OIB 69914706217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5CDBA-6DC2-4CC4-AFE0-E26AD9215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1407</properties:Characters>
  <properties:Lines>58</properties:Lines>
  <properties:Paragraphs>22</properties:Paragraphs>
  <properties:TotalTime>531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2016-03-04T10:33:00Z</cp:lastPrinted>
  <dcterms:modified xmlns:xsi="http://www.w3.org/2001/XMLSchema-instance" xsi:type="dcterms:W3CDTF">2016-03-04T10:33:00Z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