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968f" w14:paraId="7f2968f" w:rsidRDefault="00473AEF" w:rsidP="00F77015" w:rsidR="00473AEF" w:rsidRPr="004028D6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 w:rsidRPr="004028D6">
        <w:rPr>
          <w:szCs w:val="24"/>
        </w:rPr>
        <w:t>13. Sp-</w:t>
      </w:r>
      <w:r w:rsidR="006D4426">
        <w:rPr>
          <w:szCs w:val="24"/>
        </w:rPr>
        <w:t>2</w:t>
      </w:r>
      <w:r w:rsidRPr="004028D6">
        <w:rPr>
          <w:szCs w:val="24"/>
        </w:rPr>
        <w:t>/201</w:t>
      </w:r>
      <w:r w:rsidR="006D4426">
        <w:rPr>
          <w:szCs w:val="24"/>
        </w:rPr>
        <w:t>9</w:t>
      </w:r>
      <w:r w:rsidRPr="004028D6">
        <w:rPr>
          <w:szCs w:val="24"/>
        </w:rPr>
        <w:t>-</w:t>
      </w:r>
      <w:r w:rsidR="006D4426">
        <w:rPr>
          <w:szCs w:val="24"/>
        </w:rPr>
        <w:t>13</w:t>
      </w:r>
      <w:r w:rsidRPr="004028D6">
        <w:rPr>
          <w:szCs w:val="24"/>
        </w:rPr>
        <w:t xml:space="preserve">             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Republika Hrvatska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Općinski sud u Osijeku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Europska avenija 7</w:t>
      </w:r>
    </w:p>
    <w:p w:rsidRDefault="00473AEF" w:rsidP="00473AEF" w:rsidR="00346A73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31000  OSIJEK</w:t>
      </w: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397A2A" w:rsidP="00473AEF" w:rsidR="00397A2A" w:rsidRPr="004028D6">
      <w:pPr>
        <w:rPr>
          <w:sz w:val="24"/>
          <w:szCs w:val="24"/>
          <w:lang w:val="hr-HR"/>
        </w:rPr>
      </w:pPr>
    </w:p>
    <w:p w:rsidRDefault="00EB4981" w:rsidP="00473AEF" w:rsidR="00EB4981" w:rsidRPr="004028D6">
      <w:pPr>
        <w:rPr>
          <w:sz w:val="24"/>
          <w:szCs w:val="24"/>
          <w:lang w:val="hr-HR"/>
        </w:rPr>
      </w:pP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U     I M E     R E P U B L I K E    H R V A T S K E </w:t>
      </w: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</w:p>
    <w:p w:rsidRDefault="000417AF" w:rsidP="000417AF" w:rsidR="000417AF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R J E Š E N J E </w:t>
      </w:r>
    </w:p>
    <w:p w:rsidRDefault="00397A2A" w:rsidP="000417AF" w:rsidR="00397A2A" w:rsidRPr="004028D6">
      <w:pPr>
        <w:jc w:val="center"/>
        <w:rPr>
          <w:sz w:val="24"/>
          <w:szCs w:val="24"/>
          <w:lang w:val="hr-HR"/>
        </w:rPr>
      </w:pPr>
    </w:p>
    <w:p w:rsidRDefault="00605A26" w:rsidP="00605A26" w:rsidR="00605A26">
      <w:pPr>
        <w:jc w:val="both"/>
        <w:rPr>
          <w:sz w:val="24"/>
          <w:lang w:val="hr-HR"/>
        </w:rPr>
      </w:pPr>
    </w:p>
    <w:p w:rsidRDefault="00852A5A" w:rsidP="00852A5A" w:rsidR="00852A5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</w:t>
      </w:r>
      <w:r w:rsidR="006D4426">
        <w:rPr>
          <w:sz w:val="24"/>
          <w:szCs w:val="24"/>
          <w:lang w:val="hr-HR"/>
        </w:rPr>
        <w:t>predlagatelja – dužnika Hrvoje Delaša iz Čepina, Ivanščice 14, OIB: 09818836395</w:t>
      </w:r>
      <w:r>
        <w:rPr>
          <w:sz w:val="24"/>
          <w:szCs w:val="24"/>
          <w:lang w:val="hr-HR"/>
        </w:rPr>
        <w:t xml:space="preserve">, radi stečaja potrošača, dana </w:t>
      </w:r>
      <w:r w:rsidR="006D4426">
        <w:rPr>
          <w:sz w:val="24"/>
          <w:szCs w:val="24"/>
          <w:lang w:val="hr-HR"/>
        </w:rPr>
        <w:t>14. svibnja 2019</w:t>
      </w:r>
      <w:r>
        <w:rPr>
          <w:sz w:val="24"/>
          <w:szCs w:val="24"/>
          <w:lang w:val="hr-HR"/>
        </w:rPr>
        <w:t xml:space="preserve">. godine </w:t>
      </w:r>
    </w:p>
    <w:p w:rsidRDefault="00605A26" w:rsidP="00605A26" w:rsidR="00605A26">
      <w:pPr>
        <w:jc w:val="both"/>
        <w:rPr>
          <w:sz w:val="24"/>
          <w:szCs w:val="24"/>
          <w:lang w:val="hr-HR"/>
        </w:rPr>
      </w:pPr>
    </w:p>
    <w:p w:rsidRDefault="00605A26" w:rsidP="00605A26" w:rsidR="00605A26" w:rsidRPr="004028D6">
      <w:pPr>
        <w:jc w:val="both"/>
        <w:rPr>
          <w:bCs/>
          <w:sz w:val="24"/>
          <w:szCs w:val="24"/>
          <w:lang w:val="hr-HR"/>
        </w:rPr>
      </w:pPr>
    </w:p>
    <w:p w:rsidRDefault="004E1CCD" w:rsidP="004E1CCD" w:rsidR="004E1CCD" w:rsidRPr="004028D6">
      <w:pPr>
        <w:jc w:val="center"/>
        <w:rPr>
          <w:bCs/>
          <w:sz w:val="24"/>
          <w:szCs w:val="24"/>
          <w:lang w:val="hr-HR"/>
        </w:rPr>
      </w:pPr>
      <w:r w:rsidRPr="004028D6">
        <w:rPr>
          <w:bCs/>
          <w:sz w:val="24"/>
          <w:szCs w:val="24"/>
          <w:lang w:val="hr-HR"/>
        </w:rPr>
        <w:t>r i j e š i o    j e</w:t>
      </w:r>
    </w:p>
    <w:p w:rsidRDefault="00BA7287" w:rsidP="004E1CCD" w:rsidR="00BA7287" w:rsidRPr="004028D6">
      <w:pPr>
        <w:jc w:val="center"/>
        <w:rPr>
          <w:bCs/>
          <w:sz w:val="24"/>
          <w:szCs w:val="24"/>
          <w:lang w:val="hr-HR"/>
        </w:rPr>
      </w:pPr>
    </w:p>
    <w:p w:rsidRDefault="006D4426" w:rsidP="00F35C3E" w:rsidR="00BA72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473AEF" w:rsidRPr="004028D6">
        <w:rPr>
          <w:sz w:val="24"/>
          <w:szCs w:val="24"/>
          <w:lang w:val="hr-HR"/>
        </w:rPr>
        <w:t>O d b i j a</w:t>
      </w:r>
      <w:r w:rsidR="00EC0B22" w:rsidRPr="004028D6">
        <w:rPr>
          <w:sz w:val="24"/>
          <w:szCs w:val="24"/>
          <w:lang w:val="hr-HR"/>
        </w:rPr>
        <w:t xml:space="preserve">    s e      prijedlog predlagatelj</w:t>
      </w:r>
      <w:r w:rsidR="009F2D86" w:rsidRPr="004028D6">
        <w:rPr>
          <w:sz w:val="24"/>
          <w:szCs w:val="24"/>
          <w:lang w:val="hr-HR"/>
        </w:rPr>
        <w:t xml:space="preserve">a </w:t>
      </w:r>
      <w:r w:rsidR="00EC0B22" w:rsidRPr="004028D6">
        <w:rPr>
          <w:sz w:val="24"/>
          <w:szCs w:val="24"/>
          <w:lang w:val="hr-HR"/>
        </w:rPr>
        <w:t xml:space="preserve">– </w:t>
      </w:r>
      <w:r w:rsidR="009F2455" w:rsidRPr="004028D6">
        <w:rPr>
          <w:sz w:val="24"/>
          <w:szCs w:val="24"/>
          <w:lang w:val="hr-HR"/>
        </w:rPr>
        <w:t>potrošača</w:t>
      </w:r>
      <w:r w:rsidR="00EC0B22" w:rsidRPr="004028D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Hrvoja Delaša</w:t>
      </w:r>
      <w:r w:rsidR="00852A5A">
        <w:rPr>
          <w:sz w:val="24"/>
          <w:szCs w:val="24"/>
          <w:lang w:val="hr-HR"/>
        </w:rPr>
        <w:t xml:space="preserve"> </w:t>
      </w:r>
      <w:r w:rsidR="00EC0B22" w:rsidRPr="004028D6">
        <w:rPr>
          <w:sz w:val="24"/>
          <w:szCs w:val="24"/>
          <w:lang w:val="hr-HR"/>
        </w:rPr>
        <w:t>za otvaranje postupka stečaja potrošača</w:t>
      </w:r>
      <w:r w:rsidR="00473AEF" w:rsidRPr="004028D6">
        <w:rPr>
          <w:sz w:val="24"/>
          <w:szCs w:val="24"/>
          <w:lang w:val="hr-HR"/>
        </w:rPr>
        <w:t xml:space="preserve"> kao neosn</w:t>
      </w:r>
      <w:r w:rsidR="00BA7287" w:rsidRPr="004028D6">
        <w:rPr>
          <w:sz w:val="24"/>
          <w:szCs w:val="24"/>
          <w:lang w:val="hr-HR"/>
        </w:rPr>
        <w:t>ov</w:t>
      </w:r>
      <w:r w:rsidR="00473AEF" w:rsidRPr="004028D6">
        <w:rPr>
          <w:sz w:val="24"/>
          <w:szCs w:val="24"/>
          <w:lang w:val="hr-HR"/>
        </w:rPr>
        <w:t>an.</w:t>
      </w:r>
    </w:p>
    <w:p w:rsidRDefault="006D4426" w:rsidP="00F35C3E" w:rsidR="006D4426">
      <w:pPr>
        <w:jc w:val="both"/>
        <w:rPr>
          <w:sz w:val="24"/>
          <w:szCs w:val="24"/>
          <w:lang w:val="hr-HR"/>
        </w:rPr>
      </w:pPr>
    </w:p>
    <w:p w:rsidRDefault="006D4426" w:rsidP="00F35C3E" w:rsidR="006D442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Potrošač se oslobađa svojih financijskih obveza prema FINI u iznosu 609,00 kn (šestodevetkuna).</w:t>
      </w:r>
    </w:p>
    <w:p w:rsidRDefault="00397A2A" w:rsidP="00F35C3E" w:rsidR="00397A2A" w:rsidRPr="004028D6">
      <w:pPr>
        <w:jc w:val="both"/>
        <w:rPr>
          <w:sz w:val="24"/>
          <w:szCs w:val="24"/>
          <w:lang w:val="hr-HR"/>
        </w:rPr>
      </w:pPr>
    </w:p>
    <w:p w:rsidRDefault="003C08BB" w:rsidP="00AA68E7" w:rsidR="003C08BB" w:rsidRPr="004028D6">
      <w:pPr>
        <w:rPr>
          <w:sz w:val="24"/>
          <w:szCs w:val="24"/>
          <w:lang w:val="hr-HR"/>
        </w:rPr>
      </w:pPr>
    </w:p>
    <w:p w:rsidRDefault="00F8395F" w:rsidP="00CC1313" w:rsidR="00F8395F">
      <w:pPr>
        <w:pStyle w:val="Naslov2"/>
        <w:rPr>
          <w:bCs/>
          <w:szCs w:val="24"/>
        </w:rPr>
      </w:pPr>
      <w:r w:rsidRPr="004028D6">
        <w:rPr>
          <w:bCs/>
          <w:szCs w:val="24"/>
        </w:rPr>
        <w:t>Obrazloženje</w:t>
      </w:r>
    </w:p>
    <w:p w:rsidRDefault="00397A2A" w:rsidP="00397A2A" w:rsidR="00397A2A" w:rsidRPr="00397A2A">
      <w:pPr>
        <w:rPr>
          <w:lang w:val="hr-HR"/>
        </w:rPr>
      </w:pPr>
    </w:p>
    <w:p w:rsidRDefault="00BA7287" w:rsidP="00BA7287" w:rsidR="00BA7287" w:rsidRPr="004028D6">
      <w:pPr>
        <w:rPr>
          <w:sz w:val="24"/>
          <w:szCs w:val="24"/>
          <w:lang w:val="hr-HR"/>
        </w:rPr>
      </w:pPr>
    </w:p>
    <w:p w:rsidRDefault="00062239" w:rsidP="00012274" w:rsidR="003863BB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Predlagatelj</w:t>
      </w:r>
      <w:r w:rsidR="00852A5A">
        <w:rPr>
          <w:sz w:val="24"/>
          <w:szCs w:val="24"/>
          <w:lang w:val="hr-HR"/>
        </w:rPr>
        <w:t xml:space="preserve"> je</w:t>
      </w:r>
      <w:r w:rsidR="00EC0B22" w:rsidRPr="004028D6">
        <w:rPr>
          <w:sz w:val="24"/>
          <w:szCs w:val="24"/>
          <w:lang w:val="hr-HR"/>
        </w:rPr>
        <w:t xml:space="preserve"> podni</w:t>
      </w:r>
      <w:r w:rsidR="00397A2A">
        <w:rPr>
          <w:sz w:val="24"/>
          <w:szCs w:val="24"/>
          <w:lang w:val="hr-HR"/>
        </w:rPr>
        <w:t>o</w:t>
      </w:r>
      <w:r w:rsidR="009F2D86" w:rsidRPr="004028D6">
        <w:rPr>
          <w:sz w:val="24"/>
          <w:szCs w:val="24"/>
          <w:lang w:val="hr-HR"/>
        </w:rPr>
        <w:t xml:space="preserve"> </w:t>
      </w:r>
      <w:r w:rsidR="00EC0B22" w:rsidRPr="004028D6">
        <w:rPr>
          <w:sz w:val="24"/>
          <w:szCs w:val="24"/>
          <w:lang w:val="hr-HR"/>
        </w:rPr>
        <w:t>ovome sudu</w:t>
      </w:r>
      <w:r w:rsidR="009A1A2B" w:rsidRPr="004028D6">
        <w:rPr>
          <w:sz w:val="24"/>
          <w:szCs w:val="24"/>
          <w:lang w:val="hr-HR"/>
        </w:rPr>
        <w:t xml:space="preserve"> dana </w:t>
      </w:r>
      <w:r w:rsidR="003863BB">
        <w:rPr>
          <w:sz w:val="24"/>
          <w:szCs w:val="24"/>
          <w:lang w:val="hr-HR"/>
        </w:rPr>
        <w:t>23. siječnja 2019</w:t>
      </w:r>
      <w:r w:rsidR="009A1A2B" w:rsidRPr="004028D6">
        <w:rPr>
          <w:sz w:val="24"/>
          <w:szCs w:val="24"/>
          <w:lang w:val="hr-HR"/>
        </w:rPr>
        <w:t>. godine</w:t>
      </w:r>
      <w:r w:rsidR="00EC0B22" w:rsidRPr="004028D6">
        <w:rPr>
          <w:sz w:val="24"/>
          <w:szCs w:val="24"/>
          <w:lang w:val="hr-HR"/>
        </w:rPr>
        <w:t xml:space="preserve"> zahtjev za otvaranje postupka stečaja potrošača prilažući uz podnesak</w:t>
      </w:r>
      <w:r w:rsidR="00605A26">
        <w:rPr>
          <w:sz w:val="24"/>
          <w:szCs w:val="24"/>
          <w:lang w:val="hr-HR"/>
        </w:rPr>
        <w:t xml:space="preserve"> </w:t>
      </w:r>
      <w:r w:rsidR="00852A5A">
        <w:rPr>
          <w:sz w:val="24"/>
          <w:szCs w:val="24"/>
          <w:lang w:val="hr-HR"/>
        </w:rPr>
        <w:t>potvrdu</w:t>
      </w:r>
      <w:r w:rsidR="00605A26" w:rsidRPr="004028D6">
        <w:rPr>
          <w:sz w:val="24"/>
          <w:szCs w:val="24"/>
          <w:lang w:val="hr-HR"/>
        </w:rPr>
        <w:t xml:space="preserve"> FINE</w:t>
      </w:r>
      <w:r w:rsidR="00605A26">
        <w:rPr>
          <w:sz w:val="24"/>
          <w:szCs w:val="24"/>
          <w:lang w:val="hr-HR"/>
        </w:rPr>
        <w:t xml:space="preserve"> od </w:t>
      </w:r>
      <w:r w:rsidR="003863BB">
        <w:rPr>
          <w:sz w:val="24"/>
          <w:szCs w:val="24"/>
          <w:lang w:val="hr-HR"/>
        </w:rPr>
        <w:t>23. siječnja 2019</w:t>
      </w:r>
      <w:r w:rsidR="00605A26">
        <w:rPr>
          <w:sz w:val="24"/>
          <w:szCs w:val="24"/>
          <w:lang w:val="hr-HR"/>
        </w:rPr>
        <w:t>. godine,</w:t>
      </w:r>
      <w:r w:rsidR="009F2455" w:rsidRPr="004028D6">
        <w:rPr>
          <w:sz w:val="24"/>
          <w:szCs w:val="24"/>
          <w:lang w:val="hr-HR"/>
        </w:rPr>
        <w:t xml:space="preserve"> popis imovine i obveza</w:t>
      </w:r>
      <w:r w:rsidR="00605A26">
        <w:rPr>
          <w:sz w:val="24"/>
          <w:szCs w:val="24"/>
          <w:lang w:val="hr-HR"/>
        </w:rPr>
        <w:t xml:space="preserve"> od </w:t>
      </w:r>
      <w:r w:rsidR="003863BB">
        <w:rPr>
          <w:sz w:val="24"/>
          <w:szCs w:val="24"/>
          <w:lang w:val="hr-HR"/>
        </w:rPr>
        <w:t xml:space="preserve">20. prosinca 2018. godine, </w:t>
      </w:r>
      <w:r w:rsidR="00605A26" w:rsidRPr="004028D6">
        <w:rPr>
          <w:sz w:val="24"/>
          <w:szCs w:val="24"/>
          <w:lang w:val="hr-HR"/>
        </w:rPr>
        <w:t>plan ispunjenja obveza</w:t>
      </w:r>
      <w:r w:rsidR="00605A26">
        <w:rPr>
          <w:sz w:val="24"/>
          <w:szCs w:val="24"/>
          <w:lang w:val="hr-HR"/>
        </w:rPr>
        <w:t xml:space="preserve"> od </w:t>
      </w:r>
      <w:r w:rsidR="003863BB">
        <w:rPr>
          <w:sz w:val="24"/>
          <w:szCs w:val="24"/>
          <w:lang w:val="hr-HR"/>
        </w:rPr>
        <w:t>20. prosinca 2018</w:t>
      </w:r>
      <w:r w:rsidR="00605A26">
        <w:rPr>
          <w:sz w:val="24"/>
          <w:szCs w:val="24"/>
          <w:lang w:val="hr-HR"/>
        </w:rPr>
        <w:t>. godine</w:t>
      </w:r>
      <w:r w:rsidR="003863BB">
        <w:rPr>
          <w:sz w:val="24"/>
          <w:szCs w:val="24"/>
          <w:lang w:val="hr-HR"/>
        </w:rPr>
        <w:t xml:space="preserve"> i izvješće Croatia osiguranja d.d. od 14. prosinca 2018. godine</w:t>
      </w:r>
      <w:r w:rsidRPr="004028D6">
        <w:rPr>
          <w:sz w:val="24"/>
          <w:szCs w:val="24"/>
          <w:lang w:val="hr-HR"/>
        </w:rPr>
        <w:t xml:space="preserve">. </w:t>
      </w:r>
    </w:p>
    <w:p w:rsidRDefault="003863BB" w:rsidP="00012274" w:rsidR="003863BB">
      <w:pPr>
        <w:jc w:val="both"/>
        <w:rPr>
          <w:sz w:val="24"/>
          <w:szCs w:val="24"/>
          <w:lang w:val="hr-HR"/>
        </w:rPr>
      </w:pPr>
    </w:p>
    <w:p w:rsidRDefault="00605A26" w:rsidP="00012274" w:rsidR="003863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pripremnom ročištu predlagatelj – potroša</w:t>
      </w:r>
      <w:r w:rsidR="00852A5A">
        <w:rPr>
          <w:sz w:val="24"/>
          <w:szCs w:val="24"/>
          <w:lang w:val="hr-HR"/>
        </w:rPr>
        <w:t xml:space="preserve">č ostao je kod svog prijedloga, dok </w:t>
      </w:r>
      <w:r w:rsidR="003863BB">
        <w:rPr>
          <w:sz w:val="24"/>
          <w:szCs w:val="24"/>
          <w:lang w:val="hr-HR"/>
        </w:rPr>
        <w:t>je</w:t>
      </w:r>
      <w:r w:rsidR="00852A5A">
        <w:rPr>
          <w:sz w:val="24"/>
          <w:szCs w:val="24"/>
          <w:lang w:val="hr-HR"/>
        </w:rPr>
        <w:t xml:space="preserve"> vjerovnik </w:t>
      </w:r>
      <w:r w:rsidR="003863BB">
        <w:rPr>
          <w:sz w:val="24"/>
          <w:szCs w:val="24"/>
          <w:lang w:val="hr-HR"/>
        </w:rPr>
        <w:t xml:space="preserve">FINA izjavila da otpušta potrošaču dug u cijelosti. Vjerovnik Croatia osiguranje d.d. svojim se podneskom od 1. ožujka 2019. godine očitovao da ne prihvaća predloženi plan ispunjenja obveza potrošača. </w:t>
      </w:r>
    </w:p>
    <w:p w:rsidRDefault="00846F18" w:rsidP="00012274" w:rsidR="00846F18">
      <w:pPr>
        <w:jc w:val="both"/>
        <w:rPr>
          <w:sz w:val="24"/>
          <w:szCs w:val="24"/>
          <w:lang w:val="hr-HR"/>
        </w:rPr>
      </w:pPr>
    </w:p>
    <w:p w:rsidRDefault="00846F18" w:rsidP="00846F18" w:rsidR="00846F1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dokaznom postupku sud je izvršio uvid i pročitao </w:t>
      </w:r>
      <w:r w:rsidRPr="004028D6">
        <w:rPr>
          <w:sz w:val="24"/>
          <w:szCs w:val="24"/>
          <w:lang w:val="hr-HR"/>
        </w:rPr>
        <w:t>podnesak</w:t>
      </w:r>
      <w:r>
        <w:rPr>
          <w:sz w:val="24"/>
          <w:szCs w:val="24"/>
          <w:lang w:val="hr-HR"/>
        </w:rPr>
        <w:t xml:space="preserve"> potvrdu</w:t>
      </w:r>
      <w:r w:rsidRPr="004028D6">
        <w:rPr>
          <w:sz w:val="24"/>
          <w:szCs w:val="24"/>
          <w:lang w:val="hr-HR"/>
        </w:rPr>
        <w:t xml:space="preserve"> FINE</w:t>
      </w:r>
      <w:r>
        <w:rPr>
          <w:sz w:val="24"/>
          <w:szCs w:val="24"/>
          <w:lang w:val="hr-HR"/>
        </w:rPr>
        <w:t xml:space="preserve"> od 23. siječnja 2019. godine,</w:t>
      </w:r>
      <w:r w:rsidRPr="004028D6">
        <w:rPr>
          <w:sz w:val="24"/>
          <w:szCs w:val="24"/>
          <w:lang w:val="hr-HR"/>
        </w:rPr>
        <w:t xml:space="preserve"> popis imovine i obveza</w:t>
      </w:r>
      <w:r>
        <w:rPr>
          <w:sz w:val="24"/>
          <w:szCs w:val="24"/>
          <w:lang w:val="hr-HR"/>
        </w:rPr>
        <w:t xml:space="preserve"> od 20. prosinca 2018. godine, </w:t>
      </w:r>
      <w:r w:rsidRPr="004028D6">
        <w:rPr>
          <w:sz w:val="24"/>
          <w:szCs w:val="24"/>
          <w:lang w:val="hr-HR"/>
        </w:rPr>
        <w:t>plan ispunjenja obveza</w:t>
      </w:r>
      <w:r>
        <w:rPr>
          <w:sz w:val="24"/>
          <w:szCs w:val="24"/>
          <w:lang w:val="hr-HR"/>
        </w:rPr>
        <w:t xml:space="preserve"> od 20. prosinca 2018. godine i izvješće Croatia osiguranja d.d. od 14. prosinca 2018. godine, podnesak Croatia osiguranja d.d. od 1. ožujka 2019. godine, podnesak FINE od 20. ožujka 2019. godine i saslušao potrošača. </w:t>
      </w:r>
    </w:p>
    <w:p w:rsidRDefault="00260D91" w:rsidP="00846F18" w:rsidR="00260D9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Prisutni nisu imali primjedbi na ovako provedeni postupak.</w:t>
      </w:r>
    </w:p>
    <w:p w:rsidRDefault="00846F18" w:rsidP="00012274" w:rsidR="00846F18">
      <w:pPr>
        <w:jc w:val="both"/>
        <w:rPr>
          <w:sz w:val="24"/>
          <w:szCs w:val="24"/>
          <w:lang w:val="hr-HR"/>
        </w:rPr>
      </w:pPr>
    </w:p>
    <w:p w:rsidRDefault="00846F18" w:rsidP="00E76EE9" w:rsidR="00E76EE9" w:rsidRPr="00E76EE9">
      <w:pPr>
        <w:pStyle w:val="Tijeloteksta2"/>
        <w:tabs>
          <w:tab w:pos="1722" w:val="left"/>
        </w:tabs>
        <w:spacing w:lineRule="auto" w:line="240" w:after="0"/>
        <w:jc w:val="both"/>
        <w:rPr>
          <w:sz w:val="24"/>
          <w:szCs w:val="24"/>
        </w:rPr>
      </w:pPr>
      <w:r w:rsidRPr="00E76EE9">
        <w:rPr>
          <w:sz w:val="24"/>
          <w:szCs w:val="24"/>
          <w:lang w:val="hr-HR"/>
        </w:rPr>
        <w:t>U svom iskazu predlagatelj – potrošač Hrvoje Delaš naveo je</w:t>
      </w:r>
      <w:r w:rsidR="00E76EE9" w:rsidRPr="00E76EE9">
        <w:rPr>
          <w:lang w:val="hr-HR"/>
        </w:rPr>
        <w:t xml:space="preserve"> </w:t>
      </w:r>
      <w:r w:rsidR="00E76EE9" w:rsidRPr="00E76EE9">
        <w:rPr>
          <w:sz w:val="24"/>
          <w:szCs w:val="24"/>
          <w:lang w:val="hr-HR"/>
        </w:rPr>
        <w:t>da živi s roditeljima, suprugom i maloljetnim djetetom u dobi od 7 godina. Supruga je na održavanju trudnoće, a inače radi u Dalmatu i ostvaruje minimalnu plaću, u istoj tvrtci je  zaposlen i on na pola radnog vremena. Primanja su mu u visini 1.300,00 kn od čega 300,00 kn odlaz</w:t>
      </w:r>
      <w:r w:rsidR="00E76EE9">
        <w:rPr>
          <w:sz w:val="24"/>
          <w:szCs w:val="24"/>
          <w:lang w:val="hr-HR"/>
        </w:rPr>
        <w:t>i za Croatiu</w:t>
      </w:r>
      <w:r w:rsidR="00E76EE9" w:rsidRPr="00E76EE9">
        <w:rPr>
          <w:sz w:val="24"/>
          <w:szCs w:val="24"/>
          <w:lang w:val="hr-HR"/>
        </w:rPr>
        <w:t>. Nema mogućnosti dodatnog zaposlenja, po struci je dizajner odjeće. U vlasništvu niti on, niti supruga nemaju nikakve imovine, niti nekretnina, niti pokretnina veće vrijednosti, dionica i sl. Troškove stanovanja snose njegovi roditelji, u čijoj obiteljskoj kući žive. Unazad tri godine nije ništa naslijedio ili dobio na darovanje da bi s tim mogao raspolagati, a niti je s istim raspolagao.</w:t>
      </w:r>
    </w:p>
    <w:p w:rsidRDefault="003863BB" w:rsidP="00012274" w:rsidR="003863BB">
      <w:pPr>
        <w:jc w:val="both"/>
        <w:rPr>
          <w:sz w:val="24"/>
          <w:szCs w:val="24"/>
          <w:lang w:val="hr-HR"/>
        </w:rPr>
      </w:pPr>
    </w:p>
    <w:p w:rsidRDefault="003863BB" w:rsidP="00012274" w:rsidR="00D758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 popisa imovine i obveza, kao i plana ispunjenja obveza</w:t>
      </w:r>
      <w:r w:rsidR="00CE762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razvidno je da potrošač ima dugovanja prema Croatia osiguranju d.d. u visini 67.006,88 kn, za istog predlaže plan ispunjenja od 10% jednokratnom uplatom bez označenog roka, prema Zagrebačkoj banci d.d. ima dugovanja iz predmeta ovrhe i to Ovrv-5252/16 od 12.071,55 kn, iz Ovrv-3321/17 u visini 3.457,08 kn te Ovrv-3322/17 u visini 6.539,15 kn, za što sve predlaže isplatu u visini 10%, a prema vjerovniku FINI imao je dugovanja u visini 609,00 kn i predložio isplatu u visini 10% tj. umanjenje svih obveza prema vjerovnicima u visini 90%, s tim da nigdje nije naveo rok ispunjenja.</w:t>
      </w:r>
      <w:r w:rsidR="00E76EE9">
        <w:rPr>
          <w:sz w:val="24"/>
          <w:szCs w:val="24"/>
          <w:lang w:val="hr-HR"/>
        </w:rPr>
        <w:t xml:space="preserve"> </w:t>
      </w:r>
    </w:p>
    <w:p w:rsidRDefault="00D75879" w:rsidP="00012274" w:rsidR="00D75879">
      <w:pPr>
        <w:jc w:val="both"/>
        <w:rPr>
          <w:sz w:val="24"/>
          <w:szCs w:val="24"/>
          <w:lang w:val="hr-HR"/>
        </w:rPr>
      </w:pP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Iskaz predlagatelja – potr</w:t>
      </w:r>
      <w:r>
        <w:rPr>
          <w:sz w:val="24"/>
          <w:szCs w:val="24"/>
          <w:lang w:val="hr-HR"/>
        </w:rPr>
        <w:t xml:space="preserve">ošača sud smatra iskrenim. </w:t>
      </w:r>
    </w:p>
    <w:p w:rsidRDefault="00D75879" w:rsidP="00D75879" w:rsidR="00D75879">
      <w:pPr>
        <w:jc w:val="both"/>
        <w:rPr>
          <w:sz w:val="24"/>
          <w:szCs w:val="24"/>
          <w:lang w:val="hr-HR"/>
        </w:rPr>
      </w:pP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Materijalne dokaze sud je prihvatio.    </w:t>
      </w:r>
    </w:p>
    <w:p w:rsidRDefault="00D75879" w:rsidP="00012274" w:rsidR="00D75879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 </w:t>
      </w:r>
    </w:p>
    <w:p w:rsidRDefault="00E76EE9" w:rsidP="00012274" w:rsidR="00852A5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mogućnost otvaranja stečaja potrošača nužno je da potrošač planira ispuniti 25% ili veći dio od ukupnog iznosa svojih obveza, što isti nije učinio već predložio ispunjenje od svega 10% bez naznačavanja roka, </w:t>
      </w:r>
      <w:r w:rsidR="00A469B8">
        <w:rPr>
          <w:sz w:val="24"/>
          <w:szCs w:val="24"/>
          <w:lang w:val="hr-HR"/>
        </w:rPr>
        <w:t xml:space="preserve">a većinski vjerovnik Croatia osiguranje d.d. nije pristao na plan ispunjenja, niti je potrošač svoj plan izmijenio i stoga </w:t>
      </w:r>
      <w:r>
        <w:rPr>
          <w:sz w:val="24"/>
          <w:szCs w:val="24"/>
          <w:lang w:val="hr-HR"/>
        </w:rPr>
        <w:t>nisu ispunjeni uvjeti za otvaranjem stečaja potrošača shodno članku 52. a Zakona o stečaju potrošača (Narodne Novine 100/15 i 67/18)</w:t>
      </w:r>
      <w:r w:rsidR="00B21B71">
        <w:rPr>
          <w:sz w:val="24"/>
          <w:szCs w:val="24"/>
          <w:lang w:val="hr-HR"/>
        </w:rPr>
        <w:t xml:space="preserve"> i stoga je prijedlog kao neosnovan odbijen. </w:t>
      </w:r>
    </w:p>
    <w:p w:rsidRDefault="00473AEF" w:rsidP="00012274" w:rsidR="00473AEF" w:rsidRPr="004028D6">
      <w:pPr>
        <w:jc w:val="both"/>
        <w:rPr>
          <w:sz w:val="24"/>
          <w:szCs w:val="24"/>
          <w:lang w:val="hr-HR"/>
        </w:rPr>
      </w:pPr>
    </w:p>
    <w:p w:rsidRDefault="00D75879" w:rsidP="00DC4187" w:rsidR="00367F31" w:rsidRPr="004028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Obzirom da je vjerovnik FINA pristala na otpust svojih potraživanja, odlučeno je kao pod II/ izreke rješenja. </w:t>
      </w:r>
    </w:p>
    <w:p w:rsidRDefault="00F3741F" w:rsidP="00BA7287" w:rsidR="00F3741F" w:rsidRPr="004028D6">
      <w:pPr>
        <w:rPr>
          <w:sz w:val="24"/>
          <w:szCs w:val="24"/>
          <w:lang w:val="hr-HR"/>
        </w:rPr>
      </w:pPr>
    </w:p>
    <w:p w:rsidRDefault="00F8395F" w:rsidP="00A94A07" w:rsidR="00612438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U Osijeku,</w:t>
      </w:r>
      <w:r w:rsidR="00BF3078" w:rsidRPr="004028D6">
        <w:rPr>
          <w:sz w:val="24"/>
          <w:szCs w:val="24"/>
          <w:lang w:val="hr-HR"/>
        </w:rPr>
        <w:t xml:space="preserve"> </w:t>
      </w:r>
      <w:r w:rsidRPr="004028D6">
        <w:rPr>
          <w:sz w:val="24"/>
          <w:szCs w:val="24"/>
          <w:lang w:val="hr-HR"/>
        </w:rPr>
        <w:t xml:space="preserve"> </w:t>
      </w:r>
      <w:r w:rsidR="00D75879">
        <w:rPr>
          <w:sz w:val="24"/>
          <w:szCs w:val="24"/>
          <w:lang w:val="hr-HR"/>
        </w:rPr>
        <w:t>14. svibnja 2019</w:t>
      </w:r>
      <w:r w:rsidR="00EB4981">
        <w:rPr>
          <w:sz w:val="24"/>
          <w:szCs w:val="24"/>
          <w:lang w:val="hr-HR"/>
        </w:rPr>
        <w:t xml:space="preserve">. godine </w:t>
      </w:r>
    </w:p>
    <w:p w:rsidRDefault="00397A2A" w:rsidP="00A94A07" w:rsidR="00397A2A" w:rsidRPr="004028D6">
      <w:pPr>
        <w:jc w:val="center"/>
        <w:rPr>
          <w:sz w:val="24"/>
          <w:szCs w:val="24"/>
          <w:lang w:val="hr-HR"/>
        </w:rPr>
      </w:pPr>
    </w:p>
    <w:p w:rsidRDefault="00F8395F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Sudac</w:t>
      </w:r>
    </w:p>
    <w:p w:rsidRDefault="0031226A" w:rsidR="00F14A1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D</w:t>
      </w:r>
      <w:r w:rsidR="004F3EB9" w:rsidRPr="004028D6">
        <w:rPr>
          <w:sz w:val="24"/>
          <w:szCs w:val="24"/>
          <w:lang w:val="hr-HR"/>
        </w:rPr>
        <w:t xml:space="preserve">almoslava Grgić,v.r.   </w:t>
      </w:r>
    </w:p>
    <w:p w:rsidRDefault="00591B55" w:rsidR="00591B55" w:rsidRPr="004028D6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POUKA O PRAVNOM LIJEKU:</w:t>
      </w:r>
    </w:p>
    <w:p w:rsidRDefault="00BA7287" w:rsidP="00F35C3E" w:rsidR="00BA7287" w:rsidRPr="004028D6">
      <w:pPr>
        <w:jc w:val="both"/>
        <w:rPr>
          <w:sz w:val="24"/>
          <w:szCs w:val="24"/>
          <w:lang w:val="hr-HR"/>
        </w:rPr>
      </w:pPr>
    </w:p>
    <w:p w:rsidRDefault="00F35C3E" w:rsidP="00F35C3E" w:rsidR="00BA728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</w:t>
      </w:r>
    </w:p>
    <w:p w:rsidRDefault="00F35C3E" w:rsidP="00F35C3E" w:rsidR="00F35C3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 </w:t>
      </w:r>
    </w:p>
    <w:p w:rsidRDefault="0006161B" w:rsidR="00F8395F" w:rsidRPr="004028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</w:t>
      </w:r>
      <w:r w:rsidR="00BE736B" w:rsidRPr="004028D6">
        <w:rPr>
          <w:sz w:val="24"/>
          <w:szCs w:val="24"/>
          <w:lang w:val="hr-HR"/>
        </w:rPr>
        <w:t xml:space="preserve">: </w:t>
      </w:r>
    </w:p>
    <w:p w:rsidRDefault="00C36767" w:rsidR="00C36767" w:rsidRPr="004028D6">
      <w:pPr>
        <w:jc w:val="both"/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1. </w:t>
      </w:r>
      <w:r w:rsidR="00EB4981">
        <w:rPr>
          <w:sz w:val="24"/>
          <w:szCs w:val="24"/>
          <w:lang w:val="hr-HR"/>
        </w:rPr>
        <w:t>pr</w:t>
      </w:r>
      <w:r w:rsidRPr="004028D6">
        <w:rPr>
          <w:sz w:val="24"/>
          <w:szCs w:val="24"/>
          <w:lang w:val="hr-HR"/>
        </w:rPr>
        <w:t>edlagatelj</w:t>
      </w:r>
      <w:r w:rsidR="00C20DF3">
        <w:rPr>
          <w:sz w:val="24"/>
          <w:szCs w:val="24"/>
          <w:lang w:val="hr-HR"/>
        </w:rPr>
        <w:t>u</w:t>
      </w:r>
      <w:r w:rsidR="00EB4981">
        <w:rPr>
          <w:sz w:val="24"/>
          <w:szCs w:val="24"/>
          <w:lang w:val="hr-HR"/>
        </w:rPr>
        <w:t xml:space="preserve"> – potrošač</w:t>
      </w:r>
      <w:r w:rsidR="00C20DF3">
        <w:rPr>
          <w:sz w:val="24"/>
          <w:szCs w:val="24"/>
          <w:lang w:val="hr-HR"/>
        </w:rPr>
        <w:t>u</w:t>
      </w:r>
      <w:r w:rsidRPr="004028D6">
        <w:rPr>
          <w:sz w:val="24"/>
          <w:szCs w:val="24"/>
          <w:lang w:val="hr-HR"/>
        </w:rPr>
        <w:t xml:space="preserve"> </w:t>
      </w:r>
    </w:p>
    <w:p w:rsidRDefault="002373CA" w:rsidP="00346A73" w:rsidR="00346A73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lastRenderedPageBreak/>
        <w:t xml:space="preserve">2. vjerovnicima </w:t>
      </w: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CROATIA OSIGURANJE d.d. Zagreb</w:t>
      </w: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ZAGREBAČKA BANKA d.d. Zagreb</w:t>
      </w:r>
    </w:p>
    <w:p w:rsidRDefault="00D75879" w:rsidP="00D75879" w:rsidR="00D7587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</w:t>
      </w:r>
    </w:p>
    <w:p w:rsidRDefault="00D75879" w:rsidP="00346A73" w:rsidR="00EB498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</w:t>
      </w:r>
    </w:p>
    <w:p w:rsidRDefault="00D75879" w:rsidP="00346A73" w:rsidR="00D75879" w:rsidRPr="004028D6">
      <w:pPr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NAKON PRAVOMOĆNOSTI </w:t>
      </w:r>
    </w:p>
    <w:p w:rsidRDefault="00C36767" w:rsidR="00C36767" w:rsidRPr="004028D6">
      <w:pPr>
        <w:jc w:val="both"/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Ministarstvu pravosuđa Republike Hrvatske</w:t>
      </w:r>
    </w:p>
    <w:p w:rsidRDefault="00606935" w:rsidP="00606935" w:rsidR="00606935" w:rsidRPr="004028D6">
      <w:pPr>
        <w:jc w:val="both"/>
        <w:rPr>
          <w:sz w:val="24"/>
          <w:szCs w:val="24"/>
          <w:lang w:val="hr-HR"/>
        </w:rPr>
      </w:pPr>
    </w:p>
    <w:p w:rsidRDefault="00126130" w:rsidP="00126130" w:rsidR="00126130" w:rsidRPr="004028D6">
      <w:pPr>
        <w:rPr>
          <w:sz w:val="24"/>
          <w:szCs w:val="24"/>
          <w:lang w:val="hr-HR"/>
        </w:rPr>
      </w:pPr>
    </w:p>
    <w:p w:rsidRDefault="00F35C3E" w:rsidP="00F35C3E" w:rsidR="00F35C3E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             </w:t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 xml:space="preserve"> Za točnost otpravka-ovlašteni službenik</w:t>
      </w:r>
    </w:p>
    <w:p w:rsidRDefault="00F35C3E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Ranka Đukić </w:t>
      </w:r>
    </w:p>
    <w:sectPr w:rsidR="00F8395F" w:rsidRPr="004028D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08E" w:rsidR="00DA408E">
      <w:r>
        <w:separator/>
      </w:r>
    </w:p>
  </w:endnote>
  <w:endnote w:id="0" w:type="continuationSeparator">
    <w:p w:rsidRDefault="00DA408E" w:rsidR="00DA4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08E" w:rsidR="00DA408E">
      <w:r>
        <w:separator/>
      </w:r>
    </w:p>
  </w:footnote>
  <w:footnote w:id="0" w:type="continuationSeparator">
    <w:p w:rsidRDefault="00DA408E" w:rsidR="00DA4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408E" w:rsidR="00DA40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8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4426" w:rsidP="006D4426" w:rsidR="00DA408E" w:rsidRPr="005B2600">
    <w:pPr>
      <w:pStyle w:val="Naslov1"/>
      <w:jc w:val="right"/>
      <w:rPr>
        <w:szCs w:val="24"/>
      </w:rPr>
    </w:pPr>
    <w:r w:rsidRPr="006D4426">
      <w:rPr>
        <w:szCs w:val="24"/>
      </w:rPr>
      <w:t xml:space="preserve">13. Sp-2/2019-13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333EF"/>
    <w:rsid w:val="0004039F"/>
    <w:rsid w:val="000417AF"/>
    <w:rsid w:val="0006161B"/>
    <w:rsid w:val="00062239"/>
    <w:rsid w:val="00072848"/>
    <w:rsid w:val="000766BE"/>
    <w:rsid w:val="00082478"/>
    <w:rsid w:val="00093451"/>
    <w:rsid w:val="00095D7F"/>
    <w:rsid w:val="000A4CB2"/>
    <w:rsid w:val="000B2FB6"/>
    <w:rsid w:val="000D66D3"/>
    <w:rsid w:val="000E0531"/>
    <w:rsid w:val="000F08A4"/>
    <w:rsid w:val="000F324A"/>
    <w:rsid w:val="00113628"/>
    <w:rsid w:val="00126130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02A3B"/>
    <w:rsid w:val="00211220"/>
    <w:rsid w:val="0021193D"/>
    <w:rsid w:val="002355E0"/>
    <w:rsid w:val="002373CA"/>
    <w:rsid w:val="00237662"/>
    <w:rsid w:val="00260D91"/>
    <w:rsid w:val="00270531"/>
    <w:rsid w:val="002971F1"/>
    <w:rsid w:val="002A1786"/>
    <w:rsid w:val="002C494E"/>
    <w:rsid w:val="002F177C"/>
    <w:rsid w:val="002F4588"/>
    <w:rsid w:val="003038BD"/>
    <w:rsid w:val="0031226A"/>
    <w:rsid w:val="00346A73"/>
    <w:rsid w:val="00357AB6"/>
    <w:rsid w:val="003605B0"/>
    <w:rsid w:val="00361BD7"/>
    <w:rsid w:val="00367F31"/>
    <w:rsid w:val="00370E9A"/>
    <w:rsid w:val="00373E8D"/>
    <w:rsid w:val="003863BB"/>
    <w:rsid w:val="00397A2A"/>
    <w:rsid w:val="003A2BA2"/>
    <w:rsid w:val="003B7360"/>
    <w:rsid w:val="003C08BB"/>
    <w:rsid w:val="004028D6"/>
    <w:rsid w:val="00421488"/>
    <w:rsid w:val="00450C87"/>
    <w:rsid w:val="00473AEF"/>
    <w:rsid w:val="004905C4"/>
    <w:rsid w:val="004A539B"/>
    <w:rsid w:val="004A5E8E"/>
    <w:rsid w:val="004B1441"/>
    <w:rsid w:val="004B5676"/>
    <w:rsid w:val="004C0FD4"/>
    <w:rsid w:val="004D0362"/>
    <w:rsid w:val="004D2EFA"/>
    <w:rsid w:val="004D38BC"/>
    <w:rsid w:val="004D3D35"/>
    <w:rsid w:val="004E1CCD"/>
    <w:rsid w:val="004F3EB9"/>
    <w:rsid w:val="005175DA"/>
    <w:rsid w:val="005376E9"/>
    <w:rsid w:val="00564A93"/>
    <w:rsid w:val="005670BF"/>
    <w:rsid w:val="00591B55"/>
    <w:rsid w:val="005A2E4B"/>
    <w:rsid w:val="005B2600"/>
    <w:rsid w:val="005B3249"/>
    <w:rsid w:val="005E1896"/>
    <w:rsid w:val="00605A26"/>
    <w:rsid w:val="006061E9"/>
    <w:rsid w:val="0060658C"/>
    <w:rsid w:val="00606935"/>
    <w:rsid w:val="00612438"/>
    <w:rsid w:val="006220E0"/>
    <w:rsid w:val="00651BFC"/>
    <w:rsid w:val="0065260B"/>
    <w:rsid w:val="0065436A"/>
    <w:rsid w:val="00667405"/>
    <w:rsid w:val="00673FF8"/>
    <w:rsid w:val="00675BFA"/>
    <w:rsid w:val="006C22A5"/>
    <w:rsid w:val="006C79B0"/>
    <w:rsid w:val="006D4426"/>
    <w:rsid w:val="006D7AEE"/>
    <w:rsid w:val="006E5CE0"/>
    <w:rsid w:val="007207D2"/>
    <w:rsid w:val="00727543"/>
    <w:rsid w:val="0073565F"/>
    <w:rsid w:val="0075253C"/>
    <w:rsid w:val="00761D36"/>
    <w:rsid w:val="0076302A"/>
    <w:rsid w:val="007677E8"/>
    <w:rsid w:val="0078767B"/>
    <w:rsid w:val="007A25AA"/>
    <w:rsid w:val="007B55A6"/>
    <w:rsid w:val="007B60D7"/>
    <w:rsid w:val="007B663E"/>
    <w:rsid w:val="007C451D"/>
    <w:rsid w:val="007C7898"/>
    <w:rsid w:val="007E3925"/>
    <w:rsid w:val="00846F18"/>
    <w:rsid w:val="00852A5A"/>
    <w:rsid w:val="00870CCC"/>
    <w:rsid w:val="00873916"/>
    <w:rsid w:val="00887A98"/>
    <w:rsid w:val="008A755D"/>
    <w:rsid w:val="008A7DDB"/>
    <w:rsid w:val="008B7900"/>
    <w:rsid w:val="008E091E"/>
    <w:rsid w:val="008F7292"/>
    <w:rsid w:val="00911C3A"/>
    <w:rsid w:val="00961F6E"/>
    <w:rsid w:val="00967C02"/>
    <w:rsid w:val="009A1A2B"/>
    <w:rsid w:val="009D677D"/>
    <w:rsid w:val="009E36C0"/>
    <w:rsid w:val="009F2455"/>
    <w:rsid w:val="009F27DE"/>
    <w:rsid w:val="009F2D86"/>
    <w:rsid w:val="00A0561D"/>
    <w:rsid w:val="00A2721F"/>
    <w:rsid w:val="00A27EE4"/>
    <w:rsid w:val="00A300EB"/>
    <w:rsid w:val="00A469B8"/>
    <w:rsid w:val="00A60745"/>
    <w:rsid w:val="00A66096"/>
    <w:rsid w:val="00A8329A"/>
    <w:rsid w:val="00A9108D"/>
    <w:rsid w:val="00A94A07"/>
    <w:rsid w:val="00AA010C"/>
    <w:rsid w:val="00AA68E7"/>
    <w:rsid w:val="00AB6DE4"/>
    <w:rsid w:val="00AC1A69"/>
    <w:rsid w:val="00AD1D12"/>
    <w:rsid w:val="00AF2D9F"/>
    <w:rsid w:val="00AF6AB9"/>
    <w:rsid w:val="00B124B3"/>
    <w:rsid w:val="00B21B71"/>
    <w:rsid w:val="00B30C0A"/>
    <w:rsid w:val="00B349D6"/>
    <w:rsid w:val="00B35E52"/>
    <w:rsid w:val="00B421C8"/>
    <w:rsid w:val="00B4234F"/>
    <w:rsid w:val="00B710BB"/>
    <w:rsid w:val="00B9194C"/>
    <w:rsid w:val="00B95D07"/>
    <w:rsid w:val="00B96C5B"/>
    <w:rsid w:val="00BA7287"/>
    <w:rsid w:val="00BB1395"/>
    <w:rsid w:val="00BB45D7"/>
    <w:rsid w:val="00BC15ED"/>
    <w:rsid w:val="00BE594C"/>
    <w:rsid w:val="00BE736B"/>
    <w:rsid w:val="00BF3078"/>
    <w:rsid w:val="00C06459"/>
    <w:rsid w:val="00C06D56"/>
    <w:rsid w:val="00C20DF3"/>
    <w:rsid w:val="00C21DEA"/>
    <w:rsid w:val="00C34E21"/>
    <w:rsid w:val="00C34FFB"/>
    <w:rsid w:val="00C36767"/>
    <w:rsid w:val="00C739CC"/>
    <w:rsid w:val="00C83936"/>
    <w:rsid w:val="00C87BDA"/>
    <w:rsid w:val="00C92692"/>
    <w:rsid w:val="00CA0B24"/>
    <w:rsid w:val="00CA51AA"/>
    <w:rsid w:val="00CA6F7F"/>
    <w:rsid w:val="00CB3BFF"/>
    <w:rsid w:val="00CC1313"/>
    <w:rsid w:val="00CD6714"/>
    <w:rsid w:val="00CE762D"/>
    <w:rsid w:val="00CF2435"/>
    <w:rsid w:val="00CF3CC5"/>
    <w:rsid w:val="00D06176"/>
    <w:rsid w:val="00D54ED4"/>
    <w:rsid w:val="00D75879"/>
    <w:rsid w:val="00D75E8D"/>
    <w:rsid w:val="00D82B5F"/>
    <w:rsid w:val="00D9693A"/>
    <w:rsid w:val="00DA09D5"/>
    <w:rsid w:val="00DA408E"/>
    <w:rsid w:val="00DB55B1"/>
    <w:rsid w:val="00DC4187"/>
    <w:rsid w:val="00DC7AD9"/>
    <w:rsid w:val="00DD4F87"/>
    <w:rsid w:val="00E01A63"/>
    <w:rsid w:val="00E05CF3"/>
    <w:rsid w:val="00E206A8"/>
    <w:rsid w:val="00E47076"/>
    <w:rsid w:val="00E76EE9"/>
    <w:rsid w:val="00E90D46"/>
    <w:rsid w:val="00E96F33"/>
    <w:rsid w:val="00EB4981"/>
    <w:rsid w:val="00EC0B22"/>
    <w:rsid w:val="00EC328C"/>
    <w:rsid w:val="00EE0405"/>
    <w:rsid w:val="00EF3C36"/>
    <w:rsid w:val="00EF7300"/>
    <w:rsid w:val="00F14816"/>
    <w:rsid w:val="00F14A1E"/>
    <w:rsid w:val="00F35C3E"/>
    <w:rsid w:val="00F3741F"/>
    <w:rsid w:val="00F637AA"/>
    <w:rsid w:val="00F71769"/>
    <w:rsid w:val="00F77015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7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7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59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85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74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06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06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5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0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28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5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18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8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Sp-2/2019</izvorni_sadrzaj>
    <derivirana_varijabla naziv="DomainObject.Predmet.OznakaBroj_1">Sp-2/2019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Delaš</izvorni_sadrzaj>
    <derivirana_varijabla naziv="DomainObject.Predmet.StrankaFormated_1">  Hrvoje Delaš</derivirana_varijabla>
  </DomainObject.Predmet.StrankaFormated>
  <DomainObject.Predmet.StrankaFormatedOIB>
    <izvorni_sadrzaj>  Hrvoje Delaš, OIB 09818836395</izvorni_sadrzaj>
    <derivirana_varijabla naziv="DomainObject.Predmet.StrankaFormatedOIB_1">  Hrvoje Delaš, OIB 09818836395</derivirana_varijabla>
  </DomainObject.Predmet.StrankaFormatedOIB>
  <DomainObject.Predmet.StrankaFormatedWithAdress>
    <izvorni_sadrzaj> Hrvoje Delaš, Ivanščice 14, 31431 Čepin</izvorni_sadrzaj>
    <derivirana_varijabla naziv="DomainObject.Predmet.StrankaFormatedWithAdress_1"> Hrvoje Delaš, Ivanščice 14, 31431 Čepin</derivirana_varijabla>
  </DomainObject.Predmet.StrankaFormatedWithAdress>
  <DomainObject.Predmet.StrankaFormatedWithAdressOIB>
    <izvorni_sadrzaj> Hrvoje Delaš, OIB 09818836395, Ivanščice 14, 31431 Čepin</izvorni_sadrzaj>
    <derivirana_varijabla naziv="DomainObject.Predmet.StrankaFormatedWithAdressOIB_1"> Hrvoje Delaš, OIB 09818836395, Ivanščice 14, 31431 Čepin</derivirana_varijabla>
  </DomainObject.Predmet.StrankaFormatedWithAdressOIB>
  <DomainObject.Predmet.StrankaWithAdress>
    <izvorni_sadrzaj>Hrvoje Delaš Ivanščice 14,31431 Čepin</izvorni_sadrzaj>
    <derivirana_varijabla naziv="DomainObject.Predmet.StrankaWithAdress_1">Hrvoje Delaš Ivanščice 14,31431 Čepin</derivirana_varijabla>
  </DomainObject.Predmet.StrankaWithAdress>
  <DomainObject.Predmet.StrankaWithAdressOIB>
    <izvorni_sadrzaj>Hrvoje Delaš, OIB 09818836395, Ivanščice 14,31431 Čepin</izvorni_sadrzaj>
    <derivirana_varijabla naziv="DomainObject.Predmet.StrankaWithAdressOIB_1">Hrvoje Delaš, OIB 09818836395, Ivanščice 14,31431 Čepin</derivirana_varijabla>
  </DomainObject.Predmet.StrankaWithAdressOIB>
  <DomainObject.Predmet.StrankaNazivFormated>
    <izvorni_sadrzaj>Hrvoje Delaš</izvorni_sadrzaj>
    <derivirana_varijabla naziv="DomainObject.Predmet.StrankaNazivFormated_1">Hrvoje Delaš</derivirana_varijabla>
  </DomainObject.Predmet.StrankaNazivFormated>
  <DomainObject.Predmet.StrankaNazivFormatedOIB>
    <izvorni_sadrzaj>Hrvoje Delaš, OIB 09818836395</izvorni_sadrzaj>
    <derivirana_varijabla naziv="DomainObject.Predmet.StrankaNazivFormatedOIB_1">Hrvoje Delaš, OIB 09818836395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Hrvoje Delaš</item>
    </izvorni_sadrzaj>
    <derivirana_varijabla naziv="DomainObject.Predmet.StrankaListFormated_1">
      <item>Hrvoje Delaš</item>
    </derivirana_varijabla>
  </DomainObject.Predmet.StrankaListFormated>
  <DomainObject.Predmet.StrankaListFormatedOIB>
    <izvorni_sadrzaj>
      <item>Hrvoje Delaš, OIB 09818836395</item>
    </izvorni_sadrzaj>
    <derivirana_varijabla naziv="DomainObject.Predmet.StrankaListFormatedOIB_1">
      <item>Hrvoje Delaš, OIB 09818836395</item>
    </derivirana_varijabla>
  </DomainObject.Predmet.StrankaListFormatedOIB>
  <DomainObject.Predmet.StrankaListFormatedWithAdress>
    <izvorni_sadrzaj>
      <item>Hrvoje Delaš, Ivanščice 14, 31431 Čepin</item>
    </izvorni_sadrzaj>
    <derivirana_varijabla naziv="DomainObject.Predmet.StrankaListFormatedWithAdress_1">
      <item>Hrvoje Delaš, Ivanščice 14, 31431 Čepin</item>
    </derivirana_varijabla>
  </DomainObject.Predmet.StrankaListFormatedWithAdress>
  <DomainObject.Predmet.StrankaListFormatedWithAdressOIB>
    <izvorni_sadrzaj>
      <item>Hrvoje Delaš, OIB 09818836395, Ivanščice 14, 31431 Čepin</item>
    </izvorni_sadrzaj>
    <derivirana_varijabla naziv="DomainObject.Predmet.StrankaListFormatedWithAdressOIB_1">
      <item>Hrvoje Delaš, OIB 09818836395, Ivanščice 14, 31431 Čepin</item>
    </derivirana_varijabla>
  </DomainObject.Predmet.StrankaListFormatedWithAdressOIB>
  <DomainObject.Predmet.StrankaListNazivFormated>
    <izvorni_sadrzaj>
      <item>Hrvoje Delaš</item>
    </izvorni_sadrzaj>
    <derivirana_varijabla naziv="DomainObject.Predmet.StrankaListNazivFormated_1">
      <item>Hrvoje Delaš</item>
    </derivirana_varijabla>
  </DomainObject.Predmet.StrankaListNazivFormated>
  <DomainObject.Predmet.StrankaListNazivFormatedOIB>
    <izvorni_sadrzaj>
      <item>Hrvoje Delaš, OIB 09818836395</item>
    </izvorni_sadrzaj>
    <derivirana_varijabla naziv="DomainObject.Predmet.StrankaListNazivFormatedOIB_1">
      <item>Hrvoje Delaš, OIB 09818836395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ZAGREBAČKA BANKA DIONIČKO DRUŠTVO</item>
      <item>Financijska agencija</item>
      <item>OPĆINSKO DRŽAVNO ODVJETNIŠTVO U OSIJEKU</item>
    </izvorni_sadrzaj>
    <derivirana_varijabla naziv="DomainObject.Predmet.OstaliListFormated_1">
      <item>CROATIA osiguranje d.d.</item>
      <item>ZAGREBAČKA BANKA DIONIČKO DRUŠTVO</item>
      <item>Financijska agencija</item>
      <item>OPĆINSKO DRŽAVNO ODVJETNIŠTVO U OSIJEKU</item>
    </derivirana_varijabla>
  </DomainObject.Predmet.OstaliListFormated>
  <DomainObject.Predmet.OstaliListFormatedOIB>
    <izvorni_sadrzaj>
      <item>CROATIA osiguranje d.d., OIB 26187994862</item>
      <item>ZAGREBAČKA BANKA DIONIČKO DRUŠTVO, OIB 92963223473</item>
      <item>Financijska agencija, OIB 85821130368</item>
      <item>OPĆINSKO DRŽAVNO ODVJETNIŠTVO U OSIJEKU, OIB 23673736199</item>
    </izvorni_sadrzaj>
    <derivirana_varijabla naziv="DomainObject.Predmet.OstaliListFormatedOIB_1">
      <item>CROATIA osiguranje d.d., OIB 26187994862</item>
      <item>ZAGREBAČKA BANKA DIONIČKO DRUŠTVO, OIB 92963223473</item>
      <item>Financijska agencija, OIB 85821130368</item>
      <item>OPĆINSKO DRŽAVNO ODVJETNIŠTVO U OSIJEKU, OIB 23673736199</item>
    </derivirana_varijabla>
  </DomainObject.Predmet.OstaliListFormatedOIB>
  <DomainObject.Predmet.OstaliListFormatedWithAdress>
    <izvorni_sadrzaj>
      <item>CROATIA osiguranje d.d., Vatroslava Jagića 33, 10000 Zagreb</item>
      <item>ZAGREBAČKA BANKA DIONIČKO DRUŠTVO, Trg bana Josipa Jelačića 10, 10000 Zagreb</item>
      <item>Financijska agencija, Ulica grada Vukovara 70, 10000 Zagreb</item>
      <item>OPĆINSKO DRŽAVNO ODVJETNIŠTVO U OSIJEKU, Ulica Hrvatske Republike 43, 31000 Osijek</item>
    </izvorni_sadrzaj>
    <derivirana_varijabla naziv="DomainObject.Predmet.OstaliListFormatedWithAdress_1">
      <item>CROATIA osiguranje d.d., Vatroslava Jagića 33, 10000 Zagreb</item>
      <item>ZAGREBAČKA BANKA DIONIČKO DRUŠTVO, Trg bana Josipa Jelačića 10, 10000 Zagreb</item>
      <item>Financijska agencija, Ulica grada Vukovara 70, 10000 Zagreb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CROATIA osiguranje d.d., OIB 26187994862, Vatroslava Jagića 33, 10000 Zagreb</item>
      <item>ZAGREBAČKA BANKA DIONIČKO DRUŠTVO, OIB 92963223473, Trg bana Josipa Jelačića 10, 10000 Zagreb</item>
      <item>Financijska agencija, OIB 85821130368, Ulica grada Vukovara 70, 10000 Zagreb</item>
      <item>OPĆINSKO DRŽAVNO ODVJETNIŠTVO U OSIJEKU, OIB 23673736199, Ulica Hrvatske Republike 43, 31000 Osijek</item>
    </izvorni_sadrzaj>
    <derivirana_varijabla naziv="DomainObject.Predmet.OstaliListFormatedWithAdressOIB_1">
      <item>CROATIA osiguranje d.d., OIB 26187994862, Vatroslava Jagića 33, 10000 Zagreb</item>
      <item>ZAGREBAČKA BANKA DIONIČKO DRUŠTVO, OIB 92963223473, Trg bana Josipa Jelačića 10, 10000 Zagreb</item>
      <item>Financijska agencija, OIB 85821130368, Ulica grada Vukovara 70, 10000 Zagreb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CROATIA osiguranje d.d.</item>
      <item>ZAGREBAČKA BANKA DIONIČKO DRUŠTVO</item>
      <item>Financijska agencija</item>
      <item>OPĆINSKO DRŽAVNO ODVJETNIŠTVO U OSIJEKU</item>
    </izvorni_sadrzaj>
    <derivirana_varijabla naziv="DomainObject.Predmet.OstaliListNazivFormated_1">
      <item>CROATIA osiguranje d.d.</item>
      <item>ZAGREBAČKA BANKA DIONIČKO DRUŠTVO</item>
      <item>Financijska agencija</item>
      <item>OPĆINSKO DRŽAVNO ODVJETNIŠTVO U OSIJEKU</item>
    </derivirana_varijabla>
  </DomainObject.Predmet.OstaliListNazivFormated>
  <DomainObject.Predmet.OstaliListNazivFormatedOIB>
    <izvorni_sadrzaj>
      <item>CROATIA osiguranje d.d., OIB 26187994862</item>
      <item>ZAGREBAČKA BANKA DIONIČKO DRUŠTVO, OIB 92963223473</item>
      <item>Financijska agencija, OIB 85821130368</item>
      <item>OPĆINSKO DRŽAVNO ODVJETNIŠTVO U OSIJEKU, OIB 23673736199</item>
    </izvorni_sadrzaj>
    <derivirana_varijabla naziv="DomainObject.Predmet.OstaliListNazivFormatedOIB_1">
      <item>CROATIA osiguranje d.d., OIB 26187994862</item>
      <item>ZAGREBAČKA BANKA DIONIČKO DRUŠTVO, OIB 92963223473</item>
      <item>Financijska agencija, OIB 85821130368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Delaš</izvorni_sadrzaj>
    <derivirana_varijabla naziv="DomainObject.Predmet.StrankaIDrugi_1">Hrvoje Delaš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Delaš, OIB 09818836395, Ivanščice 14, 31431 Čepin</izvorni_sadrzaj>
    <derivirana_varijabla naziv="DomainObject.Predmet.StrankaIDrugiAdressOIB_1">Hrvoje Delaš, OIB 09818836395, Ivanščice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Delaš</item>
      <item>CROATIA osiguranje d.d.</item>
      <item>ZAGREBAČKA BANKA DIONIČKO DRUŠTVO</item>
      <item>Financijska agencija</item>
      <item>OPĆINSKO DRŽAVNO ODVJETNIŠTVO U OSIJEKU</item>
    </izvorni_sadrzaj>
    <derivirana_varijabla naziv="DomainObject.Predmet.SudioniciListNaziv_1">
      <item>Hrvoje Delaš</item>
      <item>CROATIA osiguranje d.d.</item>
      <item>ZAGREBAČKA BANKA DIONIČKO DRUŠTVO</item>
      <item>Financijska agencija</item>
      <item>OPĆINSKO DRŽAVNO ODVJETNIŠTVO U OSIJEKU</item>
    </derivirana_varijabla>
  </DomainObject.Predmet.SudioniciListNaziv>
  <DomainObject.Predmet.SudioniciListAdressOIB>
    <izvorni_sadrzaj>
      <item>Hrvoje Delaš, OIB 09818836395, Ivanščice 14,31431 Čepin</item>
      <item>CROATIA osiguranje d.d., OIB 26187994862, Vatroslava Jagića 33,10000 Zagreb</item>
      <item>ZAGREBAČKA BANKA DIONIČKO DRUŠTVO, OIB 92963223473, Trg bana Josipa Jelačića 10,10000 Zagreb</item>
      <item>Financijska agencija, OIB 85821130368, Ulica grada Vukovara 70,10000 Zagreb</item>
      <item>OPĆINSKO DRŽAVNO ODVJETNIŠTVO U OSIJEKU, OIB 23673736199, Ulica Hrvatske Republike 43,31000 Osijek</item>
    </izvorni_sadrzaj>
    <derivirana_varijabla naziv="DomainObject.Predmet.SudioniciListAdressOIB_1">
      <item>Hrvoje Delaš, OIB 09818836395, Ivanščice 14,31431 Čepin</item>
      <item>CROATIA osiguranje d.d., OIB 26187994862, Vatroslava Jagića 33,10000 Zagreb</item>
      <item>ZAGREBAČKA BANKA DIONIČKO DRUŠTVO, OIB 92963223473, Trg bana Josipa Jelačića 10,10000 Zagreb</item>
      <item>Financijska agencija, OIB 85821130368, Ulica grada Vukovara 70,10000 Zagreb</item>
      <item>OPĆINSKO DRŽAVNO ODVJETNIŠTVO U OSIJEKU, OIB 23673736199, Ulica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09818836395</item>
      <item>, OIB 26187994862</item>
      <item>, OIB 92963223473</item>
      <item>, OIB 85821130368</item>
      <item>, OIB 23673736199</item>
    </izvorni_sadrzaj>
    <derivirana_varijabla naziv="DomainObject.Predmet.SudioniciListNazivOIB_1">
      <item>, OIB 09818836395</item>
      <item>, OIB 26187994862</item>
      <item>, OIB 92963223473</item>
      <item>, OIB 85821130368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Sp-2/2019-7</izvorni_sadrzaj>
    <derivirana_varijabla naziv="DomainObject.PredzadnjaOdlukaIzPredmeta.Oznaka_1">Sp-2/2019-7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1089A-9667-44F8-BC35-ED7F6B983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3</properties:Pages>
  <properties:Words>693</properties:Words>
  <properties:Characters>3652</properties:Characters>
  <properties:Lines>113</properties:Lines>
  <properties:Paragraphs>38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2019-05-14T07:47:00Z</dcterms:created>
  <dc:creator>SUD</dc:creator>
  <cp:lastModifiedBy>Renata Horvat</cp:lastModifiedBy>
  <cp:lastPrinted>2019-05-14T08:10:00Z</cp:lastPrinted>
  <dcterms:modified xmlns:xsi="http://www.w3.org/2001/XMLSchema-instance" xsi:type="dcterms:W3CDTF">2019-05-14T08:20:00Z</dcterms:modified>
  <cp:revision>16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(Sp RJEŠENJE odbija se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