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8214" w14:paraId="4308214" w:rsidRDefault="00AC1D82" w:rsidP="00910611" w:rsidR="00AC1D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D82" w:rsidP="00910611" w:rsidR="00AC1D82">
      <w:r>
        <w:rPr>
          <w:rFonts w:eastAsia="MS Mincho"/>
        </w:rPr>
        <w:t>REPUBLIKA HRVATSKA</w:t>
      </w:r>
    </w:p>
    <w:p w:rsidRDefault="00AC1D82" w:rsidP="00910611" w:rsidR="00AC1D82">
      <w:r>
        <w:rPr>
          <w:rFonts w:eastAsia="MS Mincho"/>
        </w:rPr>
        <w:t>TRGOVAČKI SUD U RIJECI</w:t>
      </w:r>
    </w:p>
    <w:p w:rsidRDefault="00AC1D82" w:rsidR="00AC1D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3E3AFD">
      <w:pPr>
        <w:jc w:val="center"/>
      </w:pPr>
    </w:p>
    <w:p w:rsidRDefault="00570F32" w:rsidP="004F57EB" w:rsidR="00570F32" w:rsidRPr="003E3AFD">
      <w:pPr>
        <w:jc w:val="center"/>
      </w:pPr>
    </w:p>
    <w:p w:rsidRDefault="00A56D3B" w:rsidP="004F57EB" w:rsidR="00A56D3B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E51E0">
        <w:t xml:space="preserve">postupak radi utvrđivanja pretpostavki za otvaranje stečajnog postupka nad dužnikom </w:t>
      </w:r>
      <w:r w:rsidR="005E51AA">
        <w:rPr>
          <w:bCs/>
        </w:rPr>
        <w:t>HIDRO</w:t>
      </w:r>
      <w:r w:rsidR="005E51AA">
        <w:t xml:space="preserve"> društvo s ograničenom odgovornošću za građenje, trgovinu i usluge Rijeka, Sušačko kastavskog odreda 20, OIB: </w:t>
      </w:r>
      <w:r w:rsidR="005E51AA">
        <w:rPr>
          <w:bCs/>
        </w:rPr>
        <w:t>84532031877</w:t>
      </w:r>
      <w:r w:rsidR="005E51AA">
        <w:t>, MBS: 040259982</w:t>
      </w:r>
      <w:r w:rsidRPr="003E3AFD">
        <w:t xml:space="preserve">, dana </w:t>
      </w:r>
      <w:r w:rsidR="0051461C">
        <w:t>2</w:t>
      </w:r>
      <w:r w:rsidR="00B8597B">
        <w:t>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DC0FC3">
        <w:t xml:space="preserve"> </w:t>
      </w:r>
      <w:r w:rsidRPr="003E3AFD">
        <w:t>i</w:t>
      </w:r>
      <w:r w:rsidR="00DC0FC3">
        <w:t xml:space="preserve"> </w:t>
      </w:r>
      <w:r w:rsidRPr="003E3AFD">
        <w:t>j</w:t>
      </w:r>
      <w:r w:rsidR="00DC0FC3">
        <w:t xml:space="preserve"> </w:t>
      </w:r>
      <w:r w:rsidRPr="003E3AFD">
        <w:t>e</w:t>
      </w:r>
      <w:r w:rsidR="00DC0FC3">
        <w:t xml:space="preserve"> </w:t>
      </w:r>
      <w:r w:rsidRPr="003E3AFD">
        <w:t>š</w:t>
      </w:r>
      <w:r w:rsidR="00DC0FC3">
        <w:t xml:space="preserve"> </w:t>
      </w:r>
      <w:r w:rsidRPr="003E3AFD">
        <w:t>i</w:t>
      </w:r>
      <w:r w:rsidR="00DC0FC3">
        <w:t xml:space="preserve"> </w:t>
      </w:r>
      <w:r w:rsidRPr="003E3AFD">
        <w:t xml:space="preserve">o </w:t>
      </w:r>
      <w:r w:rsidR="00DC0FC3">
        <w:t xml:space="preserve">  </w:t>
      </w:r>
      <w:r w:rsidRPr="003E3AFD">
        <w:t>j</w:t>
      </w:r>
      <w:r w:rsidR="00DC0FC3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AE51E0">
        <w:t xml:space="preserve">postupak radi utvrđivanja pretpostavki za otvaranje stečajnog postupka nad dužnikom </w:t>
      </w:r>
      <w:r w:rsidR="005E51AA">
        <w:rPr>
          <w:bCs/>
        </w:rPr>
        <w:t>HIDRO</w:t>
      </w:r>
      <w:r w:rsidR="005E51AA">
        <w:t xml:space="preserve"> društvo s ograničenom odgovornošću za građenje, trgovinu i usluge Rijeka, Sušačko kastavskog odreda 20, OIB: </w:t>
      </w:r>
      <w:r w:rsidR="005E51AA">
        <w:rPr>
          <w:bCs/>
        </w:rPr>
        <w:t>84532031877</w:t>
      </w:r>
      <w:r w:rsidR="005E51AA">
        <w:t>, MBS: 040259982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51461C">
        <w:t>2</w:t>
      </w:r>
      <w:r w:rsidR="00B8597B">
        <w:t>. lipnja</w:t>
      </w:r>
      <w:r w:rsidR="002F3701" w:rsidRPr="003E3AFD">
        <w:t xml:space="preserve"> 2017</w:t>
      </w:r>
      <w:r w:rsidRPr="003E3AFD">
        <w:t>. godine u 1</w:t>
      </w:r>
      <w:r w:rsidR="00593631">
        <w:t>1</w:t>
      </w:r>
      <w:r w:rsidRPr="003E3AFD">
        <w:t>,</w:t>
      </w:r>
      <w:r w:rsidR="00593631">
        <w:t>0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51461C">
        <w:t>Tomislav Morsan, OIB: 97338652480, Martina Gambona 4, Karlovac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AE51E0">
        <w:t xml:space="preserve">postupak radi utvrđivanja pretpostavki za otvaranje stečajnog postupka nad dužnikom </w:t>
      </w:r>
      <w:r w:rsidR="005E51AA">
        <w:rPr>
          <w:bCs/>
        </w:rPr>
        <w:t>HIDRO</w:t>
      </w:r>
      <w:r w:rsidR="005E51AA">
        <w:t xml:space="preserve"> društvo s ograničenom odgovornošću za građenje, trgovinu i usluge Rijeka, Sušačko kastavskog odreda 20, OIB: </w:t>
      </w:r>
      <w:r w:rsidR="005E51AA">
        <w:rPr>
          <w:bCs/>
        </w:rPr>
        <w:t>84532031877</w:t>
      </w:r>
      <w:r w:rsidR="005E51AA">
        <w:t>, MBS: 040259982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51461C">
        <w:t>Tomislav Morsan, OIB: 97338652480, Martina Gambona 4, Karlovac</w:t>
      </w:r>
      <w:r w:rsidR="005202E2">
        <w:t xml:space="preserve"> </w:t>
      </w:r>
      <w:r w:rsidRPr="003E3AFD">
        <w:rPr>
          <w:bCs/>
        </w:rPr>
        <w:t>određena rješenjem ovog suda posl. br. 14 St-</w:t>
      </w:r>
      <w:r w:rsidR="00AE51E0">
        <w:rPr>
          <w:bCs/>
        </w:rPr>
        <w:t>11</w:t>
      </w:r>
      <w:r w:rsidR="005E51AA">
        <w:rPr>
          <w:bCs/>
        </w:rPr>
        <w:t>89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51461C">
        <w:rPr>
          <w:bCs/>
        </w:rPr>
        <w:t>5</w:t>
      </w:r>
      <w:r w:rsidRPr="003E3AFD">
        <w:rPr>
          <w:bCs/>
        </w:rPr>
        <w:t xml:space="preserve"> od </w:t>
      </w:r>
      <w:r w:rsidR="0051461C">
        <w:rPr>
          <w:bCs/>
        </w:rPr>
        <w:t>6. veljače</w:t>
      </w:r>
      <w:r w:rsidR="00AE51E0">
        <w:rPr>
          <w:bCs/>
        </w:rPr>
        <w:t xml:space="preserve"> 201</w:t>
      </w:r>
      <w:r w:rsidR="0051461C">
        <w:rPr>
          <w:bCs/>
        </w:rPr>
        <w:t>7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5E51AA">
        <w:t>14</w:t>
      </w:r>
      <w:r w:rsidR="005202E2">
        <w:t xml:space="preserve">. </w:t>
      </w:r>
      <w:r w:rsidR="00AE51E0">
        <w:t>lipn</w:t>
      </w:r>
      <w:r w:rsidR="005202E2">
        <w:t>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AE51E0">
        <w:t xml:space="preserve">postupak radi utvrđivanja pretpostavki za otvaranje stečajnog postupka nad dužnikom </w:t>
      </w:r>
      <w:r w:rsidR="005E51AA">
        <w:rPr>
          <w:bCs/>
        </w:rPr>
        <w:t>HIDRO</w:t>
      </w:r>
      <w:r w:rsidR="005E51AA">
        <w:t xml:space="preserve"> društvo s ograničenom odgovornošću za građenje, </w:t>
      </w:r>
      <w:r w:rsidR="005E51AA">
        <w:lastRenderedPageBreak/>
        <w:t xml:space="preserve">trgovinu i usluge Rijeka, Sušačko kastavskog odreda 20, OIB: </w:t>
      </w:r>
      <w:r w:rsidR="005E51AA">
        <w:rPr>
          <w:bCs/>
        </w:rPr>
        <w:t>84532031877</w:t>
      </w:r>
      <w:r w:rsidR="005E51AA">
        <w:t>, MBS: 040259982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AE51E0">
        <w:rPr>
          <w:bCs/>
        </w:rPr>
        <w:t>11</w:t>
      </w:r>
      <w:r w:rsidR="005E51AA">
        <w:rPr>
          <w:bCs/>
        </w:rPr>
        <w:t>89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51461C">
        <w:rPr>
          <w:bCs/>
        </w:rPr>
        <w:t>16. siječnja</w:t>
      </w:r>
      <w:r w:rsidR="00156092" w:rsidRPr="003E3AFD">
        <w:rPr>
          <w:bCs/>
        </w:rPr>
        <w:t xml:space="preserve"> 201</w:t>
      </w:r>
      <w:r w:rsidR="0051461C">
        <w:rPr>
          <w:bCs/>
        </w:rPr>
        <w:t>7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AE51E0">
        <w:t xml:space="preserve">postupak radi utvrđivanja pretpostavki za otvaranje stečajnog postupka nad dužnikom </w:t>
      </w:r>
      <w:r w:rsidR="005E51AA">
        <w:rPr>
          <w:bCs/>
        </w:rPr>
        <w:t>HIDRO</w:t>
      </w:r>
      <w:r w:rsidR="005E51AA">
        <w:t xml:space="preserve"> društvo s ograničenom odgovornošću za građenje, trgovinu i usluge Rijeka, Sušačko kastavskog odreda 20, OIB: </w:t>
      </w:r>
      <w:r w:rsidR="005E51AA">
        <w:rPr>
          <w:bCs/>
        </w:rPr>
        <w:t>84532031877</w:t>
      </w:r>
      <w:r w:rsidR="005E51AA">
        <w:t>, MBS: 040259982</w:t>
      </w:r>
      <w:r w:rsidR="00CE2D29" w:rsidRPr="003E3AFD">
        <w:t xml:space="preserve">, a rješenjem posl. br. </w:t>
      </w:r>
      <w:r w:rsidR="00C75FB4" w:rsidRPr="003E3AFD">
        <w:rPr>
          <w:bCs/>
        </w:rPr>
        <w:t>14 St-</w:t>
      </w:r>
      <w:r w:rsidR="00AE51E0">
        <w:rPr>
          <w:bCs/>
        </w:rPr>
        <w:t>11</w:t>
      </w:r>
      <w:r w:rsidR="005E51AA">
        <w:rPr>
          <w:bCs/>
        </w:rPr>
        <w:t>89</w:t>
      </w:r>
      <w:r w:rsidR="00C75FB4" w:rsidRPr="003E3AFD">
        <w:rPr>
          <w:bCs/>
        </w:rPr>
        <w:t>/2016</w:t>
      </w:r>
      <w:r w:rsidR="00E73190" w:rsidRPr="003E3AFD">
        <w:rPr>
          <w:bCs/>
        </w:rPr>
        <w:t>-</w:t>
      </w:r>
      <w:r w:rsidR="0051461C">
        <w:rPr>
          <w:bCs/>
        </w:rPr>
        <w:t>5</w:t>
      </w:r>
      <w:r w:rsidR="00C75FB4" w:rsidRPr="003E3AFD">
        <w:rPr>
          <w:bCs/>
        </w:rPr>
        <w:t xml:space="preserve"> od </w:t>
      </w:r>
      <w:r w:rsidR="0051461C">
        <w:rPr>
          <w:bCs/>
        </w:rPr>
        <w:t>6. veljače 2017</w:t>
      </w:r>
      <w:r w:rsidR="00C75FB4" w:rsidRPr="003E3AFD">
        <w:rPr>
          <w:bCs/>
        </w:rPr>
        <w:t xml:space="preserve">. godine </w:t>
      </w:r>
      <w:r w:rsidR="00AD626D" w:rsidRPr="003E3AFD">
        <w:t>imenovan privremeni stečajni upravitelj</w:t>
      </w:r>
      <w:r w:rsidR="000B1C5C">
        <w:t xml:space="preserve"> </w:t>
      </w:r>
      <w:r w:rsidR="0051461C">
        <w:t>Tomislav Morsan, OIB: 97338652480, Martina Gambona 4, Karlovac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51461C">
        <w:t>25. siječnja</w:t>
      </w:r>
      <w:r w:rsidR="00CE2D29" w:rsidRPr="003E3AFD">
        <w:t xml:space="preserve"> 201</w:t>
      </w:r>
      <w:r w:rsidR="0051461C">
        <w:t>7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51E0">
        <w:rPr>
          <w:bCs/>
        </w:rPr>
        <w:t>2</w:t>
      </w:r>
      <w:r w:rsidR="0051461C">
        <w:rPr>
          <w:bCs/>
        </w:rPr>
        <w:t>6</w:t>
      </w:r>
      <w:r w:rsidR="00AE51E0">
        <w:rPr>
          <w:bCs/>
        </w:rPr>
        <w:t>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E51E0">
        <w:rPr>
          <w:bCs/>
        </w:rPr>
        <w:t>35</w:t>
      </w:r>
      <w:r w:rsidR="00F7082E">
        <w:rPr>
          <w:bCs/>
        </w:rPr>
        <w:t>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51461C">
        <w:rPr>
          <w:bCs/>
        </w:rPr>
        <w:t>2</w:t>
      </w:r>
      <w:r w:rsidR="00DD4EDC">
        <w:rPr>
          <w:bCs/>
        </w:rPr>
        <w:t>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3AF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69E" w:rsidR="0090069E">
      <w:r>
        <w:separator/>
      </w:r>
    </w:p>
  </w:endnote>
  <w:endnote w:id="0" w:type="continuationSeparator">
    <w:p w:rsidRDefault="0090069E" w:rsidR="00900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D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69E" w:rsidR="0090069E">
      <w:r>
        <w:separator/>
      </w:r>
    </w:p>
  </w:footnote>
  <w:footnote w:id="0" w:type="continuationSeparator">
    <w:p w:rsidRDefault="0090069E" w:rsidR="009006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51E0">
      <w:t>11</w:t>
    </w:r>
    <w:r w:rsidR="005E51AA">
      <w:t>89</w:t>
    </w:r>
    <w:r w:rsidR="002F3701">
      <w:t>/2016-</w:t>
    </w:r>
    <w:r w:rsidR="005202E2">
      <w:t>1</w:t>
    </w:r>
    <w:r w:rsidR="005E51AA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455"/>
    <w:rsid w:val="00507AB9"/>
    <w:rsid w:val="00511718"/>
    <w:rsid w:val="005117ED"/>
    <w:rsid w:val="00511A34"/>
    <w:rsid w:val="005123FB"/>
    <w:rsid w:val="00512462"/>
    <w:rsid w:val="0051461C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9363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1AA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0E92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069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1D82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1E0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2E7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0FC3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573F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082E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d.o.o.</izvorni_sadrzaj>
    <derivirana_varijabla naziv="DomainObject.Predmet.ProtustrankaFormated_1">  HIDRO d.o.o.</derivirana_varijabla>
  </DomainObject.Predmet.ProtustrankaFormated>
  <DomainObject.Predmet.ProtustrankaFormatedOIB>
    <izvorni_sadrzaj>  HIDRO d.o.o., OIB 84532031877</izvorni_sadrzaj>
    <derivirana_varijabla naziv="DomainObject.Predmet.ProtustrankaFormatedOIB_1">  HIDRO d.o.o., OIB 84532031877</derivirana_varijabla>
  </DomainObject.Predmet.ProtustrankaFormatedOIB>
  <DomainObject.Predmet.ProtustrankaFormatedWithAdress>
    <izvorni_sadrzaj> HIDRO d.o.o., Sušačko kastavskog odreda 20, 51000 Rijeka</izvorni_sadrzaj>
    <derivirana_varijabla naziv="DomainObject.Predmet.ProtustrankaFormatedWithAdress_1"> HIDRO d.o.o., Sušačko kastavskog odreda 20, 51000 Rijeka</derivirana_varijabla>
  </DomainObject.Predmet.ProtustrankaFormatedWithAdress>
  <DomainObject.Predmet.ProtustrankaFormatedWithAdressOIB>
    <izvorni_sadrzaj> HIDRO d.o.o., OIB 84532031877, Sušačko kastavskog odreda 20, 51000 Rijeka</izvorni_sadrzaj>
    <derivirana_varijabla naziv="DomainObject.Predmet.ProtustrankaFormatedWithAdressOIB_1"> HIDRO d.o.o., OIB 84532031877, Sušačko kastavskog odreda 20, 51000 Rijeka</derivirana_varijabla>
  </DomainObject.Predmet.ProtustrankaFormatedWithAdressOIB>
  <DomainObject.Predmet.ProtustrankaWithAdress>
    <izvorni_sadrzaj>HIDRO d.o.o. Sušačko kastavskog odreda 20, 51000 Rijeka</izvorni_sadrzaj>
    <derivirana_varijabla naziv="DomainObject.Predmet.ProtustrankaWithAdress_1">HIDRO d.o.o. Sušačko kastavskog odreda 20, 51000 Rijeka</derivirana_varijabla>
  </DomainObject.Predmet.ProtustrankaWithAdress>
  <DomainObject.Predmet.ProtustrankaWithAdressOIB>
    <izvorni_sadrzaj>HIDRO d.o.o., OIB 84532031877, Sušačko kastavskog odreda 20, 51000 Rijeka</izvorni_sadrzaj>
    <derivirana_varijabla naziv="DomainObject.Predmet.ProtustrankaWithAdressOIB_1">HIDRO d.o.o., OIB 84532031877, Sušačko kastavskog odreda 20, 51000 Rijeka</derivirana_varijabla>
  </DomainObject.Predmet.ProtustrankaWithAdressOIB>
  <DomainObject.Predmet.ProtustrankaNazivFormated>
    <izvorni_sadrzaj>HIDRO d.o.o.</izvorni_sadrzaj>
    <derivirana_varijabla naziv="DomainObject.Predmet.ProtustrankaNazivFormated_1">HIDRO d.o.o.</derivirana_varijabla>
  </DomainObject.Predmet.ProtustrankaNazivFormated>
  <DomainObject.Predmet.ProtustrankaNazivFormatedOIB>
    <izvorni_sadrzaj>HIDRO d.o.o., OIB 84532031877</izvorni_sadrzaj>
    <derivirana_varijabla naziv="DomainObject.Predmet.ProtustrankaNazivFormatedOIB_1">HIDRO d.o.o., OIB 84532031877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HIDRO d.o.o.</item>
    </izvorni_sadrzaj>
    <derivirana_varijabla naziv="DomainObject.Predmet.ProtuStrankaListFormated_1">
      <item>HIDRO d.o.o.</item>
    </derivirana_varijabla>
  </DomainObject.Predmet.ProtuStrankaListFormated>
  <DomainObject.Predmet.ProtuStrankaListFormatedOIB>
    <izvorni_sadrzaj>
      <item>HIDRO d.o.o., OIB 84532031877</item>
    </izvorni_sadrzaj>
    <derivirana_varijabla naziv="DomainObject.Predmet.ProtuStrankaListFormatedOIB_1">
      <item>HIDRO d.o.o., OIB 84532031877</item>
    </derivirana_varijabla>
  </DomainObject.Predmet.ProtuStrankaListFormatedOIB>
  <DomainObject.Predmet.ProtuStrankaListFormatedWithAdress>
    <izvorni_sadrzaj>
      <item>HIDRO d.o.o., Sušačko kastavskog odreda 20, 51000 Rijeka</item>
    </izvorni_sadrzaj>
    <derivirana_varijabla naziv="DomainObject.Predmet.ProtuStrankaListFormatedWithAdress_1">
      <item>HIDRO d.o.o., Sušačko kastavskog odreda 20, 51000 Rijeka</item>
    </derivirana_varijabla>
  </DomainObject.Predmet.ProtuStrankaListFormatedWithAdress>
  <DomainObject.Predmet.ProtuStrankaListFormatedWithAdressOIB>
    <izvorni_sadrzaj>
      <item>HIDRO d.o.o., OIB 84532031877, Sušačko kastavskog odreda 20, 51000 Rijeka</item>
    </izvorni_sadrzaj>
    <derivirana_varijabla naziv="DomainObject.Predmet.ProtuStrankaListFormatedWithAdressOIB_1">
      <item>HIDRO d.o.o., OIB 84532031877, Sušačko kastavskog odreda 20, 51000 Rijeka</item>
    </derivirana_varijabla>
  </DomainObject.Predmet.ProtuStrankaListFormatedWithAdressOIB>
  <DomainObject.Predmet.ProtuStrankaListNazivFormated>
    <izvorni_sadrzaj>
      <item>HIDRO d.o.o.</item>
    </izvorni_sadrzaj>
    <derivirana_varijabla naziv="DomainObject.Predmet.ProtuStrankaListNazivFormated_1">
      <item>HIDRO d.o.o.</item>
    </derivirana_varijabla>
  </DomainObject.Predmet.ProtuStrankaListNazivFormated>
  <DomainObject.Predmet.ProtuStrankaListNazivFormatedOIB>
    <izvorni_sadrzaj>
      <item>HIDRO d.o.o., OIB 84532031877</item>
    </izvorni_sadrzaj>
    <derivirana_varijabla naziv="DomainObject.Predmet.ProtuStrankaListNazivFormatedOIB_1">
      <item>HIDRO d.o.o., OIB 84532031877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HIDRO d.o.o.</izvorni_sadrzaj>
    <derivirana_varijabla naziv="DomainObject.Predmet.ProtustrankaIDrugi_1">HIDRO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HIDRO d.o.o., OIB 84532031877, Sušačko kastavskog odreda 20, 51000 Rijeka</izvorni_sadrzaj>
    <derivirana_varijabla naziv="DomainObject.Predmet.ProtustrankaIDrugiAdressOIB_1">HIDRO d.o.o., OIB 84532031877, Sušačko kastavskog odreda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HIDRO d.o.o.</item>
    </izvorni_sadrzaj>
    <derivirana_varijabla naziv="DomainObject.Predmet.SudioniciListNaziv_1">
      <item>FINA Rijeka</item>
      <item>HIDRO d.o.o.</item>
    </derivirana_varijabla>
  </DomainObject.Predmet.SudioniciListNaziv>
  <DomainObject.Predmet.SudioniciListAdressOIB>
    <izvorni_sadrzaj>
      <item>FINA Rijeka, OIB 85821130368, Frana Kurelca 8,51000 Rijeka</item>
      <item>HIDRO d.o.o., OIB 84532031877, Sušačko kastavskog odreda 20,51000 Rijeka</item>
    </izvorni_sadrzaj>
    <derivirana_varijabla naziv="DomainObject.Predmet.SudioniciListAdressOIB_1">
      <item>FINA Rijeka, OIB 85821130368, Frana Kurelca 8,51000 Rijeka</item>
      <item>HIDRO d.o.o., OIB 84532031877, Sušačko kastavskog odreda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84532031877</item>
    </izvorni_sadrzaj>
    <derivirana_varijabla naziv="DomainObject.Predmet.SudioniciListNazivOIB_1">
      <item>, OIB 85821130368</item>
      <item>, OIB 84532031877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854</properties:Words>
  <properties:Characters>4806</properties:Characters>
  <properties:Lines>97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2017-06-02T08:39:00Z</dcterms:created>
  <dc:creator>korlevicd</dc:creator>
  <cp:lastModifiedBy>Danijela Fumić</cp:lastModifiedBy>
  <cp:lastPrinted>2017-06-02T08:39:00Z</cp:lastPrinted>
  <dcterms:modified xmlns:xsi="http://www.w3.org/2001/XMLSchema-instance" xsi:type="dcterms:W3CDTF">2017-06-02T08:40:00Z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