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b84f" w14:paraId="ce4b84f" w:rsidRDefault="007A4F6D" w:rsidP="007A4F6D" w:rsidR="007A4F6D" w:rsidRPr="002350CE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  <w:r w:rsidRPr="002350C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FF4" w:rsidP="000A28F2" w:rsidR="000A28F2" w:rsidRPr="002350CE">
      <w:pPr>
        <w:rPr>
          <w:sz w:val="24"/>
          <w:szCs w:val="24"/>
        </w:rPr>
      </w:pPr>
      <w:r w:rsidRPr="002350CE">
        <w:rPr>
          <w:sz w:val="24"/>
          <w:szCs w:val="24"/>
        </w:rPr>
        <w:t xml:space="preserve">      Republika Hrvatska</w:t>
      </w:r>
    </w:p>
    <w:p w:rsidRDefault="000A28F2" w:rsidP="000A28F2" w:rsidR="000A28F2" w:rsidRPr="002350CE">
      <w:pPr>
        <w:rPr>
          <w:sz w:val="24"/>
          <w:szCs w:val="24"/>
        </w:rPr>
      </w:pPr>
      <w:r w:rsidRPr="002350CE">
        <w:rPr>
          <w:sz w:val="24"/>
          <w:szCs w:val="24"/>
        </w:rPr>
        <w:t xml:space="preserve">  Trgovački sud u Zagrebu</w:t>
      </w:r>
    </w:p>
    <w:p w:rsidRDefault="000A28F2" w:rsidP="000A28F2" w:rsidR="000A28F2" w:rsidRPr="002350CE">
      <w:pPr>
        <w:rPr>
          <w:sz w:val="24"/>
          <w:szCs w:val="24"/>
        </w:rPr>
      </w:pPr>
      <w:r w:rsidRPr="002350CE">
        <w:rPr>
          <w:sz w:val="24"/>
          <w:szCs w:val="24"/>
        </w:rPr>
        <w:t xml:space="preserve">    Zagreb, Amruševa 2/II                                             </w:t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="00E17B8F" w:rsidRPr="002350CE">
        <w:rPr>
          <w:sz w:val="24"/>
          <w:szCs w:val="24"/>
        </w:rPr>
        <w:t>66</w:t>
      </w:r>
      <w:r w:rsidRPr="002350CE">
        <w:rPr>
          <w:sz w:val="24"/>
          <w:szCs w:val="24"/>
        </w:rPr>
        <w:t xml:space="preserve"> St-</w:t>
      </w:r>
      <w:r w:rsidR="008502D1">
        <w:rPr>
          <w:sz w:val="24"/>
          <w:szCs w:val="24"/>
        </w:rPr>
        <w:t>942</w:t>
      </w:r>
      <w:r w:rsidR="00205AC1" w:rsidRPr="002350CE">
        <w:rPr>
          <w:sz w:val="24"/>
          <w:szCs w:val="24"/>
        </w:rPr>
        <w:t>/</w:t>
      </w:r>
      <w:r w:rsidR="00E17B8F" w:rsidRPr="002350CE">
        <w:rPr>
          <w:sz w:val="24"/>
          <w:szCs w:val="24"/>
        </w:rPr>
        <w:t>1</w:t>
      </w:r>
      <w:r w:rsidR="006F2F4B" w:rsidRPr="002350CE">
        <w:rPr>
          <w:sz w:val="24"/>
          <w:szCs w:val="24"/>
        </w:rPr>
        <w:t>4</w:t>
      </w:r>
    </w:p>
    <w:p w:rsidRDefault="00E36C41" w:rsidP="00335AF5" w:rsidR="00E36C41" w:rsidRPr="002350CE">
      <w:pPr>
        <w:rPr>
          <w:sz w:val="24"/>
          <w:szCs w:val="24"/>
        </w:rPr>
      </w:pPr>
    </w:p>
    <w:p w:rsidRDefault="00E36C41" w:rsidP="00335AF5" w:rsidR="00E36C41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R E P U B L I K A   H R V A T S K A</w:t>
      </w:r>
    </w:p>
    <w:p w:rsidRDefault="000A28F2" w:rsidP="000A28F2" w:rsidR="000A28F2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R J E Š E N J E</w:t>
      </w:r>
    </w:p>
    <w:p w:rsidRDefault="00F41F5E" w:rsidP="000A28F2" w:rsidR="00F41F5E" w:rsidRPr="002350CE">
      <w:pPr>
        <w:jc w:val="center"/>
        <w:rPr>
          <w:sz w:val="24"/>
          <w:szCs w:val="24"/>
        </w:rPr>
      </w:pPr>
    </w:p>
    <w:p w:rsidRDefault="0057659A" w:rsidP="007A4F6D" w:rsidR="0095233C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8502D1" w:rsidRPr="008502D1">
        <w:rPr>
          <w:sz w:val="24"/>
          <w:szCs w:val="24"/>
        </w:rPr>
        <w:t>TRGOVAČKI CENTAR SOLIDUM d.o.o. za trgovinu i usluge, u stečaju, Zagreb, Škorpikova 11, MBS:080522725, OIB:92174812949</w:t>
      </w:r>
      <w:r w:rsidRPr="002350CE">
        <w:rPr>
          <w:sz w:val="24"/>
          <w:szCs w:val="24"/>
        </w:rPr>
        <w:t xml:space="preserve">, </w:t>
      </w:r>
      <w:r w:rsidR="008502D1">
        <w:rPr>
          <w:sz w:val="24"/>
          <w:szCs w:val="24"/>
        </w:rPr>
        <w:t>12</w:t>
      </w:r>
      <w:r w:rsidRPr="002350CE">
        <w:rPr>
          <w:sz w:val="24"/>
          <w:szCs w:val="24"/>
        </w:rPr>
        <w:t xml:space="preserve">. </w:t>
      </w:r>
      <w:r w:rsidR="008502D1">
        <w:rPr>
          <w:sz w:val="24"/>
          <w:szCs w:val="24"/>
        </w:rPr>
        <w:t>listopada</w:t>
      </w:r>
      <w:r w:rsidRPr="002350CE">
        <w:rPr>
          <w:sz w:val="24"/>
          <w:szCs w:val="24"/>
        </w:rPr>
        <w:t xml:space="preserve"> 201</w:t>
      </w:r>
      <w:r w:rsidR="006F2F4B" w:rsidRPr="002350CE">
        <w:rPr>
          <w:sz w:val="24"/>
          <w:szCs w:val="24"/>
        </w:rPr>
        <w:t>6</w:t>
      </w:r>
      <w:r w:rsidRPr="002350CE">
        <w:rPr>
          <w:sz w:val="24"/>
          <w:szCs w:val="24"/>
        </w:rPr>
        <w:t>.</w:t>
      </w:r>
      <w:r w:rsidR="00205AC1" w:rsidRPr="002350CE">
        <w:rPr>
          <w:sz w:val="24"/>
          <w:szCs w:val="24"/>
        </w:rPr>
        <w:t>,</w:t>
      </w:r>
    </w:p>
    <w:p w:rsidRDefault="002350CE" w:rsidP="007A4F6D" w:rsidR="002350CE" w:rsidRPr="002350CE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r i j e š i o   j e</w:t>
      </w:r>
    </w:p>
    <w:p w:rsidRDefault="00B639DE" w:rsidR="00B639DE" w:rsidRPr="002350CE">
      <w:pPr>
        <w:rPr>
          <w:sz w:val="24"/>
          <w:szCs w:val="24"/>
        </w:rPr>
      </w:pPr>
    </w:p>
    <w:p w:rsidRDefault="003D1C90" w:rsidP="002350CE" w:rsidR="003D1C90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>Utvrđene tražbine viših isplatnih redova:</w:t>
      </w:r>
    </w:p>
    <w:p w:rsidRDefault="00FE412D" w:rsidP="007A2326" w:rsidR="007A2326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>II</w:t>
      </w:r>
      <w:r w:rsidR="007A2326" w:rsidRPr="002350CE">
        <w:rPr>
          <w:sz w:val="24"/>
          <w:szCs w:val="24"/>
        </w:rPr>
        <w:t xml:space="preserve"> viši isplatni red</w:t>
      </w:r>
      <w:r w:rsidRPr="002350CE">
        <w:rPr>
          <w:sz w:val="24"/>
          <w:szCs w:val="24"/>
        </w:rPr>
        <w:t>;</w:t>
      </w:r>
      <w:r w:rsidR="007A2326" w:rsidRPr="002350CE">
        <w:rPr>
          <w:sz w:val="24"/>
          <w:szCs w:val="24"/>
        </w:rPr>
        <w:t xml:space="preserve">  </w:t>
      </w:r>
    </w:p>
    <w:p w:rsidRDefault="006F2F4B" w:rsidP="006F2F4B" w:rsidR="006F2F4B">
      <w:pPr>
        <w:ind w:firstLine="720"/>
        <w:jc w:val="both"/>
        <w:rPr>
          <w:sz w:val="24"/>
          <w:szCs w:val="24"/>
        </w:rPr>
      </w:pPr>
    </w:p>
    <w:tbl>
      <w:tblPr>
        <w:tblW w:type="dxa" w:w="8766"/>
        <w:tblInd w:type="dxa" w:w="273"/>
        <w:tblLook w:val="04A0" w:noVBand="1" w:noHBand="0" w:lastColumn="0" w:firstColumn="1" w:lastRow="0" w:firstRow="1"/>
      </w:tblPr>
      <w:tblGrid>
        <w:gridCol w:w="732"/>
        <w:gridCol w:w="4601"/>
        <w:gridCol w:w="3433"/>
      </w:tblGrid>
      <w:tr w:rsidTr="008502D1" w:rsidR="008502D1" w:rsidRPr="008502D1">
        <w:trPr>
          <w:trHeight w:val="255"/>
        </w:trPr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8502D1">
              <w:rPr>
                <w:b/>
                <w:bCs/>
                <w:sz w:val="16"/>
                <w:szCs w:val="16"/>
              </w:rPr>
              <w:t>Red.br.</w:t>
            </w:r>
          </w:p>
        </w:tc>
        <w:tc>
          <w:tcPr>
            <w:tcW w:type="dxa" w:w="46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8502D1">
              <w:rPr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3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8502D1">
              <w:rPr>
                <w:b/>
                <w:bCs/>
                <w:sz w:val="16"/>
                <w:szCs w:val="16"/>
              </w:rPr>
              <w:t>Utvrđeno</w:t>
            </w:r>
          </w:p>
        </w:tc>
      </w:tr>
      <w:tr w:rsidTr="008502D1" w:rsidR="008502D1" w:rsidRPr="008502D1">
        <w:trPr>
          <w:trHeight w:val="210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1.</w:t>
            </w:r>
          </w:p>
        </w:tc>
        <w:tc>
          <w:tcPr>
            <w:tcW w:type="dxa" w:w="4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2.</w:t>
            </w:r>
          </w:p>
        </w:tc>
        <w:tc>
          <w:tcPr>
            <w:tcW w:type="dxa" w:w="3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3.</w:t>
            </w: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1.</w:t>
            </w:r>
          </w:p>
        </w:tc>
        <w:tc>
          <w:tcPr>
            <w:tcW w:type="dxa" w:w="46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PLANE  DVA d.o.o.</w:t>
            </w:r>
          </w:p>
        </w:tc>
        <w:tc>
          <w:tcPr>
            <w:tcW w:type="dxa" w:w="34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Zagreb, Nad lipom 12 B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OIB:68216966556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 xml:space="preserve">zastupano po OD  MAMIĆ  PERIĆ 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8502D1">
              <w:rPr>
                <w:b/>
                <w:bCs/>
              </w:rPr>
              <w:t>1.575.526,41 kn</w:t>
            </w: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REBERSKI  RIMAC</w:t>
            </w:r>
          </w:p>
        </w:tc>
        <w:tc>
          <w:tcPr>
            <w:tcW w:type="dxa" w:w="3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2.</w:t>
            </w:r>
          </w:p>
        </w:tc>
        <w:tc>
          <w:tcPr>
            <w:tcW w:type="dxa" w:w="46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BROD-PLIN d.o.o.</w:t>
            </w:r>
          </w:p>
        </w:tc>
        <w:tc>
          <w:tcPr>
            <w:tcW w:type="dxa" w:w="34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Slavonski brod, Tome Skalice 4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OIB:93572453653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</w:p>
        </w:tc>
        <w:tc>
          <w:tcPr>
            <w:tcW w:type="dxa" w:w="3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8502D1">
              <w:rPr>
                <w:b/>
                <w:bCs/>
              </w:rPr>
              <w:t>9.591,37 kn</w:t>
            </w: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3.</w:t>
            </w:r>
          </w:p>
        </w:tc>
        <w:tc>
          <w:tcPr>
            <w:tcW w:type="dxa" w:w="46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ZAGREBAČKI  HOLDING d.o.o.</w:t>
            </w:r>
          </w:p>
        </w:tc>
        <w:tc>
          <w:tcPr>
            <w:tcW w:type="dxa" w:w="34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Zagreb, Ulica grada Vukovara 41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OIB: 85584865987</w:t>
            </w:r>
          </w:p>
        </w:tc>
        <w:tc>
          <w:tcPr>
            <w:tcW w:type="dxa" w:w="343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zastupano po odvjetniku  Siniši Tabaku</w:t>
            </w:r>
          </w:p>
        </w:tc>
        <w:tc>
          <w:tcPr>
            <w:tcW w:type="dxa" w:w="3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8502D1">
              <w:rPr>
                <w:b/>
                <w:bCs/>
              </w:rPr>
              <w:t>38.943,10  kn</w:t>
            </w: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4.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OTIS dizala d.o.o.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Zagreb, Prilaz V. Brajkovića 15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OIB:76080865307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zastupan po odvjetniku Draženu Gazdi</w:t>
            </w:r>
          </w:p>
        </w:tc>
        <w:tc>
          <w:tcPr>
            <w:tcW w:type="dxa" w:w="3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8502D1">
              <w:rPr>
                <w:b/>
              </w:rPr>
              <w:t>15.161,61 kn</w:t>
            </w:r>
          </w:p>
        </w:tc>
      </w:tr>
      <w:tr w:rsidTr="008502D1" w:rsidR="008502D1" w:rsidRPr="008502D1">
        <w:trPr>
          <w:trHeight w:val="255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  <w:r w:rsidRPr="008502D1">
              <w:rPr>
                <w:sz w:val="16"/>
                <w:szCs w:val="16"/>
              </w:rPr>
              <w:t>5.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type="dxa" w:w="4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Đurđica Vučemilović Grgić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Zagreb, Josipa Roglića 3</w:t>
            </w:r>
          </w:p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8502D1">
              <w:rPr>
                <w:b/>
                <w:sz w:val="16"/>
                <w:szCs w:val="16"/>
              </w:rPr>
              <w:t>zastupana po odvjetniku Gordanu Vuletiću</w:t>
            </w:r>
          </w:p>
        </w:tc>
        <w:tc>
          <w:tcPr>
            <w:tcW w:type="dxa" w:w="3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02D1" w:rsidP="008502D1" w:rsidR="008502D1" w:rsidRPr="008502D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8502D1">
              <w:rPr>
                <w:b/>
              </w:rPr>
              <w:t>33.842,50 kn</w:t>
            </w:r>
          </w:p>
        </w:tc>
      </w:tr>
    </w:tbl>
    <w:p w:rsidRDefault="002350CE" w:rsidP="006F2F4B" w:rsidR="002350CE">
      <w:pPr>
        <w:ind w:firstLine="720"/>
        <w:jc w:val="both"/>
        <w:rPr>
          <w:sz w:val="24"/>
          <w:szCs w:val="24"/>
        </w:rPr>
      </w:pPr>
    </w:p>
    <w:p w:rsidRDefault="002350CE" w:rsidP="006F2F4B" w:rsidR="002350CE" w:rsidRPr="002350CE">
      <w:pPr>
        <w:ind w:firstLine="720"/>
        <w:jc w:val="both"/>
        <w:rPr>
          <w:sz w:val="24"/>
          <w:szCs w:val="24"/>
        </w:rPr>
      </w:pPr>
    </w:p>
    <w:p w:rsidRDefault="009D7E6C" w:rsidP="009D7E6C" w:rsidR="009D7E6C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Obrazloženje</w:t>
      </w:r>
    </w:p>
    <w:p w:rsidRDefault="009D7E6C" w:rsidP="009D7E6C" w:rsidR="009D7E6C" w:rsidRPr="002350CE">
      <w:pPr>
        <w:jc w:val="center"/>
        <w:rPr>
          <w:sz w:val="24"/>
          <w:szCs w:val="24"/>
        </w:rPr>
      </w:pPr>
    </w:p>
    <w:p w:rsidRDefault="009D7E6C" w:rsidP="009D7E6C" w:rsidR="009D7E6C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Na posebnom ispitnom ročištu ispitane su prijavljene tražbine prema iznosima i redu, a koje su prijavljene u naknadnom roku. </w:t>
      </w:r>
    </w:p>
    <w:p w:rsidRDefault="009D7E6C" w:rsidP="009D7E6C" w:rsidR="009D7E6C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lastRenderedPageBreak/>
        <w:tab/>
        <w:t xml:space="preserve">Nakon posebnog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2350CE">
          <w:rPr>
            <w:sz w:val="24"/>
            <w:szCs w:val="24"/>
          </w:rPr>
          <w:t>177. st</w:t>
        </w:r>
      </w:smartTag>
      <w:r w:rsidRPr="002350CE">
        <w:rPr>
          <w:sz w:val="24"/>
          <w:szCs w:val="24"/>
        </w:rPr>
        <w:t>. 2. Stečajnog zakona (NN 44/96, 29/99, 129/00, 123/03, 197/03, 187/04, 82/06 i 116/10</w:t>
      </w:r>
      <w:r w:rsidR="006F2F4B" w:rsidRPr="002350CE">
        <w:rPr>
          <w:sz w:val="24"/>
          <w:szCs w:val="24"/>
        </w:rPr>
        <w:t>, 25/12 i 133/12</w:t>
      </w:r>
      <w:r w:rsidRPr="002350CE">
        <w:rPr>
          <w:sz w:val="24"/>
          <w:szCs w:val="24"/>
        </w:rPr>
        <w:t xml:space="preserve">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9D7E6C" w:rsidP="006F2F4B" w:rsidR="00E14407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tab/>
      </w:r>
    </w:p>
    <w:p w:rsidRDefault="00E14407" w:rsidP="00E14407" w:rsidR="00E14407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 xml:space="preserve">U Zagrebu </w:t>
      </w:r>
      <w:r w:rsidR="008502D1">
        <w:rPr>
          <w:sz w:val="24"/>
          <w:szCs w:val="24"/>
        </w:rPr>
        <w:t>12</w:t>
      </w:r>
      <w:r w:rsidR="002B5C8B" w:rsidRPr="002350CE">
        <w:rPr>
          <w:sz w:val="24"/>
          <w:szCs w:val="24"/>
        </w:rPr>
        <w:t xml:space="preserve">. </w:t>
      </w:r>
      <w:r w:rsidR="008502D1">
        <w:rPr>
          <w:sz w:val="24"/>
          <w:szCs w:val="24"/>
        </w:rPr>
        <w:t>listopada</w:t>
      </w:r>
      <w:r w:rsidR="002B5C8B" w:rsidRPr="002350CE">
        <w:rPr>
          <w:sz w:val="24"/>
          <w:szCs w:val="24"/>
        </w:rPr>
        <w:t xml:space="preserve"> 201</w:t>
      </w:r>
      <w:r w:rsidR="006F2F4B" w:rsidRPr="002350CE">
        <w:rPr>
          <w:sz w:val="24"/>
          <w:szCs w:val="24"/>
        </w:rPr>
        <w:t>6</w:t>
      </w:r>
      <w:r w:rsidR="002B5C8B" w:rsidRPr="002350CE"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DE582E" w:rsidP="00E14407" w:rsidR="00DE582E" w:rsidRPr="002350CE">
      <w:pPr>
        <w:jc w:val="center"/>
        <w:rPr>
          <w:sz w:val="24"/>
          <w:szCs w:val="24"/>
        </w:rPr>
      </w:pPr>
    </w:p>
    <w:p w:rsidRDefault="00E14407" w:rsidP="00E14407" w:rsidR="00E14407" w:rsidRPr="002350CE">
      <w:pPr>
        <w:ind w:firstLine="720" w:left="504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SUDAC:  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ab/>
      </w:r>
      <w:r w:rsidR="00F41F5E" w:rsidRPr="002350CE">
        <w:rPr>
          <w:sz w:val="24"/>
          <w:szCs w:val="24"/>
        </w:rPr>
        <w:t>Mislav Kolakušić</w:t>
      </w:r>
      <w:r w:rsidR="006E18A3">
        <w:rPr>
          <w:sz w:val="24"/>
          <w:szCs w:val="24"/>
        </w:rPr>
        <w:t xml:space="preserve"> v.r.</w:t>
      </w:r>
    </w:p>
    <w:p w:rsidRDefault="00DE582E" w:rsidP="00E14407" w:rsidR="00DE582E" w:rsidRPr="002350CE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2350CE">
      <w:pPr>
        <w:ind w:left="504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</w:p>
    <w:p w:rsidRDefault="003D1C90" w:rsidP="003D1C90" w:rsidR="003D1C90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t>UPUTA  O PRAVNOM LIJEKU:</w:t>
      </w:r>
    </w:p>
    <w:p w:rsidRDefault="003D1C90" w:rsidP="003D1C90" w:rsidR="003D1C90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350CE">
          <w:rPr>
            <w:sz w:val="24"/>
            <w:szCs w:val="24"/>
          </w:rPr>
          <w:t>177. st</w:t>
        </w:r>
      </w:smartTag>
      <w:r w:rsidRPr="002350CE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6E18A3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E18A3" w:rsidP="006E18A3" w:rsidR="006E18A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E18A3" w:rsidP="007A1486" w:rsidR="006E18A3" w:rsidRPr="006E18A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E18A3">
        <w:rPr>
          <w:sz w:val="24"/>
          <w:szCs w:val="24"/>
        </w:rPr>
        <w:t>Za točnost otpravka - ovlašteni službenik</w:t>
      </w:r>
    </w:p>
    <w:p w:rsidRDefault="006E18A3" w:rsidP="007A1486" w:rsidR="006E18A3" w:rsidRPr="006E18A3">
      <w:pPr>
        <w:ind w:left="720"/>
        <w:rPr>
          <w:sz w:val="24"/>
          <w:szCs w:val="24"/>
        </w:rPr>
      </w:pPr>
      <w:r w:rsidRPr="006E18A3">
        <w:rPr>
          <w:sz w:val="24"/>
          <w:szCs w:val="24"/>
        </w:rPr>
        <w:tab/>
      </w:r>
      <w:r w:rsidRPr="006E18A3">
        <w:rPr>
          <w:sz w:val="24"/>
          <w:szCs w:val="24"/>
        </w:rPr>
        <w:tab/>
      </w:r>
      <w:r w:rsidRPr="006E18A3">
        <w:rPr>
          <w:sz w:val="24"/>
          <w:szCs w:val="24"/>
        </w:rPr>
        <w:tab/>
      </w:r>
      <w:r w:rsidRPr="006E18A3">
        <w:rPr>
          <w:sz w:val="24"/>
          <w:szCs w:val="24"/>
        </w:rPr>
        <w:tab/>
      </w:r>
      <w:r w:rsidRPr="006E18A3">
        <w:rPr>
          <w:sz w:val="24"/>
          <w:szCs w:val="24"/>
        </w:rPr>
        <w:tab/>
      </w:r>
      <w:r w:rsidRPr="006E18A3">
        <w:rPr>
          <w:sz w:val="24"/>
          <w:szCs w:val="24"/>
        </w:rPr>
        <w:tab/>
        <w:t xml:space="preserve">        Ivana Stampf</w:t>
      </w:r>
    </w:p>
    <w:p w:rsidRDefault="006E18A3" w:rsidP="007A1486" w:rsidR="006E18A3" w:rsidRPr="006E18A3">
      <w:pPr>
        <w:ind w:left="720"/>
        <w:rPr>
          <w:sz w:val="24"/>
          <w:szCs w:val="24"/>
        </w:rPr>
      </w:pPr>
    </w:p>
    <w:p w:rsidRDefault="006E18A3" w:rsidP="006E18A3" w:rsidR="006E18A3" w:rsidRPr="002350CE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7A4F6D" w:rsidR="006E18A3" w:rsidRPr="002350CE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8D6" w:rsidR="001D78D6">
      <w:r>
        <w:separator/>
      </w:r>
    </w:p>
  </w:endnote>
  <w:endnote w:id="0" w:type="continuationSeparator">
    <w:p w:rsidRDefault="001D78D6" w:rsidR="001D7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8D6" w:rsidR="001D78D6">
      <w:r>
        <w:separator/>
      </w:r>
    </w:p>
  </w:footnote>
  <w:footnote w:id="0" w:type="continuationSeparator">
    <w:p w:rsidRDefault="001D78D6" w:rsidR="001D7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8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8502D1">
      <w:t>942</w:t>
    </w:r>
    <w:r>
      <w:t>/1</w:t>
    </w:r>
    <w:r w:rsidR="006F2F4B">
      <w:t>4</w:t>
    </w:r>
  </w:p>
  <w:p w:rsidRDefault="00BD5E4F" w:rsidP="00E17B8F" w:rsidR="00BD5E4F">
    <w:pPr>
      <w:pStyle w:val="Zaglavlje"/>
      <w:jc w:val="right"/>
    </w:pPr>
  </w:p>
  <w:p w:rsidRDefault="00BD5E4F" w:rsidP="00E17B8F" w:rsidR="00BD5E4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312CB"/>
    <w:multiLevelType w:val="hybridMultilevel"/>
    <w:tmpl w:val="9168A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792543"/>
    <w:multiLevelType w:val="hybridMultilevel"/>
    <w:tmpl w:val="7F66CC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E665A67"/>
    <w:multiLevelType w:val="hybridMultilevel"/>
    <w:tmpl w:val="EAE276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0561DD"/>
    <w:multiLevelType w:val="hybridMultilevel"/>
    <w:tmpl w:val="290E71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3BF4438"/>
    <w:multiLevelType w:val="hybridMultilevel"/>
    <w:tmpl w:val="840C3488"/>
    <w:lvl w:tplc="A61AACCC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913016"/>
    <w:multiLevelType w:val="hybridMultilevel"/>
    <w:tmpl w:val="8424D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0933"/>
    <w:rsid w:val="00065BA1"/>
    <w:rsid w:val="0006669D"/>
    <w:rsid w:val="00077D88"/>
    <w:rsid w:val="000A2613"/>
    <w:rsid w:val="000A28F2"/>
    <w:rsid w:val="000A290F"/>
    <w:rsid w:val="000B1EB5"/>
    <w:rsid w:val="000E4718"/>
    <w:rsid w:val="00101AAF"/>
    <w:rsid w:val="00122A13"/>
    <w:rsid w:val="00187783"/>
    <w:rsid w:val="001A1774"/>
    <w:rsid w:val="001D78D6"/>
    <w:rsid w:val="001F058C"/>
    <w:rsid w:val="001F34A4"/>
    <w:rsid w:val="001F34C2"/>
    <w:rsid w:val="00205AC1"/>
    <w:rsid w:val="002350CE"/>
    <w:rsid w:val="002B5C8B"/>
    <w:rsid w:val="00302BA7"/>
    <w:rsid w:val="00320B26"/>
    <w:rsid w:val="00324694"/>
    <w:rsid w:val="00335765"/>
    <w:rsid w:val="00347BB4"/>
    <w:rsid w:val="00354CC8"/>
    <w:rsid w:val="0035616D"/>
    <w:rsid w:val="00363B59"/>
    <w:rsid w:val="003820F1"/>
    <w:rsid w:val="003A1E63"/>
    <w:rsid w:val="003B59C7"/>
    <w:rsid w:val="003D1C90"/>
    <w:rsid w:val="00457FF4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97CF3"/>
    <w:rsid w:val="005A6091"/>
    <w:rsid w:val="005E569C"/>
    <w:rsid w:val="0067303F"/>
    <w:rsid w:val="0068249D"/>
    <w:rsid w:val="00696D41"/>
    <w:rsid w:val="006D53C0"/>
    <w:rsid w:val="006E18A3"/>
    <w:rsid w:val="006E4475"/>
    <w:rsid w:val="006F22A8"/>
    <w:rsid w:val="006F2F4B"/>
    <w:rsid w:val="006F3263"/>
    <w:rsid w:val="006F49F9"/>
    <w:rsid w:val="007141AF"/>
    <w:rsid w:val="00727C90"/>
    <w:rsid w:val="007A2326"/>
    <w:rsid w:val="007A4F6D"/>
    <w:rsid w:val="007A6843"/>
    <w:rsid w:val="007B3F07"/>
    <w:rsid w:val="007B79C0"/>
    <w:rsid w:val="007C7243"/>
    <w:rsid w:val="008502D1"/>
    <w:rsid w:val="00856387"/>
    <w:rsid w:val="00856D15"/>
    <w:rsid w:val="008659F3"/>
    <w:rsid w:val="008B05F8"/>
    <w:rsid w:val="008D76E4"/>
    <w:rsid w:val="008F011C"/>
    <w:rsid w:val="009074C8"/>
    <w:rsid w:val="0095233C"/>
    <w:rsid w:val="009971E3"/>
    <w:rsid w:val="009C40D2"/>
    <w:rsid w:val="009D1393"/>
    <w:rsid w:val="009D4562"/>
    <w:rsid w:val="009D7E6C"/>
    <w:rsid w:val="009E250A"/>
    <w:rsid w:val="009E7596"/>
    <w:rsid w:val="00A042A5"/>
    <w:rsid w:val="00A829ED"/>
    <w:rsid w:val="00A87C46"/>
    <w:rsid w:val="00A93232"/>
    <w:rsid w:val="00AF795F"/>
    <w:rsid w:val="00B413F9"/>
    <w:rsid w:val="00B42DE5"/>
    <w:rsid w:val="00B440E5"/>
    <w:rsid w:val="00B5123E"/>
    <w:rsid w:val="00B639DE"/>
    <w:rsid w:val="00B91D57"/>
    <w:rsid w:val="00BB2F60"/>
    <w:rsid w:val="00BD2E1F"/>
    <w:rsid w:val="00BD5E4F"/>
    <w:rsid w:val="00C03133"/>
    <w:rsid w:val="00C24F31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E582E"/>
    <w:rsid w:val="00DF6DD1"/>
    <w:rsid w:val="00E032AF"/>
    <w:rsid w:val="00E14407"/>
    <w:rsid w:val="00E178DA"/>
    <w:rsid w:val="00E17B8F"/>
    <w:rsid w:val="00E2642A"/>
    <w:rsid w:val="00E36C41"/>
    <w:rsid w:val="00E42BCF"/>
    <w:rsid w:val="00E5455E"/>
    <w:rsid w:val="00E74EEB"/>
    <w:rsid w:val="00E91F5C"/>
    <w:rsid w:val="00EC1F8D"/>
    <w:rsid w:val="00F41F5E"/>
    <w:rsid w:val="00F57865"/>
    <w:rsid w:val="00F9470A"/>
    <w:rsid w:val="00F95B8D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9E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8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9E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8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2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Đorđićeva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Đorđićeva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</item>
    </izvorni_sadrzaj>
    <derivirana_varijabla naziv="DomainObject.Predmet.OstaliListNazivFormatedOIB_1">
      <item>Ibrica Zulfikarpašić, OIB 45552488337</item>
      <item>Ante Jukić, OIB 74320689175</item>
      <item>Marija Jukić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Đorđićeva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Đorđićeva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null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1792</properties:Characters>
  <properties:Lines>111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2016-10-12T12:08:00Z</dcterms:created>
  <dc:creator>nmarkovic</dc:creator>
  <cp:lastModifiedBy>Ivana Stampf</cp:lastModifiedBy>
  <cp:lastPrinted>2013-05-16T12:33:00Z</cp:lastPrinted>
  <dcterms:modified xmlns:xsi="http://www.w3.org/2001/XMLSchema-instance" xsi:type="dcterms:W3CDTF">2016-10-12T12:20:00Z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