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0a0b" w14:paraId="6720a0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3F4851">
        <w:t>71</w:t>
      </w:r>
      <w:r>
        <w:t>/</w:t>
      </w:r>
      <w:r w:rsidR="00E8650F">
        <w:t>1</w:t>
      </w:r>
      <w:r w:rsidR="003F4851">
        <w:t>7</w:t>
      </w:r>
      <w:r>
        <w:t>-</w:t>
      </w:r>
      <w:r w:rsidR="002D424D">
        <w:t>1</w:t>
      </w:r>
      <w:r w:rsidR="003F4851">
        <w:t>0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70264D" w:rsidP="004E475E" w:rsidR="007B7EDC">
      <w:pPr>
        <w:jc w:val="center"/>
      </w:pPr>
      <w:r>
        <w:t>U IME REPUBLIKE HRVATSKE</w:t>
      </w:r>
    </w:p>
    <w:p w:rsidRDefault="0070264D" w:rsidP="004E475E" w:rsidR="0070264D">
      <w:pPr>
        <w:jc w:val="center"/>
      </w:pPr>
      <w:r>
        <w:t>R J E Š E N J E</w:t>
      </w:r>
    </w:p>
    <w:p w:rsidRDefault="003C7EC1" w:rsidP="004E475E" w:rsidR="003C7EC1">
      <w:pPr>
        <w:jc w:val="both"/>
      </w:pPr>
    </w:p>
    <w:p w:rsidRDefault="0041082E" w:rsidP="00FC0191" w:rsidR="00FC0191">
      <w:pPr>
        <w:jc w:val="both"/>
      </w:pPr>
      <w:r>
        <w:tab/>
      </w:r>
      <w:r w:rsidR="00FC0191" w:rsidRPr="00611430">
        <w:t xml:space="preserve">Trgovački sud u Osijeku, po sucu mr. sc. Tihomiru Kovačeviću, kao stečajnom sucu, povodom prijedloga FINANCIJSKE AGENCIJE ZAGREB, Regionalni centar Osijek, L. Jagera 3, </w:t>
      </w:r>
      <w:r w:rsidR="00FC0191">
        <w:t xml:space="preserve">OIB 85821130368 </w:t>
      </w:r>
      <w:r w:rsidR="00FC0191" w:rsidRPr="00611430">
        <w:t xml:space="preserve">za otvaranje stečajnog postupka nad dužnikom </w:t>
      </w:r>
      <w:r w:rsidR="003F4851">
        <w:t>AIVA d.o.o. za trgovinu i usluge, Valpovo, Vij. 107. brigade HV 3</w:t>
      </w:r>
      <w:r w:rsidR="00FC0191">
        <w:t>, MBS 0301</w:t>
      </w:r>
      <w:r w:rsidR="003F4851">
        <w:t>05720</w:t>
      </w:r>
      <w:r w:rsidR="00FC0191" w:rsidRPr="00CB0390">
        <w:t xml:space="preserve">, OIB: </w:t>
      </w:r>
      <w:r w:rsidR="008F61D2">
        <w:t>56594399090</w:t>
      </w:r>
      <w:r w:rsidR="00FC0191" w:rsidRPr="0041082E">
        <w:t xml:space="preserve">, dana </w:t>
      </w:r>
      <w:r w:rsidR="00FC0191">
        <w:t>1</w:t>
      </w:r>
      <w:r w:rsidR="008F61D2">
        <w:t>9</w:t>
      </w:r>
      <w:r w:rsidR="00FC0191" w:rsidRPr="0041082E">
        <w:t xml:space="preserve">. </w:t>
      </w:r>
      <w:r w:rsidR="00FC0191">
        <w:t>veljače</w:t>
      </w:r>
      <w:r w:rsidR="00FC0191" w:rsidRPr="0041082E">
        <w:t xml:space="preserve"> 201</w:t>
      </w:r>
      <w:r w:rsidR="00FC0191">
        <w:t>8</w:t>
      </w:r>
      <w:r w:rsidR="00FC0191" w:rsidRPr="0041082E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70264D" w:rsidP="002952DB" w:rsidR="007B7EDC">
      <w:pPr>
        <w:jc w:val="center"/>
      </w:pPr>
      <w:r>
        <w:t>r i j e š</w:t>
      </w:r>
      <w:r w:rsidR="007B7EDC">
        <w:t xml:space="preserve"> i o  j e</w:t>
      </w:r>
    </w:p>
    <w:p w:rsidRDefault="0041082E" w:rsidP="004E475E" w:rsidR="0041082E">
      <w:pPr>
        <w:jc w:val="both"/>
      </w:pPr>
    </w:p>
    <w:p w:rsidRDefault="001B5071" w:rsidP="001B5071" w:rsidR="001B5071">
      <w:pPr>
        <w:ind w:left="1080"/>
        <w:jc w:val="both"/>
      </w:pPr>
    </w:p>
    <w:p w:rsidRDefault="00727AAB" w:rsidP="00D12014" w:rsidR="00D12014">
      <w:pPr>
        <w:ind w:left="1080"/>
        <w:jc w:val="both"/>
      </w:pPr>
      <w:r>
        <w:t xml:space="preserve">ODBACUJE SE kao nedopušten prijedlog za otvaranje stečajnog postupka nad dužnikom </w:t>
      </w:r>
      <w:r w:rsidR="008F61D2" w:rsidRPr="008F61D2">
        <w:t>AIVA d.o.o. za trgovinu i usluge, Valpovo, Vij. 107. brigade HV 3, MBS 030105720, OIB: 56594399090</w:t>
      </w:r>
      <w:r>
        <w:t>.</w:t>
      </w:r>
    </w:p>
    <w:p w:rsidRDefault="00727AAB" w:rsidP="00D12014" w:rsidR="00727AAB">
      <w:pPr>
        <w:ind w:left="1080"/>
        <w:jc w:val="both"/>
      </w:pPr>
    </w:p>
    <w:p w:rsidRDefault="00757901" w:rsidP="00D12014" w:rsidR="00757901">
      <w:pPr>
        <w:ind w:left="1080"/>
        <w:jc w:val="both"/>
      </w:pPr>
    </w:p>
    <w:p w:rsidRDefault="00D12014" w:rsidP="00D12014" w:rsidR="00D12014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727AAB" w:rsidP="00D12014" w:rsidR="00727AAB">
      <w:pPr>
        <w:ind w:firstLine="720"/>
        <w:jc w:val="both"/>
      </w:pPr>
    </w:p>
    <w:p w:rsidRDefault="00757901" w:rsidP="00D12014" w:rsidR="00757901">
      <w:pPr>
        <w:ind w:firstLine="720"/>
        <w:jc w:val="both"/>
      </w:pPr>
    </w:p>
    <w:p w:rsidRDefault="00727AAB" w:rsidP="00D12014" w:rsidR="00727AAB">
      <w:pPr>
        <w:ind w:firstLine="720"/>
        <w:jc w:val="both"/>
      </w:pPr>
      <w:r>
        <w:t>Financijska agencija podnije</w:t>
      </w:r>
      <w:r w:rsidR="008F61D2">
        <w:t>la</w:t>
      </w:r>
      <w:r>
        <w:t xml:space="preserve"> je </w:t>
      </w:r>
      <w:r w:rsidR="008F61D2">
        <w:t xml:space="preserve">31.01.2017. </w:t>
      </w:r>
      <w:r>
        <w:t xml:space="preserve">Trgovačkom sudu u </w:t>
      </w:r>
      <w:r w:rsidR="000854C0">
        <w:t>Osijek</w:t>
      </w:r>
      <w:r w:rsidR="00501066">
        <w:t xml:space="preserve">u, na temelju odredbe članka </w:t>
      </w:r>
      <w:r w:rsidR="008F61D2">
        <w:t>110</w:t>
      </w:r>
      <w:r w:rsidR="00501066">
        <w:t xml:space="preserve">. stav </w:t>
      </w:r>
      <w:r w:rsidR="008F61D2">
        <w:t>1</w:t>
      </w:r>
      <w:r w:rsidR="00501066">
        <w:t xml:space="preserve">. </w:t>
      </w:r>
      <w:r w:rsidR="00501066" w:rsidRPr="004768CC">
        <w:rPr>
          <w:rFonts w:cstheme="majorBidi" w:hAnsiTheme="majorBidi" w:asciiTheme="majorBidi"/>
        </w:rPr>
        <w:t>Stečajnog zakona (NN 71/15)</w:t>
      </w:r>
      <w:r w:rsidR="00501066">
        <w:rPr>
          <w:rFonts w:cstheme="majorBidi" w:hAnsiTheme="majorBidi" w:asciiTheme="majorBidi"/>
        </w:rPr>
        <w:t xml:space="preserve">, prijedlog za otvaranje stečajnog </w:t>
      </w:r>
      <w:r w:rsidR="00501066">
        <w:t xml:space="preserve">postupka nad dužnikom </w:t>
      </w:r>
      <w:r w:rsidR="008F61D2" w:rsidRPr="008F61D2">
        <w:t>AIVA d.o.o. za trgovinu i usluge, Valpovo, Vij. 107. brigade HV 3, MBS 030105720, OIB: 56594399090</w:t>
      </w:r>
      <w:r w:rsidR="00501066">
        <w:t>.</w:t>
      </w:r>
    </w:p>
    <w:p w:rsidRDefault="00501066" w:rsidP="00D12014" w:rsidR="00501066">
      <w:pPr>
        <w:ind w:firstLine="720"/>
        <w:jc w:val="both"/>
      </w:pPr>
    </w:p>
    <w:p w:rsidRDefault="000854C0" w:rsidP="004F2F3C" w:rsidR="004F2F3C">
      <w:pPr>
        <w:ind w:firstLine="720"/>
        <w:jc w:val="both"/>
      </w:pPr>
      <w:r>
        <w:t xml:space="preserve">FINA je u prijedlogu navela na dan </w:t>
      </w:r>
      <w:r w:rsidR="00620F8E">
        <w:t>27</w:t>
      </w:r>
      <w:r>
        <w:t>.0</w:t>
      </w:r>
      <w:r w:rsidR="00620F8E">
        <w:t>1</w:t>
      </w:r>
      <w:r>
        <w:t>.201</w:t>
      </w:r>
      <w:r w:rsidR="00620F8E">
        <w:t>7</w:t>
      </w:r>
      <w:r>
        <w:t xml:space="preserve">. dužnik u Očevidniku redoslijeda osnove za plaćanje ima evidentirane neizvršene osnove za plaćanje u neprekinutom razdoblju od </w:t>
      </w:r>
      <w:r w:rsidR="00620F8E">
        <w:t>120</w:t>
      </w:r>
      <w:r>
        <w:t xml:space="preserve"> dana u ukupnom iznosu od </w:t>
      </w:r>
      <w:r w:rsidR="00620F8E">
        <w:t>33.353,83</w:t>
      </w:r>
      <w:r>
        <w:t xml:space="preserve"> kn, te da dužnik ima </w:t>
      </w:r>
      <w:r w:rsidR="00620F8E">
        <w:t>jednog</w:t>
      </w:r>
      <w:r>
        <w:t xml:space="preserve"> zaposlen</w:t>
      </w:r>
      <w:r w:rsidR="00620F8E">
        <w:t>og radnika</w:t>
      </w:r>
      <w:r>
        <w:t>.</w:t>
      </w:r>
    </w:p>
    <w:p w:rsidRDefault="0086244B" w:rsidP="004F2F3C" w:rsidR="0086244B">
      <w:pPr>
        <w:ind w:firstLine="720"/>
        <w:jc w:val="both"/>
      </w:pPr>
    </w:p>
    <w:p w:rsidRDefault="0086244B" w:rsidP="004F2F3C" w:rsidR="0086244B">
      <w:pPr>
        <w:ind w:firstLine="720"/>
        <w:jc w:val="both"/>
      </w:pPr>
      <w:r>
        <w:t xml:space="preserve">Provjerom u sudskom registru, utvrđeno je da je navedeno trgovačko društvo brisano iz sudskog registra </w:t>
      </w:r>
      <w:r w:rsidR="00715F66">
        <w:t xml:space="preserve">temeljem čl. 70. Zakona o sudskom registru. Upis brisanja proveden je dana </w:t>
      </w:r>
      <w:r w:rsidR="00BE3C7A">
        <w:t>2</w:t>
      </w:r>
      <w:r w:rsidR="00620F8E">
        <w:t>6</w:t>
      </w:r>
      <w:r w:rsidR="00715F66">
        <w:t>.</w:t>
      </w:r>
      <w:r w:rsidR="00620F8E">
        <w:t>0</w:t>
      </w:r>
      <w:r w:rsidR="004B4BB8">
        <w:t>1</w:t>
      </w:r>
      <w:r w:rsidR="00715F66">
        <w:t>.201</w:t>
      </w:r>
      <w:r w:rsidR="00620F8E">
        <w:t>8</w:t>
      </w:r>
      <w:r w:rsidR="00715F66">
        <w:t>. godine rješenjem Tt-1</w:t>
      </w:r>
      <w:r w:rsidR="00BE3C7A">
        <w:t>7</w:t>
      </w:r>
      <w:r w:rsidR="00715F66">
        <w:t>/</w:t>
      </w:r>
      <w:r w:rsidR="00BE3C7A">
        <w:t>187</w:t>
      </w:r>
      <w:r w:rsidR="00C55D88">
        <w:t>1</w:t>
      </w:r>
      <w:r w:rsidR="00715F66">
        <w:t>-</w:t>
      </w:r>
      <w:r w:rsidR="00C55D88">
        <w:t>33</w:t>
      </w:r>
      <w:r w:rsidR="00715F66">
        <w:t>.</w:t>
      </w:r>
    </w:p>
    <w:p w:rsidRDefault="008B7B52" w:rsidP="004F2F3C" w:rsidR="008B7B52">
      <w:pPr>
        <w:ind w:firstLine="720"/>
        <w:jc w:val="both"/>
      </w:pPr>
    </w:p>
    <w:p w:rsidRDefault="008B7B52" w:rsidP="004F2F3C" w:rsidR="008B7B52">
      <w:pPr>
        <w:ind w:firstLine="720"/>
        <w:jc w:val="both"/>
        <w:rPr>
          <w:rFonts w:cstheme="majorBidi" w:hAnsiTheme="majorBidi" w:asciiTheme="majorBidi"/>
        </w:rPr>
      </w:pPr>
      <w:r>
        <w:lastRenderedPageBreak/>
        <w:t xml:space="preserve">Sukladno članku 3. stav 1. </w:t>
      </w:r>
      <w:r w:rsidRPr="004768CC">
        <w:rPr>
          <w:rFonts w:cstheme="majorBidi" w:hAnsiTheme="majorBidi" w:asciiTheme="majorBidi"/>
        </w:rPr>
        <w:t>Stečajnog zakona (NN 71/15</w:t>
      </w:r>
      <w:r>
        <w:rPr>
          <w:rFonts w:cstheme="majorBidi" w:hAnsiTheme="majorBidi" w:asciiTheme="majorBidi"/>
        </w:rPr>
        <w:t xml:space="preserve"> i 104/17</w:t>
      </w:r>
      <w:r w:rsidRPr="004768CC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 xml:space="preserve">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</w:t>
      </w:r>
    </w:p>
    <w:p w:rsidRDefault="008B7B52" w:rsidP="004F2F3C" w:rsidR="008B7B52">
      <w:pPr>
        <w:ind w:firstLine="720"/>
        <w:jc w:val="both"/>
        <w:rPr>
          <w:rFonts w:cstheme="majorBidi" w:hAnsiTheme="majorBidi" w:asciiTheme="majorBidi"/>
        </w:rPr>
      </w:pPr>
    </w:p>
    <w:p w:rsidRDefault="008B7B52" w:rsidP="004F2F3C" w:rsidR="008B7B52">
      <w:pPr>
        <w:ind w:firstLine="720"/>
        <w:jc w:val="both"/>
      </w:pPr>
      <w:r>
        <w:rPr>
          <w:rFonts w:cstheme="majorBidi" w:hAnsiTheme="majorBidi" w:asciiTheme="majorBidi"/>
        </w:rPr>
        <w:t xml:space="preserve">Budući je dužnik nad kojim je predložena provedba stečajnog postupka brisanjem iz sudskog registra izgubio svojstvo pravne osobe, odnosno budući je prestao postojati (članak 4. </w:t>
      </w:r>
      <w:r w:rsidR="000D43A1">
        <w:t xml:space="preserve">Zakona o trgovačkim društvima NN </w:t>
      </w:r>
      <w:r w:rsidR="000D43A1" w:rsidRPr="00F169F4">
        <w:t xml:space="preserve">111/93, 34/99, </w:t>
      </w:r>
      <w:r w:rsidR="000D43A1">
        <w:t xml:space="preserve">121/99, </w:t>
      </w:r>
      <w:r w:rsidR="000D43A1" w:rsidRPr="00F169F4">
        <w:t xml:space="preserve">52/00, 118/03, 107/07, 146/08, 137/09, </w:t>
      </w:r>
      <w:r w:rsidR="00376A37">
        <w:t xml:space="preserve">125/11, 152/11, </w:t>
      </w:r>
      <w:r w:rsidR="000D43A1" w:rsidRPr="00F169F4">
        <w:t>111/12, 68/13 i 110/15</w:t>
      </w:r>
      <w:r w:rsidR="000D43A1">
        <w:t>)</w:t>
      </w:r>
      <w:r w:rsidR="00376A37">
        <w:t>, valjalo je odlučiti kao u izreci ovog rješenja.</w:t>
      </w:r>
      <w:r>
        <w:rPr>
          <w:rFonts w:cstheme="majorBidi" w:hAnsiTheme="majorBidi" w:asciiTheme="majorBidi"/>
        </w:rPr>
        <w:t xml:space="preserve"> </w:t>
      </w:r>
    </w:p>
    <w:p w:rsidRDefault="004F2F3C" w:rsidP="00D12014" w:rsidR="004F2F3C">
      <w:pPr>
        <w:ind w:firstLine="720"/>
        <w:jc w:val="both"/>
      </w:pPr>
    </w:p>
    <w:p w:rsidRDefault="002F2ECB" w:rsidP="00D12014" w:rsidR="002F2ECB">
      <w:pPr>
        <w:ind w:firstLine="720"/>
        <w:jc w:val="both"/>
      </w:pPr>
    </w:p>
    <w:p w:rsidRDefault="00D12014" w:rsidP="00D12014" w:rsidR="00D12014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4B4BB8">
        <w:rPr>
          <w:b w:val="false"/>
        </w:rPr>
        <w:t>1</w:t>
      </w:r>
      <w:r w:rsidR="00C55D88">
        <w:rPr>
          <w:b w:val="false"/>
        </w:rPr>
        <w:t>9</w:t>
      </w:r>
      <w:r w:rsidR="00B91EDB" w:rsidRPr="00B91EDB">
        <w:rPr>
          <w:b w:val="false"/>
        </w:rPr>
        <w:t>. veljače 2018</w:t>
      </w:r>
      <w:r w:rsidRPr="00821DA2">
        <w:rPr>
          <w:b w:val="false"/>
        </w:rPr>
        <w:t xml:space="preserve">. </w:t>
      </w:r>
    </w:p>
    <w:p w:rsidRDefault="00757901" w:rsidP="00757901" w:rsidR="00757901" w:rsidRPr="00757901">
      <w:pPr>
        <w:rPr>
          <w:lang w:eastAsia="hr-HR"/>
        </w:rPr>
      </w:pPr>
    </w:p>
    <w:p w:rsidRDefault="00D12014" w:rsidP="00D12014" w:rsidR="00D12014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D12014" w:rsidP="00D12014" w:rsidR="00D12014" w:rsidRPr="00E9609F">
      <w:r>
        <w:t xml:space="preserve">Elizabeta Đeke  </w:t>
      </w:r>
      <w:r w:rsidRPr="001B70DE">
        <w:t xml:space="preserve">                                                                       mr. sc. Tihomir Kovačević</w:t>
      </w:r>
    </w:p>
    <w:p w:rsidRDefault="00D12014" w:rsidP="00D12014" w:rsidR="00D12014">
      <w:pPr>
        <w:jc w:val="both"/>
        <w:rPr>
          <w:bCs/>
        </w:rPr>
      </w:pPr>
    </w:p>
    <w:p w:rsidRDefault="00757901" w:rsidP="00D12014" w:rsidR="00757901">
      <w:pPr>
        <w:jc w:val="both"/>
        <w:rPr>
          <w:bCs/>
        </w:rPr>
      </w:pPr>
    </w:p>
    <w:p w:rsidRDefault="0001734F" w:rsidP="0001734F" w:rsidR="0001734F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01734F" w:rsidP="0001734F" w:rsidR="0001734F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01734F" w:rsidP="00D12014" w:rsidR="0001734F">
      <w:pPr>
        <w:jc w:val="both"/>
        <w:rPr>
          <w:bCs/>
        </w:rPr>
      </w:pPr>
    </w:p>
    <w:p w:rsidRDefault="00757901" w:rsidP="00D12014" w:rsidR="00757901">
      <w:pPr>
        <w:jc w:val="both"/>
        <w:rPr>
          <w:bCs/>
        </w:rPr>
      </w:pPr>
    </w:p>
    <w:p w:rsidRDefault="00D12014" w:rsidP="00D12014" w:rsidR="00D12014">
      <w:pPr>
        <w:jc w:val="both"/>
        <w:rPr>
          <w:bCs/>
        </w:rPr>
      </w:pPr>
      <w:r>
        <w:rPr>
          <w:bCs/>
        </w:rPr>
        <w:t>D N A:</w:t>
      </w:r>
    </w:p>
    <w:p w:rsidRDefault="00C55D88" w:rsidP="00757901" w:rsidR="00D12014">
      <w:pPr>
        <w:numPr>
          <w:ilvl w:val="0"/>
          <w:numId w:val="8"/>
        </w:numPr>
        <w:jc w:val="both"/>
      </w:pPr>
      <w:r>
        <w:t>p</w:t>
      </w:r>
      <w:r w:rsidR="0001734F">
        <w:t xml:space="preserve">redlagatelj – FINA RC </w:t>
      </w:r>
      <w:r w:rsidR="00B91EDB">
        <w:t>Osijek</w:t>
      </w:r>
    </w:p>
    <w:p w:rsidRDefault="00C55D88" w:rsidP="00757901" w:rsidR="00C55D88">
      <w:pPr>
        <w:numPr>
          <w:ilvl w:val="0"/>
          <w:numId w:val="8"/>
        </w:numPr>
        <w:jc w:val="both"/>
      </w:pPr>
      <w:r>
        <w:t>privremeni stečajni upravitelj Zvonko Tomljanović</w:t>
      </w:r>
    </w:p>
    <w:p w:rsidRDefault="00D12014" w:rsidP="00591535" w:rsidR="009D3A79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p w:rsidRDefault="00757901" w:rsidP="00591535" w:rsidR="00757901" w:rsidRPr="00591535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rj. odbacivanjem</w:t>
      </w:r>
    </w:p>
    <w:sectPr w:rsidSect="00FD0F32" w:rsidR="00757901" w:rsidRPr="0059153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D2EC3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3F4851" w:rsidRPr="003F4851">
      <w:t>71/17-10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1734F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854C0"/>
    <w:rsid w:val="00092BED"/>
    <w:rsid w:val="000B1DB2"/>
    <w:rsid w:val="000C1636"/>
    <w:rsid w:val="000D067C"/>
    <w:rsid w:val="000D43A1"/>
    <w:rsid w:val="000E0D0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558A3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424D"/>
    <w:rsid w:val="002D75D8"/>
    <w:rsid w:val="002D75EC"/>
    <w:rsid w:val="002E24DE"/>
    <w:rsid w:val="002F2ECB"/>
    <w:rsid w:val="002F3092"/>
    <w:rsid w:val="002F66B0"/>
    <w:rsid w:val="003135F3"/>
    <w:rsid w:val="00330999"/>
    <w:rsid w:val="00333984"/>
    <w:rsid w:val="00352EF3"/>
    <w:rsid w:val="0037353C"/>
    <w:rsid w:val="00376A37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3E636E"/>
    <w:rsid w:val="003F4851"/>
    <w:rsid w:val="0041082E"/>
    <w:rsid w:val="00410D9A"/>
    <w:rsid w:val="00425E7E"/>
    <w:rsid w:val="00440509"/>
    <w:rsid w:val="00450450"/>
    <w:rsid w:val="004516F3"/>
    <w:rsid w:val="004557C4"/>
    <w:rsid w:val="00467525"/>
    <w:rsid w:val="004923FB"/>
    <w:rsid w:val="00494668"/>
    <w:rsid w:val="004B11A6"/>
    <w:rsid w:val="004B4BB8"/>
    <w:rsid w:val="004B691F"/>
    <w:rsid w:val="004C2E6C"/>
    <w:rsid w:val="004D098B"/>
    <w:rsid w:val="004E1799"/>
    <w:rsid w:val="004E475E"/>
    <w:rsid w:val="004F15EE"/>
    <w:rsid w:val="004F2289"/>
    <w:rsid w:val="004F2640"/>
    <w:rsid w:val="004F2F3C"/>
    <w:rsid w:val="004F7D86"/>
    <w:rsid w:val="00501066"/>
    <w:rsid w:val="00507083"/>
    <w:rsid w:val="00507A13"/>
    <w:rsid w:val="00511CE9"/>
    <w:rsid w:val="00525166"/>
    <w:rsid w:val="0052537D"/>
    <w:rsid w:val="00526A70"/>
    <w:rsid w:val="00526AFE"/>
    <w:rsid w:val="0053263A"/>
    <w:rsid w:val="00533AEE"/>
    <w:rsid w:val="00534031"/>
    <w:rsid w:val="005428C9"/>
    <w:rsid w:val="00563E51"/>
    <w:rsid w:val="00576460"/>
    <w:rsid w:val="00591535"/>
    <w:rsid w:val="00593882"/>
    <w:rsid w:val="00595F77"/>
    <w:rsid w:val="005A0866"/>
    <w:rsid w:val="005A0FB3"/>
    <w:rsid w:val="005D409B"/>
    <w:rsid w:val="005E56BF"/>
    <w:rsid w:val="005F33A6"/>
    <w:rsid w:val="00600F33"/>
    <w:rsid w:val="006026BD"/>
    <w:rsid w:val="00607945"/>
    <w:rsid w:val="006113A7"/>
    <w:rsid w:val="00620F8E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0264D"/>
    <w:rsid w:val="00714198"/>
    <w:rsid w:val="00715F66"/>
    <w:rsid w:val="00716175"/>
    <w:rsid w:val="0071667C"/>
    <w:rsid w:val="00727AAB"/>
    <w:rsid w:val="00731B6E"/>
    <w:rsid w:val="00740A3E"/>
    <w:rsid w:val="007412F6"/>
    <w:rsid w:val="00742F05"/>
    <w:rsid w:val="00743F09"/>
    <w:rsid w:val="00746DE3"/>
    <w:rsid w:val="00753FC1"/>
    <w:rsid w:val="0075790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D5C31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244B"/>
    <w:rsid w:val="00866A2A"/>
    <w:rsid w:val="00866AAE"/>
    <w:rsid w:val="0086731F"/>
    <w:rsid w:val="00867A9E"/>
    <w:rsid w:val="00871A28"/>
    <w:rsid w:val="00873252"/>
    <w:rsid w:val="00877561"/>
    <w:rsid w:val="00884C61"/>
    <w:rsid w:val="00886270"/>
    <w:rsid w:val="00891A16"/>
    <w:rsid w:val="00894102"/>
    <w:rsid w:val="008A208A"/>
    <w:rsid w:val="008B7B03"/>
    <w:rsid w:val="008B7B52"/>
    <w:rsid w:val="008C5C3F"/>
    <w:rsid w:val="008D0585"/>
    <w:rsid w:val="008D05AE"/>
    <w:rsid w:val="008D0EC2"/>
    <w:rsid w:val="008D3706"/>
    <w:rsid w:val="008E7738"/>
    <w:rsid w:val="008F363E"/>
    <w:rsid w:val="008F61D2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24DE1"/>
    <w:rsid w:val="00A320F5"/>
    <w:rsid w:val="00A34764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1BD8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6BE6"/>
    <w:rsid w:val="00B573FB"/>
    <w:rsid w:val="00B65496"/>
    <w:rsid w:val="00B76A6C"/>
    <w:rsid w:val="00B81CFC"/>
    <w:rsid w:val="00B84963"/>
    <w:rsid w:val="00B91EDB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E3C7A"/>
    <w:rsid w:val="00BF7875"/>
    <w:rsid w:val="00C025DC"/>
    <w:rsid w:val="00C03878"/>
    <w:rsid w:val="00C05166"/>
    <w:rsid w:val="00C07624"/>
    <w:rsid w:val="00C0764A"/>
    <w:rsid w:val="00C10C76"/>
    <w:rsid w:val="00C13705"/>
    <w:rsid w:val="00C14C91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55D88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2014"/>
    <w:rsid w:val="00D131ED"/>
    <w:rsid w:val="00D32FED"/>
    <w:rsid w:val="00D42CE1"/>
    <w:rsid w:val="00D42DF6"/>
    <w:rsid w:val="00D45D6C"/>
    <w:rsid w:val="00D5401B"/>
    <w:rsid w:val="00D601D5"/>
    <w:rsid w:val="00D6234A"/>
    <w:rsid w:val="00D710C0"/>
    <w:rsid w:val="00D76E41"/>
    <w:rsid w:val="00D85221"/>
    <w:rsid w:val="00D9463B"/>
    <w:rsid w:val="00DA6030"/>
    <w:rsid w:val="00DC2C70"/>
    <w:rsid w:val="00DC607F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165D4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0191"/>
    <w:rsid w:val="00FC1274"/>
    <w:rsid w:val="00FD0F32"/>
    <w:rsid w:val="00FD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734F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1734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2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E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E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E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E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734F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1734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2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E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E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E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E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AIVA d.o.o. za trgovinu i usluge</izvorni_sadrzaj>
    <derivirana_varijabla naziv="DomainObject.Predmet.ProtustrankaFormated_1">  AIVA d.o.o. za trgovinu i usluge</derivirana_varijabla>
  </DomainObject.Predmet.ProtustrankaFormated>
  <DomainObject.Predmet.ProtustrankaFormatedOIB>
    <izvorni_sadrzaj>  AIVA d.o.o. za trgovinu i usluge, OIB 56594399090</izvorni_sadrzaj>
    <derivirana_varijabla naziv="DomainObject.Predmet.ProtustrankaFormatedOIB_1">  AIVA d.o.o. za trgovinu i usluge, OIB 56594399090</derivirana_varijabla>
  </DomainObject.Predmet.ProtustrankaFormatedOIB>
  <DomainObject.Predmet.ProtustrankaFormatedWithAdress>
    <izvorni_sadrzaj> AIVA d.o.o. za trgovinu i usluge, Vij. 107. brigade HV 3, 31550 Valpovo</izvorni_sadrzaj>
    <derivirana_varijabla naziv="DomainObject.Predmet.ProtustrankaFormatedWithAdress_1"> AIVA d.o.o. za trgovinu i usluge, Vij. 107. brigade HV 3, 31550 Valpovo</derivirana_varijabla>
  </DomainObject.Predmet.ProtustrankaFormatedWithAdress>
  <DomainObject.Predmet.ProtustrankaFormatedWithAdressOIB>
    <izvorni_sadrzaj> AIVA d.o.o. za trgovinu i usluge, OIB 56594399090, Vij. 107. brigade HV 3, 31550 Valpovo</izvorni_sadrzaj>
    <derivirana_varijabla naziv="DomainObject.Predmet.ProtustrankaFormatedWithAdressOIB_1"> AIVA d.o.o. za trgovinu i usluge, OIB 56594399090, Vij. 107. brigade HV 3, 31550 Valpovo</derivirana_varijabla>
  </DomainObject.Predmet.ProtustrankaFormatedWithAdressOIB>
  <DomainObject.Predmet.ProtustrankaWithAdress>
    <izvorni_sadrzaj>AIVA d.o.o. za trgovinu i usluge Vij. 107. brigade HV 3, 31550 Valpovo</izvorni_sadrzaj>
    <derivirana_varijabla naziv="DomainObject.Predmet.ProtustrankaWithAdress_1">AIVA d.o.o. za trgovinu i usluge Vij. 107. brigade HV 3, 31550 Valpovo</derivirana_varijabla>
  </DomainObject.Predmet.ProtustrankaWithAdress>
  <DomainObject.Predmet.ProtustrankaWithAdressOIB>
    <izvorni_sadrzaj>AIVA d.o.o. za trgovinu i usluge, OIB 56594399090, Vij. 107. brigade HV 3, 31550 Valpovo</izvorni_sadrzaj>
    <derivirana_varijabla naziv="DomainObject.Predmet.ProtustrankaWithAdressOIB_1">AIVA d.o.o. za trgovinu i usluge, OIB 56594399090, Vij. 107. brigade HV 3, 31550 Valpovo</derivirana_varijabla>
  </DomainObject.Predmet.ProtustrankaWithAdressOIB>
  <DomainObject.Predmet.ProtustrankaNazivFormated>
    <izvorni_sadrzaj>AIVA d.o.o. za trgovinu i usluge</izvorni_sadrzaj>
    <derivirana_varijabla naziv="DomainObject.Predmet.ProtustrankaNazivFormated_1">AIVA d.o.o. za trgovinu i usluge</derivirana_varijabla>
  </DomainObject.Predmet.ProtustrankaNazivFormated>
  <DomainObject.Predmet.ProtustrankaNazivFormatedOIB>
    <izvorni_sadrzaj>AIVA d.o.o. za trgovinu i usluge, OIB 56594399090</izvorni_sadrzaj>
    <derivirana_varijabla naziv="DomainObject.Predmet.ProtustrankaNazivFormatedOIB_1">AIVA d.o.o. za trgovinu i usluge, OIB 56594399090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AIVA d.o.o. za trgovinu i usluge</item>
    </izvorni_sadrzaj>
    <derivirana_varijabla naziv="DomainObject.Predmet.ProtuStrankaListFormated_1">
      <item>AIVA d.o.o. za trgovinu i usluge</item>
    </derivirana_varijabla>
  </DomainObject.Predmet.ProtuStrankaListFormated>
  <DomainObject.Predmet.ProtuStrankaListFormatedOIB>
    <izvorni_sadrzaj>
      <item>AIVA d.o.o. za trgovinu i usluge, OIB 56594399090</item>
    </izvorni_sadrzaj>
    <derivirana_varijabla naziv="DomainObject.Predmet.ProtuStrankaListFormatedOIB_1">
      <item>AIVA d.o.o. za trgovinu i usluge, OIB 56594399090</item>
    </derivirana_varijabla>
  </DomainObject.Predmet.ProtuStrankaListFormatedOIB>
  <DomainObject.Predmet.ProtuStrankaListFormatedWithAdress>
    <izvorni_sadrzaj>
      <item>AIVA d.o.o. za trgovinu i usluge, Vij. 107. brigade HV 3, 31550 Valpovo</item>
    </izvorni_sadrzaj>
    <derivirana_varijabla naziv="DomainObject.Predmet.ProtuStrankaListFormatedWithAdress_1">
      <item>AIVA d.o.o. za trgovinu i usluge, Vij. 107. brigade HV 3, 31550 Valpovo</item>
    </derivirana_varijabla>
  </DomainObject.Predmet.ProtuStrankaListFormatedWithAdress>
  <DomainObject.Predmet.ProtuStrankaListFormatedWithAdressOIB>
    <izvorni_sadrzaj>
      <item>AIVA d.o.o. za trgovinu i usluge, OIB 56594399090, Vij. 107. brigade HV 3, 31550 Valpovo</item>
    </izvorni_sadrzaj>
    <derivirana_varijabla naziv="DomainObject.Predmet.ProtuStrankaListFormatedWithAdressOIB_1">
      <item>AIVA d.o.o. za trgovinu i usluge, OIB 56594399090, Vij. 107. brigade HV 3, 31550 Valpovo</item>
    </derivirana_varijabla>
  </DomainObject.Predmet.ProtuStrankaListFormatedWithAdressOIB>
  <DomainObject.Predmet.ProtuStrankaListNazivFormated>
    <izvorni_sadrzaj>
      <item>AIVA d.o.o. za trgovinu i usluge</item>
    </izvorni_sadrzaj>
    <derivirana_varijabla naziv="DomainObject.Predmet.ProtuStrankaListNazivFormated_1">
      <item>AIVA d.o.o. za trgovinu i usluge</item>
    </derivirana_varijabla>
  </DomainObject.Predmet.ProtuStrankaListNazivFormated>
  <DomainObject.Predmet.ProtuStrankaListNazivFormatedOIB>
    <izvorni_sadrzaj>
      <item>AIVA d.o.o. za trgovinu i usluge, OIB 56594399090</item>
    </izvorni_sadrzaj>
    <derivirana_varijabla naziv="DomainObject.Predmet.ProtuStrankaListNazivFormatedOIB_1">
      <item>AIVA d.o.o. za trgovinu i usluge, OIB 56594399090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AIVA d.o.o. za trgovinu i usluge</izvorni_sadrzaj>
    <derivirana_varijabla naziv="DomainObject.Predmet.ProtustrankaIDrugi_1">AIVA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AIVA d.o.o. za trgovinu i usluge, OIB 56594399090, Vij. 107. brigade HV 3, 31550 Valpovo</izvorni_sadrzaj>
    <derivirana_varijabla naziv="DomainObject.Predmet.ProtustrankaIDrugiAdressOIB_1">AIVA d.o.o. za trgovinu i usluge, OIB 56594399090, Vij. 107. brigade HV 3,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AIVA d.o.o. za trgovinu i usluge</item>
    </izvorni_sadrzaj>
    <derivirana_varijabla naziv="DomainObject.Predmet.SudioniciListNaziv_1">
      <item>FINA RC OSIJEK</item>
      <item>AIVA d.o.o. za trgovinu i usluge</item>
    </derivirana_varijabla>
  </DomainObject.Predmet.SudioniciListNaziv>
  <DomainObject.Predmet.SudioniciListAdressOIB>
    <izvorni_sadrzaj>
      <item>FINA RC OSIJEK, OIB 85821130368</item>
      <item>AIVA d.o.o. za trgovinu i usluge, OIB 56594399090, Vij. 107. brigade HV 3,31550 Valpovo</item>
    </izvorni_sadrzaj>
    <derivirana_varijabla naziv="DomainObject.Predmet.SudioniciListAdressOIB_1">
      <item>FINA RC OSIJEK, OIB 85821130368</item>
      <item>AIVA d.o.o. za trgovinu i usluge, OIB 56594399090, Vij. 107. brigade HV 3,31550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56594399090</item>
    </izvorni_sadrzaj>
    <derivirana_varijabla naziv="DomainObject.Predmet.SudioniciListNazivOIB_1">
      <item>, OIB 85821130368</item>
      <item>, OIB 56594399090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19733-656C-4AA9-8C3F-E4E4EE03F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2276</properties:Characters>
  <properties:Lines>72</properties:Lines>
  <properties:Paragraphs>24</properties:Paragraphs>
  <properties:TotalTime>296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2017-10-30T09:28:00Z</cp:lastPrinted>
  <dcterms:modified xmlns:xsi="http://www.w3.org/2001/XMLSchema-instance" xsi:type="dcterms:W3CDTF">2018-02-19T10:30:00Z</dcterms:modified>
  <cp:revision>51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odbacivanje.docx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