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6842" w14:paraId="dd56842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3A6340">
        <w:t>391</w:t>
      </w:r>
      <w:r>
        <w:t>/1</w:t>
      </w:r>
      <w:r w:rsidR="000C5A87">
        <w:t>6</w:t>
      </w:r>
      <w:r w:rsidR="00485215">
        <w:t>-</w:t>
      </w:r>
      <w:r w:rsidR="003A6340">
        <w:t>7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B74707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3A6340">
        <w:t>GTP SUDOVEC d.o.o., OIB: 12846179476 sa sjedištem u Varaždinska Ulica 8, 48268 Sudovec</w:t>
      </w:r>
      <w:r w:rsidR="00B74707">
        <w:t xml:space="preserve">,  dana </w:t>
      </w:r>
      <w:r w:rsidR="000C5A87">
        <w:t>22</w:t>
      </w:r>
      <w:r w:rsidR="00B74707">
        <w:t xml:space="preserve">. </w:t>
      </w:r>
      <w:r w:rsidR="000C5A87">
        <w:t>srpnja</w:t>
      </w:r>
      <w:r w:rsidR="00B74707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3A6340" w:rsidRPr="003A6340">
        <w:t>GTP SUDOVEC d.o.o., OIB: 12846179476 sa sjedištem u Varaždinska Ulica 8, 48268 Sudovec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</w:t>
      </w:r>
      <w:r w:rsidR="000C5A87">
        <w:t>O</w:t>
      </w:r>
      <w:r w:rsidR="004B6F4B">
        <w:t>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3A6340">
        <w:t>391</w:t>
      </w:r>
      <w:r w:rsidR="00B74707">
        <w:t>/1</w:t>
      </w:r>
      <w:r w:rsidR="000C5A87">
        <w:t>6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3A6340" w:rsidRPr="003A6340">
        <w:t>GTP SUDOVEC d.o.o., OIB: 12846179476 sa sjedištem u Varaždinska Ulica 8, 48268 Sudovec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</w:t>
      </w:r>
      <w:r w:rsidR="007E3F65">
        <w:t>O</w:t>
      </w:r>
      <w:r>
        <w:t>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  <w:t xml:space="preserve">Predlagatelj je </w:t>
      </w:r>
      <w:r w:rsidR="003A6340">
        <w:t>9</w:t>
      </w:r>
      <w:r>
        <w:t xml:space="preserve">. </w:t>
      </w:r>
      <w:r w:rsidR="00B86541">
        <w:t>ožujka</w:t>
      </w:r>
      <w:r w:rsidR="00B74707">
        <w:t xml:space="preserve"> </w:t>
      </w:r>
      <w:r>
        <w:t>201</w:t>
      </w:r>
      <w:r w:rsidR="008A2FD1">
        <w:t>6</w:t>
      </w:r>
      <w:r>
        <w:t xml:space="preserve">. podnio ovome sudu prijedlog za otvaranje stečajnog postupka nad dužnikom, navodeći da dužnik na dan </w:t>
      </w:r>
      <w:r w:rsidR="007E3F65">
        <w:t>1</w:t>
      </w:r>
      <w:r w:rsidR="00B74707">
        <w:t>.</w:t>
      </w:r>
      <w:r w:rsidR="007E3F65">
        <w:t xml:space="preserve">rujna </w:t>
      </w:r>
      <w:r w:rsidR="00B74707">
        <w:t>2015.</w:t>
      </w:r>
      <w:r>
        <w:t xml:space="preserve"> ima evidentirane neizvršene osnove za plaćanje u ukupnom iznosu od </w:t>
      </w:r>
      <w:r w:rsidR="003A6340">
        <w:t>170.534,55</w:t>
      </w:r>
      <w:r>
        <w:t xml:space="preserve"> kn.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  <w:t>Odredbom čl. 110. st.1.</w:t>
      </w:r>
      <w:r w:rsidR="007E3F65">
        <w:t xml:space="preserve"> Stečajnog zakona </w:t>
      </w:r>
      <w:r w:rsidR="007E3F65" w:rsidRPr="00BF5A65">
        <w:t xml:space="preserve">(''Narodne novine'' broj </w:t>
      </w:r>
      <w:r w:rsidR="007E3F65">
        <w:t>71/15</w:t>
      </w:r>
      <w:r w:rsidR="007E3F65" w:rsidRPr="00BF5A65">
        <w:t xml:space="preserve">), </w:t>
      </w:r>
      <w:r>
        <w:t xml:space="preserve"> 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</w: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 w:rsidRPr="00554F6A">
        <w:lastRenderedPageBreak/>
        <w:tab/>
        <w:t>R</w:t>
      </w:r>
      <w:r w:rsidR="00847C43" w:rsidRPr="00554F6A">
        <w:t>je</w:t>
      </w:r>
      <w:r w:rsidR="00B74707">
        <w:t>šenjem ovog suda poslovni broj 2</w:t>
      </w:r>
      <w:r w:rsidR="00847C43" w:rsidRPr="00554F6A">
        <w:t xml:space="preserve"> St-</w:t>
      </w:r>
      <w:r w:rsidR="003A6340">
        <w:t>391</w:t>
      </w:r>
      <w:r w:rsidR="00B74707">
        <w:t>/1</w:t>
      </w:r>
      <w:r w:rsidR="007E3F65">
        <w:t>6</w:t>
      </w:r>
      <w:r w:rsidR="00B74707">
        <w:t>-</w:t>
      </w:r>
      <w:r w:rsidR="007E3F65">
        <w:t>4</w:t>
      </w:r>
      <w:r w:rsidR="00847C43" w:rsidRPr="00554F6A">
        <w:t xml:space="preserve"> od </w:t>
      </w:r>
      <w:r w:rsidR="003A6340">
        <w:t>26</w:t>
      </w:r>
      <w:r w:rsidR="00847C43" w:rsidRPr="00554F6A">
        <w:t xml:space="preserve">. </w:t>
      </w:r>
      <w:r w:rsidR="000A6298">
        <w:t>travnja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485215" w:rsidP="00847C43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</w:t>
      </w:r>
      <w:r w:rsidR="007E3F65">
        <w:t>132</w:t>
      </w:r>
      <w:r>
        <w:t xml:space="preserve">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Ako zainteresirane osobe solidarno ne uplate iznos iz točke I. ovoga rješenja, stečajni postupak se neće provoditi, a sud će otvoriti i zaključiti stečajni postupak nad dužnikom primjenom odredbe </w:t>
      </w:r>
      <w:r w:rsidR="007E3F65">
        <w:t>132</w:t>
      </w:r>
      <w:r>
        <w:t xml:space="preserve">. st. </w:t>
      </w:r>
      <w:r w:rsidR="007E3F65">
        <w:t>2</w:t>
      </w:r>
      <w:r>
        <w:t>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7E3F65">
        <w:t>22</w:t>
      </w:r>
      <w:r>
        <w:t xml:space="preserve">. </w:t>
      </w:r>
      <w:r w:rsidR="007E3F65">
        <w:t>srpnja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</w:r>
      <w:r w:rsidR="007E3F65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</w:t>
      </w:r>
      <w:r w:rsidR="007E3F65">
        <w:t>O</w:t>
      </w:r>
      <w:r>
        <w:t>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434" w:rsidP="00485215" w:rsidR="00AA0434">
      <w:pPr>
        <w:spacing w:lineRule="auto" w:line="240" w:after="0"/>
      </w:pPr>
      <w:r>
        <w:separator/>
      </w:r>
    </w:p>
  </w:endnote>
  <w:endnote w:id="0" w:type="continuationSeparator">
    <w:p w:rsidRDefault="00AA0434" w:rsidP="00485215" w:rsidR="00AA04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434" w:rsidP="00485215" w:rsidR="00AA0434">
      <w:pPr>
        <w:spacing w:lineRule="auto" w:line="240" w:after="0"/>
      </w:pPr>
      <w:r>
        <w:separator/>
      </w:r>
    </w:p>
  </w:footnote>
  <w:footnote w:id="0" w:type="continuationSeparator">
    <w:p w:rsidRDefault="00AA0434" w:rsidP="00485215" w:rsidR="00AA04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B26">
          <w:rPr>
            <w:noProof/>
          </w:rPr>
          <w:t>2</w:t>
        </w:r>
        <w:r>
          <w:fldChar w:fldCharType="end"/>
        </w:r>
      </w:p>
    </w:sdtContent>
  </w:sdt>
  <w:p w:rsidRDefault="00B74707" w:rsidP="00B74707" w:rsidR="00B74707">
    <w:pPr>
      <w:spacing w:lineRule="auto" w:line="240" w:after="0"/>
      <w:jc w:val="right"/>
    </w:pPr>
    <w:r>
      <w:t>Poslovni broj: 2 St-</w:t>
    </w:r>
    <w:r w:rsidR="003A6340">
      <w:t>391</w:t>
    </w:r>
    <w:r>
      <w:t>/1</w:t>
    </w:r>
    <w:r w:rsidR="007E3F65">
      <w:t>6</w:t>
    </w:r>
    <w:r>
      <w:t>-</w:t>
    </w:r>
    <w:r w:rsidR="003A6340">
      <w:t>7</w:t>
    </w:r>
  </w:p>
  <w:p w:rsidRDefault="00DC6B26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A6298"/>
    <w:rsid w:val="000C2925"/>
    <w:rsid w:val="000C5A87"/>
    <w:rsid w:val="001A10AB"/>
    <w:rsid w:val="003A6340"/>
    <w:rsid w:val="0044635E"/>
    <w:rsid w:val="00485215"/>
    <w:rsid w:val="004B6F4B"/>
    <w:rsid w:val="005474DE"/>
    <w:rsid w:val="00554F6A"/>
    <w:rsid w:val="005A6A15"/>
    <w:rsid w:val="00603D5B"/>
    <w:rsid w:val="00605C60"/>
    <w:rsid w:val="006309FF"/>
    <w:rsid w:val="00655596"/>
    <w:rsid w:val="0068094D"/>
    <w:rsid w:val="006962BC"/>
    <w:rsid w:val="007943B9"/>
    <w:rsid w:val="007E3F65"/>
    <w:rsid w:val="00847C43"/>
    <w:rsid w:val="008A2FD1"/>
    <w:rsid w:val="008A44D0"/>
    <w:rsid w:val="008C6D44"/>
    <w:rsid w:val="00A9114B"/>
    <w:rsid w:val="00AA0434"/>
    <w:rsid w:val="00AB098A"/>
    <w:rsid w:val="00B20F0E"/>
    <w:rsid w:val="00B74707"/>
    <w:rsid w:val="00B86541"/>
    <w:rsid w:val="00BE68D1"/>
    <w:rsid w:val="00C6451F"/>
    <w:rsid w:val="00CB6F0D"/>
    <w:rsid w:val="00D35705"/>
    <w:rsid w:val="00D967FE"/>
    <w:rsid w:val="00DC6B26"/>
    <w:rsid w:val="00DC78D8"/>
    <w:rsid w:val="00DF4930"/>
    <w:rsid w:val="00E01330"/>
    <w:rsid w:val="00E03C60"/>
    <w:rsid w:val="00E35A71"/>
    <w:rsid w:val="00E95CD7"/>
    <w:rsid w:val="00EB2694"/>
    <w:rsid w:val="00F00DFF"/>
    <w:rsid w:val="00F96B86"/>
    <w:rsid w:val="00FA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DC6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B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DC6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B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GRADITELJSTVO-TRGOVINA-PROMET SUDOVEC društvo s ograničenom odgovornošću</izvorni_sadrzaj>
    <derivirana_varijabla naziv="DomainObject.Predmet.ProtustrankaFormated_1">  GRADITELJSTVO-TRGOVINA-PROMET SUDOVEC društvo s ograničenom odgovornošću</derivirana_varijabla>
  </DomainObject.Predmet.ProtustrankaFormated>
  <DomainObject.Predmet.ProtustrankaFormatedOIB>
    <izvorni_sadrzaj>  GRADITELJSTVO-TRGOVINA-PROMET SUDOVEC društvo s ograničenom odgovornošću, OIB 12846179476</izvorni_sadrzaj>
    <derivirana_varijabla naziv="DomainObject.Predmet.ProtustrankaFormatedOIB_1">  GRADITELJSTVO-TRGOVINA-PROMET SUDOVEC društvo s ograničenom odgovornošću, OIB 12846179476</derivirana_varijabla>
  </DomainObject.Predmet.ProtustrankaFormatedOIB>
  <DomainObject.Predmet.ProtustrankaFormatedWithAdress>
    <izvorni_sadrzaj> GRADITELJSTVO-TRGOVINA-PROMET SUDOVEC društvo s ograničenom odgovornošću, Varaždinska Ulica 8, 48268 Sudovec</izvorni_sadrzaj>
    <derivirana_varijabla naziv="DomainObject.Predmet.ProtustrankaFormatedWithAdress_1"> GRADITELJSTVO-TRGOVINA-PROMET SUDOVEC društvo s ograničenom odgovornošću, Varaždinska Ulica 8, 48268 Sudovec</derivirana_varijabla>
  </DomainObject.Predmet.ProtustrankaFormatedWithAdress>
  <DomainObject.Predmet.ProtustrankaFormatedWithAdressOIB>
    <izvorni_sadrzaj> GRADITELJSTVO-TRGOVINA-PROMET SUDOVEC društvo s ograničenom odgovornošću, OIB 12846179476, Varaždinska Ulica 8, 48268 Sudovec</izvorni_sadrzaj>
    <derivirana_varijabla naziv="DomainObject.Predmet.ProtustrankaFormatedWithAdressOIB_1"> GRADITELJSTVO-TRGOVINA-PROMET SUDOVEC društvo s ograničenom odgovornošću, OIB 12846179476, Varaždinska Ulica 8, 48268 Sudovec</derivirana_varijabla>
  </DomainObject.Predmet.ProtustrankaFormatedWithAdressOIB>
  <DomainObject.Predmet.ProtustrankaWithAdress>
    <izvorni_sadrzaj>GRADITELJSTVO-TRGOVINA-PROMET SUDOVEC društvo s ograničenom odgovornošću Varaždinska Ulica 8, 48268 Sudovec</izvorni_sadrzaj>
    <derivirana_varijabla naziv="DomainObject.Predmet.ProtustrankaWithAdress_1">GRADITELJSTVO-TRGOVINA-PROMET SUDOVEC društvo s ograničenom odgovornošću Varaždinska Ulica 8, 48268 Sudovec</derivirana_varijabla>
  </DomainObject.Predmet.ProtustrankaWithAdress>
  <DomainObject.Predmet.ProtustrankaWithAdressOIB>
    <izvorni_sadrzaj>GRADITELJSTVO-TRGOVINA-PROMET SUDOVEC društvo s ograničenom odgovornošću, OIB 12846179476, Varaždinska Ulica 8, 48268 Sudovec</izvorni_sadrzaj>
    <derivirana_varijabla naziv="DomainObject.Predmet.ProtustrankaWithAdressOIB_1">GRADITELJSTVO-TRGOVINA-PROMET SUDOVEC društvo s ograničenom odgovornošću, OIB 12846179476, Varaždinska Ulica 8, 48268 Sudovec</derivirana_varijabla>
  </DomainObject.Predmet.ProtustrankaWithAdressOIB>
  <DomainObject.Predmet.ProtustrankaNazivFormated>
    <izvorni_sadrzaj>GRADITELJSTVO-TRGOVINA-PROMET SUDOVEC društvo s ograničenom odgovornošću</izvorni_sadrzaj>
    <derivirana_varijabla naziv="DomainObject.Predmet.ProtustrankaNazivFormated_1">GRADITELJSTVO-TRGOVINA-PROMET SUDOVEC društvo s ograničenom odgovornošću</derivirana_varijabla>
  </DomainObject.Predmet.ProtustrankaNazivFormated>
  <DomainObject.Predmet.ProtustrankaNazivFormatedOIB>
    <izvorni_sadrzaj>GRADITELJSTVO-TRGOVINA-PROMET SUDOVEC društvo s ograničenom odgovornošću, OIB 12846179476</izvorni_sadrzaj>
    <derivirana_varijabla naziv="DomainObject.Predmet.ProtustrankaNazivFormatedOIB_1">GRADITELJSTVO-TRGOVINA-PROMET SUDOVEC društvo s ograničenom odgovornošću, OIB 12846179476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170534.55</izvorni_sadrzaj>
    <derivirana_varijabla naziv="DomainObject.Predmet.TrenutnaVrijednost_1">170534.55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GRADITELJSTVO-TRGOVINA-PROMET SUDOVEC društvo s ograničenom odgovornošću</item>
    </izvorni_sadrzaj>
    <derivirana_varijabla naziv="DomainObject.Predmet.ProtuStrankaListFormated_1">
      <item>GRADITELJSTVO-TRGOVINA-PROMET SUDOVEC društvo s ograničenom odgovornošću</item>
    </derivirana_varijabla>
  </DomainObject.Predmet.ProtuStrankaListFormated>
  <DomainObject.Predmet.ProtuStrankaListFormatedOIB>
    <izvorni_sadrzaj>
      <item>GRADITELJSTVO-TRGOVINA-PROMET SUDOVEC društvo s ograničenom odgovornošću, OIB 12846179476</item>
    </izvorni_sadrzaj>
    <derivirana_varijabla naziv="DomainObject.Predmet.ProtuStrankaListFormatedOIB_1">
      <item>GRADITELJSTVO-TRGOVINA-PROMET SUDOVEC društvo s ograničenom odgovornošću, OIB 12846179476</item>
    </derivirana_varijabla>
  </DomainObject.Predmet.ProtuStrankaListFormatedOIB>
  <DomainObject.Predmet.ProtuStrankaListFormatedWithAdress>
    <izvorni_sadrzaj>
      <item>GRADITELJSTVO-TRGOVINA-PROMET SUDOVEC društvo s ograničenom odgovornošću, Varaždinska Ulica 8, 48268 Sudovec</item>
    </izvorni_sadrzaj>
    <derivirana_varijabla naziv="DomainObject.Predmet.ProtuStrankaListFormatedWithAdress_1">
      <item>GRADITELJSTVO-TRGOVINA-PROMET SUDOVEC društvo s ograničenom odgovornošću, Varaždinska Ulica 8, 48268 Sudovec</item>
    </derivirana_varijabla>
  </DomainObject.Predmet.ProtuStrankaListFormatedWithAdress>
  <DomainObject.Predmet.ProtuStrankaListFormatedWithAdressOIB>
    <izvorni_sadrzaj>
      <item>GRADITELJSTVO-TRGOVINA-PROMET SUDOVEC društvo s ograničenom odgovornošću, OIB 12846179476, Varaždinska Ulica 8, 48268 Sudovec</item>
    </izvorni_sadrzaj>
    <derivirana_varijabla naziv="DomainObject.Predmet.ProtuStrankaListFormatedWithAdressOIB_1">
      <item>GRADITELJSTVO-TRGOVINA-PROMET SUDOVEC društvo s ograničenom odgovornošću, OIB 12846179476, Varaždinska Ulica 8, 48268 Sudovec</item>
    </derivirana_varijabla>
  </DomainObject.Predmet.ProtuStrankaListFormatedWithAdressOIB>
  <DomainObject.Predmet.ProtuStrankaListNazivFormated>
    <izvorni_sadrzaj>
      <item>GRADITELJSTVO-TRGOVINA-PROMET SUDOVEC društvo s ograničenom odgovornošću</item>
    </izvorni_sadrzaj>
    <derivirana_varijabla naziv="DomainObject.Predmet.ProtuStrankaListNazivFormated_1">
      <item>GRADITELJSTVO-TRGOVINA-PROMET SUDOVEC društvo s ograničenom odgovornošću</item>
    </derivirana_varijabla>
  </DomainObject.Predmet.ProtuStrankaListNazivFormated>
  <DomainObject.Predmet.ProtuStrankaListNazivFormatedOIB>
    <izvorni_sadrzaj>
      <item>GRADITELJSTVO-TRGOVINA-PROMET SUDOVEC društvo s ograničenom odgovornošću, OIB 12846179476</item>
    </izvorni_sadrzaj>
    <derivirana_varijabla naziv="DomainObject.Predmet.ProtuStrankaListNazivFormatedOIB_1">
      <item>GRADITELJSTVO-TRGOVINA-PROMET SUDOVEC društvo s ograničenom odgovornošću, OIB 12846179476</item>
    </derivirana_varijabla>
  </DomainObject.Predmet.ProtuStrankaListNazivFormatedOIB>
  <DomainObject.Predmet.OstaliListFormated>
    <izvorni_sadrzaj>
      <item>Sudski registar</item>
      <item>Mario Antolić</item>
    </izvorni_sadrzaj>
    <derivirana_varijabla naziv="DomainObject.Predmet.OstaliListFormated_1">
      <item>Sudski registar</item>
      <item>Mario Antolić</item>
    </derivirana_varijabla>
  </DomainObject.Predmet.OstaliListFormated>
  <DomainObject.Predmet.OstaliListFormatedOIB>
    <izvorni_sadrzaj>
      <item>Sudski registar</item>
      <item>Mario Antolić, OIB 11749930313</item>
    </izvorni_sadrzaj>
    <derivirana_varijabla naziv="DomainObject.Predmet.OstaliListFormatedOIB_1">
      <item>Sudski registar</item>
      <item>Mario Antolić, OIB 11749930313</item>
    </derivirana_varijabla>
  </DomainObject.Predmet.OstaliListFormatedOIB>
  <DomainObject.Predmet.OstaliListFormatedWithAdress>
    <izvorni_sadrzaj>
      <item>Sudski registar</item>
      <item>Mario Antolić, Varaždinska 52, 48268 Sudovec</item>
    </izvorni_sadrzaj>
    <derivirana_varijabla naziv="DomainObject.Predmet.OstaliListFormatedWithAdress_1">
      <item>Sudski registar</item>
      <item>Mario Antolić, Varaždinska 52, 48268 Sudovec</item>
    </derivirana_varijabla>
  </DomainObject.Predmet.OstaliListFormatedWithAdress>
  <DomainObject.Predmet.OstaliListFormatedWithAdressOIB>
    <izvorni_sadrzaj>
      <item>Sudski registar</item>
      <item>Mario Antolić, OIB 11749930313, Varaždinska 52, 48268 Sudovec</item>
    </izvorni_sadrzaj>
    <derivirana_varijabla naziv="DomainObject.Predmet.OstaliListFormatedWithAdressOIB_1">
      <item>Sudski registar</item>
      <item>Mario Antolić, OIB 11749930313, Varaždinska 52, 48268 Sudovec</item>
    </derivirana_varijabla>
  </DomainObject.Predmet.OstaliListFormatedWithAdressOIB>
  <DomainObject.Predmet.OstaliListNazivFormated>
    <izvorni_sadrzaj>
      <item>Sudski registar</item>
      <item>Mario Antolić</item>
    </izvorni_sadrzaj>
    <derivirana_varijabla naziv="DomainObject.Predmet.OstaliListNazivFormated_1">
      <item>Sudski registar</item>
      <item>Mario Antolić</item>
    </derivirana_varijabla>
  </DomainObject.Predmet.OstaliListNazivFormated>
  <DomainObject.Predmet.OstaliListNazivFormatedOIB>
    <izvorni_sadrzaj>
      <item>Sudski registar</item>
      <item>Mario Antolić, OIB 11749930313</item>
    </izvorni_sadrzaj>
    <derivirana_varijabla naziv="DomainObject.Predmet.OstaliListNazivFormatedOIB_1">
      <item>Sudski registar</item>
      <item>Mario Antolić, OIB 11749930313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GRADITELJSTVO-TRGOVINA-PROMET SUDOVEC društvo s ograničenom odgovornošću</izvorni_sadrzaj>
    <derivirana_varijabla naziv="DomainObject.Predmet.ProtustrankaIDrugi_1">GRADITELJSTVO-TRGOVINA-PROMET SUDOVEC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GRADITELJSTVO-TRGOVINA-PROMET SUDOVEC društvo s ograničenom odgovornošću, OIB 12846179476, Varaždinska Ulica 8, 48268 Sudovec</izvorni_sadrzaj>
    <derivirana_varijabla naziv="DomainObject.Predmet.ProtustrankaIDrugiAdressOIB_1">GRADITELJSTVO-TRGOVINA-PROMET SUDOVEC društvo s ograničenom odgovornošću, OIB 12846179476, Varaždinska Ulica 8, 48268 Sudovec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GRADITELJSTVO-TRGOVINA-PROMET SUDOVEC društvo s ograničenom odgovornošću</item>
      <item>Sudski registar</item>
      <item>Mario Antolić</item>
    </izvorni_sadrzaj>
    <derivirana_varijabla naziv="DomainObject.Predmet.SudioniciListNaziv_1">
      <item>Financijska agencija</item>
      <item>GRADITELJSTVO-TRGOVINA-PROMET SUDOVEC društvo s ograničenom odgovornošću</item>
      <item>Sudski registar</item>
      <item>Mario Antolić</item>
    </derivirana_varijabla>
  </DomainObject.Predmet.SudioniciListNaziv>
  <DomainObject.Predmet.SudioniciListAdressOIB>
    <izvorni_sadrzaj>
      <item>Financijska agencija, OIB 85821130368, A. Cesarca 2,42000 Varaždin</item>
      <item>GRADITELJSTVO-TRGOVINA-PROMET SUDOVEC društvo s ograničenom odgovornošću, OIB 12846179476, Varaždinska Ulica 8,48268 Sudovec</item>
      <item>Sudski registar</item>
      <item>Mario Antolić, OIB 11749930313, Varaždinska 52,48268 Sudovec</item>
    </izvorni_sadrzaj>
    <derivirana_varijabla naziv="DomainObject.Predmet.SudioniciListAdressOIB_1">
      <item>Financijska agencija, OIB 85821130368, A. Cesarca 2,42000 Varaždin</item>
      <item>GRADITELJSTVO-TRGOVINA-PROMET SUDOVEC društvo s ograničenom odgovornošću, OIB 12846179476, Varaždinska Ulica 8,48268 Sudovec</item>
      <item>Sudski registar</item>
      <item>Mario Antolić, OIB 11749930313, Varaždinska 52,48268 Sudovec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12846179476</item>
      <item>, OIB null</item>
      <item>, OIB 11749930313</item>
    </izvorni_sadrzaj>
    <derivirana_varijabla naziv="DomainObject.Predmet.SudioniciListNazivOIB_1">
      <item>, OIB 85821130368</item>
      <item>, OIB 12846179476</item>
      <item>, OIB null</item>
      <item>, OIB 11749930313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73C15-4085-453F-8082-D5F38A3FD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539</properties:Words>
  <properties:Characters>2864</properties:Characters>
  <properties:Lines>89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2016-07-22T12:02:00Z</dcterms:created>
  <dc:creator>Maja Valušnig</dc:creator>
  <cp:lastModifiedBy>Nevenka Vuković</cp:lastModifiedBy>
  <cp:lastPrinted>2016-07-22T12:04:00Z</cp:lastPrinted>
  <dcterms:modified xmlns:xsi="http://www.w3.org/2001/XMLSchema-instance" xsi:type="dcterms:W3CDTF">2016-07-22T12:05:00Z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