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573a" w14:paraId="221573a" w:rsidRDefault="008E6ED6" w:rsidR="008E6ED6">
      <w:pPr>
        <w15:collapsed w:val="false"/>
      </w:pPr>
      <w:bookmarkStart w:name="_GoBack" w:id="0"/>
      <w:bookmarkEnd w:id="0"/>
    </w:p>
    <w:p w:rsidRDefault="00B54CF1" w:rsidP="00F003B3" w:rsidR="00F003B3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B1337D">
        <w:t>U SLAVONSKOM BRODU</w:t>
      </w:r>
    </w:p>
    <w:p w:rsidRDefault="00CA7BDE" w:rsidP="00B1337D" w:rsidR="008E6ED6">
      <w:pPr>
        <w:rPr>
          <w:b/>
        </w:rPr>
      </w:pPr>
      <w:r>
        <w:t>Trg pobjede 13</w:t>
      </w:r>
    </w:p>
    <w:p w:rsidRDefault="00B1337D" w:rsidP="00A2142E" w:rsidR="00A2142E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A2142E" w:rsidRPr="00E66D99">
        <w:rPr>
          <w:b/>
        </w:rPr>
        <w:t>Broj: 1/St-</w:t>
      </w:r>
      <w:r w:rsidR="00A2142E">
        <w:rPr>
          <w:b/>
        </w:rPr>
        <w:t>362/2014-87</w:t>
      </w:r>
    </w:p>
    <w:p w:rsidRDefault="00B1337D" w:rsidP="00B1337D" w:rsidR="00B1337D" w:rsidRPr="00B1337D"/>
    <w:p w:rsidRDefault="001C6B74" w:rsidR="001C6B74" w:rsidRPr="00B1337D"/>
    <w:p w:rsidRDefault="001C6B74" w:rsidP="00CA7BDE" w:rsidR="0073360D" w:rsidRPr="00B1337D">
      <w:pPr>
        <w:jc w:val="center"/>
      </w:pPr>
      <w:r w:rsidRPr="00B1337D">
        <w:t>R E P U B L I K A     H R V A T S K A</w:t>
      </w:r>
    </w:p>
    <w:p w:rsidRDefault="008E6ED6" w:rsidP="00CA7BDE" w:rsidR="00F9657A" w:rsidRPr="00B1337D">
      <w:pPr>
        <w:jc w:val="center"/>
      </w:pPr>
      <w:r w:rsidRPr="00B1337D">
        <w:t>R J E Š E N J E</w:t>
      </w:r>
    </w:p>
    <w:p w:rsidRDefault="008E6ED6" w:rsidR="008E6ED6"/>
    <w:p w:rsidRDefault="008E6ED6" w:rsidP="00A25F7F" w:rsidR="00F9657A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B1337D">
        <w:t>U SLAVONSKOM BRODU</w:t>
      </w:r>
      <w:r>
        <w:t>, po stečajn</w:t>
      </w:r>
      <w:r w:rsidR="00A2142E">
        <w:t>oj sutkinji</w:t>
      </w:r>
      <w:r>
        <w:t xml:space="preserve"> Vesni Vukelić, u stečajnom postupku nad dužnikom </w:t>
      </w:r>
      <w:r w:rsidR="00A2142E">
        <w:t>SPEKTAR d.o.o. u stečaju Garčin, Kralja Tomislava 56, OIB 51592185458</w:t>
      </w:r>
      <w:r>
        <w:t xml:space="preserve">, dana </w:t>
      </w:r>
      <w:r w:rsidR="00A2142E">
        <w:t>22.veljače 2018.g</w:t>
      </w:r>
      <w:r w:rsidR="00E34446">
        <w:t>.</w:t>
      </w:r>
    </w:p>
    <w:p w:rsidRDefault="00A25F7F" w:rsidP="00A25F7F" w:rsidR="00A25F7F">
      <w:pPr>
        <w:jc w:val="both"/>
      </w:pPr>
    </w:p>
    <w:p w:rsidRDefault="008E6ED6" w:rsidP="00A25F7F" w:rsidR="00F9657A" w:rsidRPr="00B1337D">
      <w:pPr>
        <w:jc w:val="center"/>
      </w:pPr>
      <w:r w:rsidRPr="00B1337D">
        <w:t>r i j e š i o    j e</w:t>
      </w:r>
    </w:p>
    <w:p w:rsidRDefault="00C164A9" w:rsidP="001B7F0D" w:rsidR="00C164A9">
      <w:pPr>
        <w:jc w:val="center"/>
        <w:rPr>
          <w:b/>
        </w:rPr>
      </w:pPr>
    </w:p>
    <w:p w:rsidRDefault="0066516D" w:rsidP="00D16089" w:rsidR="00C164A9">
      <w:pPr>
        <w:ind w:firstLine="708"/>
        <w:jc w:val="both"/>
      </w:pPr>
      <w:r w:rsidRPr="0066516D">
        <w:rPr>
          <w:b/>
        </w:rPr>
        <w:t xml:space="preserve">I </w:t>
      </w:r>
      <w:r w:rsidR="001812D1">
        <w:rPr>
          <w:b/>
        </w:rPr>
        <w:t>–</w:t>
      </w:r>
      <w:r>
        <w:t xml:space="preserve"> </w:t>
      </w:r>
      <w:r w:rsidR="001812D1">
        <w:t xml:space="preserve">Daje se suglasnost </w:t>
      </w:r>
      <w:r w:rsidR="00D16089">
        <w:t>na završnu diobu stečajne</w:t>
      </w:r>
      <w:r w:rsidR="00F87B04">
        <w:t xml:space="preserve"> mase</w:t>
      </w:r>
      <w:r w:rsidR="00D16089">
        <w:t xml:space="preserve"> dužnika</w:t>
      </w:r>
      <w:r w:rsidR="00C37759">
        <w:t xml:space="preserve"> </w:t>
      </w:r>
      <w:r w:rsidR="00A2142E" w:rsidRPr="00A2142E">
        <w:rPr>
          <w:b/>
        </w:rPr>
        <w:t>SPEKTAR d.o.o. u stečaju Garčin, Kralja Tomislava 56, OIB 51592185458</w:t>
      </w:r>
      <w:r w:rsidR="00D16089">
        <w:t xml:space="preserve"> po kojoj se od raspoloživih novčanih sredstava namijenjenih za diobu u ukupnom iznosu od </w:t>
      </w:r>
      <w:r w:rsidR="00D0434F">
        <w:t>41.447,44</w:t>
      </w:r>
      <w:r w:rsidR="00D16089">
        <w:t xml:space="preserve"> kn, vjerovnici prvog višeg isplatnog reda čije ukupno utvrđene tražbine iznose </w:t>
      </w:r>
      <w:r w:rsidR="002474B3">
        <w:t>156.169,69 kn</w:t>
      </w:r>
      <w:r w:rsidR="00D16089">
        <w:t xml:space="preserve">, namiruju u </w:t>
      </w:r>
      <w:r w:rsidR="00664C54">
        <w:t xml:space="preserve">visini </w:t>
      </w:r>
      <w:r w:rsidR="002A7460">
        <w:t xml:space="preserve">26,54 </w:t>
      </w:r>
      <w:r w:rsidR="009554FA">
        <w:t>%</w:t>
      </w:r>
      <w:r w:rsidR="00631F2A">
        <w:t xml:space="preserve">. </w:t>
      </w:r>
    </w:p>
    <w:p w:rsidRDefault="00A25F7F" w:rsidP="00C164A9" w:rsidR="00A25F7F">
      <w:pPr>
        <w:ind w:firstLine="708"/>
        <w:jc w:val="both"/>
      </w:pPr>
    </w:p>
    <w:p w:rsidRDefault="001812D1" w:rsidP="00C164A9" w:rsidR="001812D1">
      <w:pPr>
        <w:ind w:firstLine="708"/>
        <w:jc w:val="both"/>
      </w:pPr>
      <w:r w:rsidRPr="001812D1">
        <w:rPr>
          <w:b/>
        </w:rPr>
        <w:t>II –</w:t>
      </w:r>
      <w:r>
        <w:t xml:space="preserve"> </w:t>
      </w:r>
      <w:r w:rsidR="00D16089">
        <w:t xml:space="preserve">Završno ročište vjerovnika saziva se na dan </w:t>
      </w:r>
      <w:r w:rsidR="00187304">
        <w:rPr>
          <w:b/>
        </w:rPr>
        <w:t>26.ožujka 2018.g</w:t>
      </w:r>
      <w:r w:rsidR="00C5465E">
        <w:rPr>
          <w:b/>
        </w:rPr>
        <w:t>.</w:t>
      </w:r>
      <w:r w:rsidR="00187304">
        <w:rPr>
          <w:b/>
        </w:rPr>
        <w:t xml:space="preserve"> </w:t>
      </w:r>
      <w:r w:rsidR="00C5465E">
        <w:rPr>
          <w:b/>
        </w:rPr>
        <w:t xml:space="preserve">u </w:t>
      </w:r>
      <w:r w:rsidR="00187304">
        <w:rPr>
          <w:b/>
        </w:rPr>
        <w:t>10,30</w:t>
      </w:r>
      <w:r w:rsidR="00C5465E">
        <w:rPr>
          <w:b/>
        </w:rPr>
        <w:t xml:space="preserve"> sati</w:t>
      </w:r>
      <w:r w:rsidR="00D16089">
        <w:t xml:space="preserve">, koje će se održati u prostorijama Trgovačkog suda u Osijeku </w:t>
      </w:r>
      <w:r w:rsidR="00D16089" w:rsidRPr="006C4E6C">
        <w:t>Stalne službe u Slavonskom Brodu, Trg pobjede 13, soba br. 89/III</w:t>
      </w:r>
      <w:r w:rsidR="00D16089">
        <w:t>, sa slijedećim dnevnim redom:</w:t>
      </w:r>
    </w:p>
    <w:p w:rsidRDefault="00631F2A" w:rsidP="00D16089" w:rsidR="00D16089">
      <w:pPr>
        <w:numPr>
          <w:ilvl w:val="0"/>
          <w:numId w:val="5"/>
        </w:numPr>
        <w:jc w:val="both"/>
      </w:pPr>
      <w:r>
        <w:t>r</w:t>
      </w:r>
      <w:r w:rsidR="00D16089">
        <w:t>asp</w:t>
      </w:r>
      <w:r w:rsidR="00187304">
        <w:t>rava o završnom računu stečajne</w:t>
      </w:r>
      <w:r w:rsidR="00D16089">
        <w:t xml:space="preserve"> upravitelj</w:t>
      </w:r>
      <w:r w:rsidR="00187304">
        <w:t>ice</w:t>
      </w:r>
    </w:p>
    <w:p w:rsidRDefault="00631F2A" w:rsidP="00D16089" w:rsidR="00D16089">
      <w:pPr>
        <w:numPr>
          <w:ilvl w:val="0"/>
          <w:numId w:val="5"/>
        </w:numPr>
        <w:jc w:val="both"/>
      </w:pPr>
      <w:r>
        <w:t>p</w:t>
      </w:r>
      <w:r w:rsidR="00D16089">
        <w:t>odnošenje prigovora na završni popis</w:t>
      </w:r>
    </w:p>
    <w:p w:rsidRDefault="00D16089" w:rsidP="00D16089" w:rsidR="00D16089">
      <w:pPr>
        <w:ind w:firstLine="708"/>
        <w:jc w:val="both"/>
      </w:pPr>
      <w:r>
        <w:t>Uvid u zavr</w:t>
      </w:r>
      <w:r w:rsidR="002F63B6">
        <w:t>š</w:t>
      </w:r>
      <w:r w:rsidR="00C5465E">
        <w:t>ni popis i</w:t>
      </w:r>
      <w:r>
        <w:t xml:space="preserve"> zavr</w:t>
      </w:r>
      <w:r w:rsidR="00187304">
        <w:t>šni račun stečajne upraviteljice</w:t>
      </w:r>
      <w:r w:rsidR="00C5465E">
        <w:t xml:space="preserve">, </w:t>
      </w:r>
      <w:r>
        <w:t xml:space="preserve">vjerovnici mogu izvršiti </w:t>
      </w:r>
      <w:r w:rsidR="00631F2A">
        <w:t>na mrežnoj st</w:t>
      </w:r>
      <w:r w:rsidR="00187304">
        <w:t>r</w:t>
      </w:r>
      <w:r w:rsidR="00631F2A">
        <w:t xml:space="preserve">anici e-Oglasna ploča sudova i </w:t>
      </w:r>
      <w:r>
        <w:t>u pisarnici Stalne službe u Slav.Brodu soba br. 84/III</w:t>
      </w:r>
      <w:r w:rsidR="00D11228">
        <w:t>. Na završni popis vjerovnici</w:t>
      </w:r>
      <w:r>
        <w:t xml:space="preserve"> mogu stečajnom sucu podnijeti prigovor u roku od 8 dana nakon isteka roka iz čl. 185 st. 1 Stečajnog zakona.</w:t>
      </w:r>
    </w:p>
    <w:p w:rsidRDefault="00D16089" w:rsidP="00D16089" w:rsidR="00D16089">
      <w:pPr>
        <w:ind w:firstLine="708"/>
        <w:jc w:val="both"/>
      </w:pPr>
      <w:r>
        <w:t>Na ročište se po</w:t>
      </w:r>
      <w:r w:rsidR="00187304">
        <w:t>zivaju svi vjerovnici i stečajna</w:t>
      </w:r>
      <w:r>
        <w:t xml:space="preserve"> upravitelj</w:t>
      </w:r>
      <w:r w:rsidR="00187304">
        <w:t>ica</w:t>
      </w:r>
      <w:r>
        <w:t>.</w:t>
      </w:r>
    </w:p>
    <w:p w:rsidRDefault="00C164A9" w:rsidP="0066516D" w:rsidR="0066516D">
      <w:pPr>
        <w:jc w:val="both"/>
      </w:pPr>
      <w:r>
        <w:tab/>
        <w:t xml:space="preserve">  </w:t>
      </w:r>
    </w:p>
    <w:p w:rsidRDefault="00C164A9" w:rsidP="00C164A9" w:rsidR="00C164A9">
      <w:pPr>
        <w:jc w:val="both"/>
      </w:pPr>
      <w:r>
        <w:t xml:space="preserve">    </w:t>
      </w:r>
    </w:p>
    <w:p w:rsidRDefault="00C164A9" w:rsidP="00C164A9" w:rsidR="00C164A9" w:rsidRPr="00911F4D">
      <w:pPr>
        <w:jc w:val="center"/>
      </w:pPr>
      <w:r w:rsidRPr="00911F4D">
        <w:t>Obrazloženje</w:t>
      </w:r>
    </w:p>
    <w:p w:rsidRDefault="00F9657A" w:rsidP="00C164A9" w:rsidR="00F9657A">
      <w:pPr>
        <w:jc w:val="center"/>
        <w:rPr>
          <w:b/>
        </w:rPr>
      </w:pPr>
    </w:p>
    <w:p w:rsidRDefault="00C164A9" w:rsidP="00C164A9" w:rsidR="00C164A9">
      <w:pPr>
        <w:jc w:val="both"/>
      </w:pPr>
      <w:r>
        <w:tab/>
      </w:r>
    </w:p>
    <w:p w:rsidRDefault="00C164A9" w:rsidP="00E45E07" w:rsidR="00E45E07">
      <w:pPr>
        <w:jc w:val="both"/>
      </w:pPr>
      <w:r>
        <w:tab/>
      </w:r>
      <w:r w:rsidR="00E45E07">
        <w:t xml:space="preserve">Rješenjem ovog suda St-362/2014-11 od 10.02.2015.g. otvoren je stečajni postupak nad dužnikom SPEKTAR d.o.o. u stečaju Garčin, Kralja Tomislava 56, te je istim rješenjem za stečajnu upraviteljicu imenovana Alma Opačak, dipl.iur iz Slav.Broda. </w:t>
      </w:r>
    </w:p>
    <w:p w:rsidRDefault="00E45E07" w:rsidP="00C164A9" w:rsidR="00D16089">
      <w:pPr>
        <w:jc w:val="both"/>
      </w:pPr>
      <w:r>
        <w:tab/>
        <w:t>Stečajna</w:t>
      </w:r>
      <w:r w:rsidR="00D16089">
        <w:t xml:space="preserve"> upravitelj</w:t>
      </w:r>
      <w:r>
        <w:t>ica</w:t>
      </w:r>
      <w:r w:rsidR="00D16089">
        <w:t xml:space="preserve"> ti</w:t>
      </w:r>
      <w:r>
        <w:t>jekom stečajnog postupka ispitala</w:t>
      </w:r>
      <w:r w:rsidR="00D16089">
        <w:t xml:space="preserve"> </w:t>
      </w:r>
      <w:r w:rsidR="00224797">
        <w:t xml:space="preserve">je </w:t>
      </w:r>
      <w:r w:rsidR="00D16089">
        <w:t>sve</w:t>
      </w:r>
      <w:r>
        <w:t xml:space="preserve"> prijavljene tražbine te unovčila</w:t>
      </w:r>
      <w:r w:rsidR="00D16089">
        <w:t xml:space="preserve"> </w:t>
      </w:r>
      <w:r w:rsidR="006C4E6C">
        <w:t xml:space="preserve">cjelokupnu </w:t>
      </w:r>
      <w:r w:rsidR="00D16089">
        <w:t>imovinu koj</w:t>
      </w:r>
      <w:r w:rsidR="00F526FC">
        <w:t>a ulazi u stečajnu masu.</w:t>
      </w:r>
    </w:p>
    <w:p w:rsidRDefault="006B3FAB" w:rsidP="006B3FAB" w:rsidR="006B3FAB">
      <w:pPr>
        <w:jc w:val="both"/>
      </w:pPr>
      <w:r>
        <w:tab/>
        <w:t xml:space="preserve">Tražbine su ispitane na </w:t>
      </w:r>
      <w:r w:rsidR="009554FA">
        <w:t>općem ispitnom</w:t>
      </w:r>
      <w:r>
        <w:t xml:space="preserve"> ročištu održanom </w:t>
      </w:r>
      <w:r w:rsidR="00D545D0">
        <w:t>16.travnja 2015</w:t>
      </w:r>
      <w:r w:rsidR="00536817">
        <w:t>.</w:t>
      </w:r>
      <w:r w:rsidR="00D545D0">
        <w:t>g.</w:t>
      </w:r>
      <w:r w:rsidR="00536817">
        <w:t xml:space="preserve"> </w:t>
      </w:r>
      <w:r>
        <w:t xml:space="preserve">te je </w:t>
      </w:r>
      <w:r w:rsidR="00664C54">
        <w:t xml:space="preserve">tijekom postupka </w:t>
      </w:r>
      <w:r>
        <w:t xml:space="preserve">utvrđeno tražbina prvog višeg isplatnog reda u ukupnom iznosu od </w:t>
      </w:r>
      <w:r w:rsidR="00D545D0">
        <w:t>156.</w:t>
      </w:r>
      <w:r w:rsidR="002474B3">
        <w:t>169,69</w:t>
      </w:r>
      <w:r w:rsidR="00A6612E">
        <w:t xml:space="preserve"> </w:t>
      </w:r>
      <w:r>
        <w:t xml:space="preserve"> kn, a drugog višeg isplatnog reda u iznosu od </w:t>
      </w:r>
      <w:r w:rsidR="002474B3">
        <w:t>3.181.588,43</w:t>
      </w:r>
      <w:r>
        <w:t xml:space="preserve"> kn.</w:t>
      </w:r>
    </w:p>
    <w:p w:rsidRDefault="00870D9A" w:rsidP="00870D9A" w:rsidR="00870D9A">
      <w:pPr>
        <w:jc w:val="right"/>
        <w:rPr>
          <w:b/>
        </w:rPr>
      </w:pPr>
    </w:p>
    <w:p w:rsidRDefault="000627C3" w:rsidP="00870D9A" w:rsidR="000627C3">
      <w:pPr>
        <w:jc w:val="right"/>
        <w:rPr>
          <w:b/>
        </w:rPr>
      </w:pPr>
    </w:p>
    <w:p w:rsidRDefault="00870D9A" w:rsidP="00870D9A" w:rsidR="00C37759">
      <w:pPr>
        <w:jc w:val="right"/>
        <w:rPr>
          <w:b/>
        </w:rPr>
      </w:pPr>
      <w:r w:rsidRPr="00E66D99">
        <w:rPr>
          <w:b/>
        </w:rPr>
        <w:t>Broj: 1/St-</w:t>
      </w:r>
      <w:r>
        <w:rPr>
          <w:b/>
        </w:rPr>
        <w:t>362/2014-87</w:t>
      </w:r>
    </w:p>
    <w:p w:rsidRDefault="00870D9A" w:rsidP="00870D9A" w:rsidR="00870D9A">
      <w:pPr>
        <w:jc w:val="right"/>
      </w:pPr>
    </w:p>
    <w:p w:rsidRDefault="00870D9A" w:rsidP="0045639E" w:rsidR="00870D9A">
      <w:pPr>
        <w:ind w:firstLine="708"/>
        <w:jc w:val="both"/>
      </w:pPr>
    </w:p>
    <w:p w:rsidRDefault="00D16089" w:rsidP="0045639E" w:rsidR="002474B3">
      <w:pPr>
        <w:ind w:firstLine="708"/>
        <w:jc w:val="both"/>
      </w:pPr>
      <w:r>
        <w:t>Svoje završno</w:t>
      </w:r>
      <w:r w:rsidR="002474B3">
        <w:t xml:space="preserve"> izvješće stečajna</w:t>
      </w:r>
      <w:r w:rsidR="00C22F14">
        <w:t xml:space="preserve"> upravitelj</w:t>
      </w:r>
      <w:r w:rsidR="002474B3">
        <w:t>ica dostavila</w:t>
      </w:r>
      <w:r>
        <w:t xml:space="preserve"> </w:t>
      </w:r>
      <w:r w:rsidR="00C22F14">
        <w:t xml:space="preserve">je </w:t>
      </w:r>
      <w:r>
        <w:t>stečaj</w:t>
      </w:r>
      <w:r w:rsidR="006A167C">
        <w:t xml:space="preserve">nom sucu dana </w:t>
      </w:r>
      <w:r w:rsidR="002474B3">
        <w:t>01.veljače 2018.g</w:t>
      </w:r>
      <w:r w:rsidR="00224797">
        <w:t>.</w:t>
      </w:r>
      <w:r w:rsidR="006A167C">
        <w:t xml:space="preserve"> u</w:t>
      </w:r>
      <w:r>
        <w:t>z završni račun i prijedlog završne diobe. U završnom izvješću navodi</w:t>
      </w:r>
      <w:r w:rsidR="00A86A53">
        <w:t xml:space="preserve"> da se imovina koja je ušla u stečajnu masu </w:t>
      </w:r>
      <w:r w:rsidR="003852CA">
        <w:t xml:space="preserve">sastojala od </w:t>
      </w:r>
      <w:r w:rsidR="00A86A53">
        <w:t xml:space="preserve">nekretnine </w:t>
      </w:r>
      <w:r w:rsidR="003852CA">
        <w:t>označene sa kč.br. 34/1, upisane</w:t>
      </w:r>
      <w:r w:rsidR="00A86A53">
        <w:t xml:space="preserve"> u zk.ul. 345 k.o. Garčin</w:t>
      </w:r>
      <w:r w:rsidR="003852CA">
        <w:t>,</w:t>
      </w:r>
      <w:r w:rsidR="00A86A53">
        <w:t xml:space="preserve"> </w:t>
      </w:r>
      <w:r w:rsidR="00D37140">
        <w:t>koja je dana u zakup uz suglasnost vjerovnika temeljem zaključenog ugovora od 11.02.2015.g., da je vrijednost nekretnine procijenjena po stalnom sudskom vještaku na iznos od</w:t>
      </w:r>
      <w:r w:rsidR="00A86A53">
        <w:t xml:space="preserve"> </w:t>
      </w:r>
      <w:r w:rsidR="005A4ED4">
        <w:t>493,421,30 kn, a unovčena</w:t>
      </w:r>
      <w:r w:rsidR="00D37140">
        <w:t xml:space="preserve"> je na </w:t>
      </w:r>
      <w:r w:rsidR="00BF1694">
        <w:t>sedmoj javnoj</w:t>
      </w:r>
      <w:r w:rsidR="00D37140">
        <w:t xml:space="preserve"> dražbi za iznos od 198.000,00 kn, od čega je stečajna masa prema odredbi čl. 170 st 1 i 2 Stečajnog zakona ostvarila novčani priljev od 54.198,25 kn te iznos od 24.671,00 kn s osnove </w:t>
      </w:r>
      <w:r w:rsidR="00DF78D4">
        <w:t>zadržane</w:t>
      </w:r>
      <w:r w:rsidR="009213AB">
        <w:t xml:space="preserve"> jamčevine. Stečajnu masu činile su i pokretnine, i to </w:t>
      </w:r>
      <w:r w:rsidR="0075121C">
        <w:t xml:space="preserve">priključno vozilo marke KNOTT KF opterećeno razlučnim pravom koje je unovčeno za iznos </w:t>
      </w:r>
      <w:r w:rsidR="00B44DA5">
        <w:t xml:space="preserve">procijenjene vrijednosti </w:t>
      </w:r>
      <w:r w:rsidR="0075121C">
        <w:t xml:space="preserve">od </w:t>
      </w:r>
      <w:r w:rsidR="008F6EA9">
        <w:t>8.000,00 kn</w:t>
      </w:r>
      <w:r w:rsidR="00B44DA5">
        <w:t xml:space="preserve"> te </w:t>
      </w:r>
      <w:r w:rsidR="005E17D2">
        <w:t xml:space="preserve">sitni inventar od čijeg unovčenja je ostvaren priljev od 7.470,00 kn. </w:t>
      </w:r>
      <w:r w:rsidR="00C91C36">
        <w:t>Temeljem ugovora o zakupu ostvaren je priljev od mjesečnih zakupnina u iznosu 15.821,53 kn, a posebno i priljev od kamata u iznosu 45,12 kn, tako da je ostvaren</w:t>
      </w:r>
      <w:r w:rsidR="005E17D2">
        <w:t xml:space="preserve"> ukupan priljev od 110.205,90 kn</w:t>
      </w:r>
      <w:r w:rsidR="00C91C36">
        <w:t>.</w:t>
      </w:r>
    </w:p>
    <w:p w:rsidRDefault="002474B3" w:rsidP="006B3FAB" w:rsidR="002474B3">
      <w:pPr>
        <w:jc w:val="both"/>
      </w:pPr>
    </w:p>
    <w:p w:rsidRDefault="00536817" w:rsidP="006B3FAB" w:rsidR="00536817">
      <w:pPr>
        <w:jc w:val="both"/>
      </w:pPr>
      <w:r>
        <w:t xml:space="preserve"> </w:t>
      </w:r>
      <w:r w:rsidR="00BF1694">
        <w:tab/>
      </w:r>
      <w:r>
        <w:t xml:space="preserve">Od tog iznosa namirene su sve </w:t>
      </w:r>
      <w:r w:rsidR="00C91C36">
        <w:t xml:space="preserve">dospjele </w:t>
      </w:r>
      <w:r>
        <w:t xml:space="preserve">obveze </w:t>
      </w:r>
      <w:r w:rsidR="00C91C36">
        <w:t xml:space="preserve">stečajne mase i troškovi stečajnog postupka </w:t>
      </w:r>
      <w:r w:rsidR="00870D9A">
        <w:t>u iznosu od</w:t>
      </w:r>
      <w:r w:rsidR="00C91C36">
        <w:t xml:space="preserve"> 64.125,81 kn</w:t>
      </w:r>
      <w:r w:rsidR="00870D9A">
        <w:t>,</w:t>
      </w:r>
      <w:r w:rsidR="00C91C36">
        <w:t xml:space="preserve"> </w:t>
      </w:r>
      <w:r w:rsidR="00870D9A">
        <w:t>tako da</w:t>
      </w:r>
      <w:r>
        <w:t xml:space="preserve"> je na poslovnom računu u vrijeme izrade završnog računa preostao iznos od </w:t>
      </w:r>
      <w:r w:rsidR="00C91C36">
        <w:t>46.080,09</w:t>
      </w:r>
      <w:r>
        <w:t xml:space="preserve"> kn</w:t>
      </w:r>
      <w:r w:rsidR="00B04C26">
        <w:t>, koji predstavlja razliku između priljeva i odljeva</w:t>
      </w:r>
      <w:r>
        <w:t>.</w:t>
      </w:r>
    </w:p>
    <w:p w:rsidRDefault="00B04C26" w:rsidP="006B3FAB" w:rsidR="00B04C26">
      <w:pPr>
        <w:jc w:val="both"/>
      </w:pPr>
    </w:p>
    <w:p w:rsidRDefault="00536817" w:rsidP="00B674ED" w:rsidR="002E521E">
      <w:pPr>
        <w:jc w:val="both"/>
      </w:pPr>
      <w:r>
        <w:tab/>
      </w:r>
      <w:r w:rsidR="00292AE1">
        <w:t>Od tog iznosa s</w:t>
      </w:r>
      <w:r w:rsidR="00B04C26">
        <w:t>tečajna</w:t>
      </w:r>
      <w:r>
        <w:t xml:space="preserve"> upravitelj</w:t>
      </w:r>
      <w:r w:rsidR="00B04C26">
        <w:t>ica</w:t>
      </w:r>
      <w:r>
        <w:t xml:space="preserve"> drži potrebnim rezervirati </w:t>
      </w:r>
      <w:r w:rsidR="00B04C26">
        <w:t xml:space="preserve">iznos od </w:t>
      </w:r>
      <w:r w:rsidR="0029572D">
        <w:t>4.630,00</w:t>
      </w:r>
      <w:r>
        <w:t xml:space="preserve"> kn za namirenje ostalih obveza stečajne mase koje će nastati do i nakon zaključenja stečajnog postupka, </w:t>
      </w:r>
      <w:r w:rsidR="0029572D">
        <w:t>tako da raspoloživa novčana sredstva za završnu diobu iznose 41.450,09 kn, a budući</w:t>
      </w:r>
      <w:r w:rsidR="00D17E3F">
        <w:t xml:space="preserve"> utvrđene</w:t>
      </w:r>
      <w:r w:rsidR="0029572D">
        <w:t xml:space="preserve"> tražbine </w:t>
      </w:r>
      <w:r w:rsidR="00D814D7">
        <w:t>vjerovnika prvog višeg isplatnog reda</w:t>
      </w:r>
      <w:r w:rsidR="0029572D">
        <w:t xml:space="preserve"> iznose ukupno 156.169,69 kn,</w:t>
      </w:r>
      <w:r w:rsidR="00292AE1">
        <w:t xml:space="preserve"> </w:t>
      </w:r>
      <w:r w:rsidR="00D814D7">
        <w:t xml:space="preserve">predlaže da se s raspoloživim iznosom ovi vjerovnici namire u visini  </w:t>
      </w:r>
      <w:r w:rsidR="0029572D">
        <w:t xml:space="preserve">26,54 </w:t>
      </w:r>
      <w:r w:rsidR="00D814D7">
        <w:t>% ukupno utvrđenih tražbina</w:t>
      </w:r>
      <w:r w:rsidR="00B674ED">
        <w:t xml:space="preserve">, te </w:t>
      </w:r>
      <w:r w:rsidR="002E521E">
        <w:t>da sudac izda</w:t>
      </w:r>
      <w:r w:rsidR="00B674ED">
        <w:t xml:space="preserve"> suglasnost na </w:t>
      </w:r>
      <w:r w:rsidR="002E521E">
        <w:t>predloženu</w:t>
      </w:r>
      <w:r w:rsidR="00B674ED">
        <w:t xml:space="preserve"> diobu i </w:t>
      </w:r>
      <w:r w:rsidR="002E521E">
        <w:t>zakaže</w:t>
      </w:r>
      <w:r w:rsidR="00B674ED">
        <w:t xml:space="preserve"> završno ročite.</w:t>
      </w:r>
    </w:p>
    <w:p w:rsidRDefault="00B04C26" w:rsidP="00B674ED" w:rsidR="00B04C26">
      <w:pPr>
        <w:jc w:val="both"/>
      </w:pPr>
    </w:p>
    <w:p w:rsidRDefault="007C0A91" w:rsidP="006B3FAB" w:rsidR="009E10EA">
      <w:pPr>
        <w:jc w:val="both"/>
      </w:pPr>
      <w:r>
        <w:tab/>
      </w:r>
      <w:r w:rsidR="009E10EA">
        <w:t xml:space="preserve">Stečajni sudac je </w:t>
      </w:r>
      <w:r w:rsidR="00B674ED">
        <w:t>u skladu s odredbom čl. 95</w:t>
      </w:r>
      <w:r w:rsidR="00286E9C">
        <w:t xml:space="preserve"> st. 2</w:t>
      </w:r>
      <w:r w:rsidR="009E10EA">
        <w:t xml:space="preserve"> Stečajnog zakona (NN br. </w:t>
      </w:r>
      <w:r w:rsidR="00B674ED">
        <w:t>71/15</w:t>
      </w:r>
      <w:r w:rsidR="000846DC">
        <w:t xml:space="preserve">, </w:t>
      </w:r>
      <w:r w:rsidR="00B04C26">
        <w:t xml:space="preserve">104/17, </w:t>
      </w:r>
      <w:r w:rsidR="009E10EA">
        <w:t xml:space="preserve">dalje SZ) </w:t>
      </w:r>
      <w:r w:rsidR="00286E9C">
        <w:t xml:space="preserve">ispitao </w:t>
      </w:r>
      <w:r w:rsidR="009E10EA">
        <w:t xml:space="preserve">završni račun </w:t>
      </w:r>
      <w:r w:rsidR="0029572D">
        <w:t>stečajne</w:t>
      </w:r>
      <w:r w:rsidR="00286E9C">
        <w:t xml:space="preserve"> upravit</w:t>
      </w:r>
      <w:r w:rsidR="0029572D">
        <w:t>eljice</w:t>
      </w:r>
      <w:r w:rsidR="00870D9A">
        <w:t xml:space="preserve"> te</w:t>
      </w:r>
      <w:r>
        <w:t xml:space="preserve"> je isti </w:t>
      </w:r>
      <w:r w:rsidR="006B3FAB">
        <w:t xml:space="preserve">potvrdio jer je našao da je </w:t>
      </w:r>
      <w:r w:rsidR="00747EEA">
        <w:t>izrađen u skladu s osnovama knjigovodstva, da su obuhvaćeni svi poslovni događaji, te da je iskazan realno i nije utvrđena razlika u odnosu na iznos sredstava ko</w:t>
      </w:r>
      <w:r w:rsidR="00870D9A">
        <w:t>ji je stečajna</w:t>
      </w:r>
      <w:r w:rsidR="00747EEA">
        <w:t xml:space="preserve"> upravitelj</w:t>
      </w:r>
      <w:r w:rsidR="00870D9A">
        <w:t>ica iskazala</w:t>
      </w:r>
      <w:r w:rsidR="00747EEA">
        <w:t xml:space="preserve"> u odnosu na iznos koji je utvrđen analizom priljeva i odljeva sredstava na žiro račun</w:t>
      </w:r>
      <w:r>
        <w:t>u</w:t>
      </w:r>
      <w:r w:rsidR="00747EEA">
        <w:t>.</w:t>
      </w:r>
    </w:p>
    <w:p w:rsidRDefault="003E24A0" w:rsidP="006B3FAB" w:rsidR="003E24A0">
      <w:pPr>
        <w:jc w:val="both"/>
      </w:pPr>
    </w:p>
    <w:p w:rsidRDefault="009E10EA" w:rsidP="00C164A9" w:rsidR="00747EEA">
      <w:pPr>
        <w:jc w:val="both"/>
      </w:pPr>
      <w:r>
        <w:tab/>
        <w:t>Iz tih razloga</w:t>
      </w:r>
      <w:r w:rsidR="00460198">
        <w:t xml:space="preserve"> stečajni sudac je prihvatio predloženu z</w:t>
      </w:r>
      <w:r w:rsidR="009904B1">
        <w:t xml:space="preserve">avršnu diobu čime su ostvarene </w:t>
      </w:r>
      <w:r w:rsidR="00460198">
        <w:t xml:space="preserve">i </w:t>
      </w:r>
      <w:r>
        <w:t xml:space="preserve"> sve </w:t>
      </w:r>
      <w:r w:rsidR="00747EEA">
        <w:t>zakonske pretpostavke za zakazivanje završnog ročišta</w:t>
      </w:r>
      <w:r w:rsidR="009904B1">
        <w:t>,</w:t>
      </w:r>
      <w:r w:rsidR="00747EEA">
        <w:t xml:space="preserve"> zbog čega je odlučeno kao u izreci ovog r</w:t>
      </w:r>
      <w:r w:rsidR="003C441A">
        <w:t>ješenja na temelju čl. 193 Stečajnog zakona (NN br.44/96, 29/99, 129/00, 123/03, 82/06, 116/10, 25/12 i 133/12).</w:t>
      </w:r>
    </w:p>
    <w:p w:rsidRDefault="001812D1" w:rsidP="00C164A9" w:rsidR="00C164A9">
      <w:pPr>
        <w:jc w:val="both"/>
      </w:pPr>
      <w:r>
        <w:tab/>
      </w:r>
      <w:r w:rsidR="00C164A9">
        <w:tab/>
      </w:r>
      <w:r w:rsidR="00C164A9">
        <w:tab/>
      </w:r>
    </w:p>
    <w:p w:rsidRDefault="00C164A9" w:rsidP="00C164A9" w:rsidR="00870D9A">
      <w:r>
        <w:tab/>
      </w:r>
      <w:r>
        <w:tab/>
      </w:r>
      <w:r>
        <w:tab/>
      </w:r>
      <w:r w:rsidR="00F9657A">
        <w:tab/>
      </w:r>
      <w:r w:rsidR="0045639E">
        <w:t xml:space="preserve">U Slavonskom </w:t>
      </w:r>
      <w:r>
        <w:t xml:space="preserve">Brodu, </w:t>
      </w:r>
      <w:r w:rsidR="0066516D">
        <w:t xml:space="preserve"> </w:t>
      </w:r>
      <w:r w:rsidR="001334B9">
        <w:t>22.veljače 2018.g.</w:t>
      </w:r>
    </w:p>
    <w:p w:rsidRDefault="00870D9A" w:rsidP="00C164A9" w:rsidR="00870D9A"/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747EEA">
        <w:t xml:space="preserve">              </w:t>
      </w:r>
      <w:r w:rsidR="00870D9A">
        <w:t>STEČAJNA SUTKINJA</w:t>
      </w:r>
      <w:r>
        <w:t>:</w:t>
      </w:r>
    </w:p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FE01E6">
        <w:t xml:space="preserve">Vesna Vukelić </w:t>
      </w:r>
    </w:p>
    <w:p w:rsidRDefault="001B7F0D" w:rsidP="00B86B26" w:rsidR="001B7F0D" w:rsidRPr="00B86B26"/>
    <w:p w:rsidRDefault="007B68FA" w:rsidP="00B97F5B" w:rsidR="00B86B26">
      <w:pPr>
        <w:jc w:val="both"/>
      </w:pPr>
      <w:r>
        <w:t>Dostaviti putem mrežne st</w:t>
      </w:r>
      <w:r w:rsidR="00870D9A">
        <w:t>r</w:t>
      </w:r>
      <w:r>
        <w:t>anice e-Oglasna ploča</w:t>
      </w:r>
      <w:r w:rsidR="00870D9A">
        <w:t>:</w:t>
      </w:r>
    </w:p>
    <w:p w:rsidRDefault="00870D9A" w:rsidP="00B86B26" w:rsidR="00B86B26">
      <w:pPr>
        <w:numPr>
          <w:ilvl w:val="0"/>
          <w:numId w:val="4"/>
        </w:numPr>
        <w:jc w:val="both"/>
      </w:pPr>
      <w:r>
        <w:t>Alma Opačak, stečajna upraviteljica</w:t>
      </w:r>
    </w:p>
    <w:p w:rsidRDefault="007B68FA" w:rsidP="00B86B26" w:rsidR="007B68FA">
      <w:pPr>
        <w:numPr>
          <w:ilvl w:val="0"/>
          <w:numId w:val="4"/>
        </w:numPr>
        <w:jc w:val="both"/>
      </w:pPr>
      <w:r>
        <w:t>vjerovnici</w:t>
      </w:r>
    </w:p>
    <w:sectPr w:rsidSect="00870D9A" w:rsidR="007B68FA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43960"/>
    <w:rsid w:val="000443B5"/>
    <w:rsid w:val="000627C3"/>
    <w:rsid w:val="000846DC"/>
    <w:rsid w:val="000A01B7"/>
    <w:rsid w:val="000A24DF"/>
    <w:rsid w:val="000C621E"/>
    <w:rsid w:val="000D025A"/>
    <w:rsid w:val="001073B9"/>
    <w:rsid w:val="001334B9"/>
    <w:rsid w:val="00161314"/>
    <w:rsid w:val="001724B2"/>
    <w:rsid w:val="001812D1"/>
    <w:rsid w:val="00187304"/>
    <w:rsid w:val="001B27AA"/>
    <w:rsid w:val="001B7F0D"/>
    <w:rsid w:val="001C6B74"/>
    <w:rsid w:val="001E48CF"/>
    <w:rsid w:val="001F6375"/>
    <w:rsid w:val="0020366C"/>
    <w:rsid w:val="00224797"/>
    <w:rsid w:val="00240854"/>
    <w:rsid w:val="00241B05"/>
    <w:rsid w:val="00244996"/>
    <w:rsid w:val="002474B3"/>
    <w:rsid w:val="00250DF5"/>
    <w:rsid w:val="00286E9C"/>
    <w:rsid w:val="00292AE1"/>
    <w:rsid w:val="0029572D"/>
    <w:rsid w:val="002A1D3A"/>
    <w:rsid w:val="002A7460"/>
    <w:rsid w:val="002B0B43"/>
    <w:rsid w:val="002E521E"/>
    <w:rsid w:val="002F1287"/>
    <w:rsid w:val="002F2E75"/>
    <w:rsid w:val="002F63B6"/>
    <w:rsid w:val="00320B33"/>
    <w:rsid w:val="00330301"/>
    <w:rsid w:val="00353F46"/>
    <w:rsid w:val="00362A55"/>
    <w:rsid w:val="003852CA"/>
    <w:rsid w:val="003C05F4"/>
    <w:rsid w:val="003C351D"/>
    <w:rsid w:val="003C441A"/>
    <w:rsid w:val="003E24A0"/>
    <w:rsid w:val="003E3B22"/>
    <w:rsid w:val="00402C05"/>
    <w:rsid w:val="004067BB"/>
    <w:rsid w:val="00453432"/>
    <w:rsid w:val="00453FD8"/>
    <w:rsid w:val="00455E95"/>
    <w:rsid w:val="0045639E"/>
    <w:rsid w:val="00457144"/>
    <w:rsid w:val="00460198"/>
    <w:rsid w:val="00464070"/>
    <w:rsid w:val="00490A79"/>
    <w:rsid w:val="0049167D"/>
    <w:rsid w:val="004A0BB2"/>
    <w:rsid w:val="004B1545"/>
    <w:rsid w:val="004E7FCB"/>
    <w:rsid w:val="005006B0"/>
    <w:rsid w:val="00536817"/>
    <w:rsid w:val="00587C13"/>
    <w:rsid w:val="005A4ED4"/>
    <w:rsid w:val="005C7031"/>
    <w:rsid w:val="005E17D2"/>
    <w:rsid w:val="005E6735"/>
    <w:rsid w:val="005F26AD"/>
    <w:rsid w:val="00623755"/>
    <w:rsid w:val="006316DE"/>
    <w:rsid w:val="00631F2A"/>
    <w:rsid w:val="006623EF"/>
    <w:rsid w:val="00664C54"/>
    <w:rsid w:val="0066516D"/>
    <w:rsid w:val="00670397"/>
    <w:rsid w:val="00670949"/>
    <w:rsid w:val="00695FBB"/>
    <w:rsid w:val="006A0442"/>
    <w:rsid w:val="006A167C"/>
    <w:rsid w:val="006B3FAB"/>
    <w:rsid w:val="006C4BDA"/>
    <w:rsid w:val="006C4E6C"/>
    <w:rsid w:val="006E1636"/>
    <w:rsid w:val="006F1C8D"/>
    <w:rsid w:val="006F504B"/>
    <w:rsid w:val="007236B6"/>
    <w:rsid w:val="0073360D"/>
    <w:rsid w:val="00740679"/>
    <w:rsid w:val="00747EEA"/>
    <w:rsid w:val="0075121C"/>
    <w:rsid w:val="00795FBB"/>
    <w:rsid w:val="007A57D0"/>
    <w:rsid w:val="007B68FA"/>
    <w:rsid w:val="007C0A91"/>
    <w:rsid w:val="007E6E1A"/>
    <w:rsid w:val="00802805"/>
    <w:rsid w:val="00830C5D"/>
    <w:rsid w:val="00831813"/>
    <w:rsid w:val="00870D9A"/>
    <w:rsid w:val="008B1EA2"/>
    <w:rsid w:val="008B2719"/>
    <w:rsid w:val="008B78D6"/>
    <w:rsid w:val="008C2D8B"/>
    <w:rsid w:val="008E262B"/>
    <w:rsid w:val="008E4BFC"/>
    <w:rsid w:val="008E6ED6"/>
    <w:rsid w:val="008F4A68"/>
    <w:rsid w:val="008F6EA9"/>
    <w:rsid w:val="00911F4D"/>
    <w:rsid w:val="00913EAC"/>
    <w:rsid w:val="009203A1"/>
    <w:rsid w:val="00920C2E"/>
    <w:rsid w:val="009213AB"/>
    <w:rsid w:val="00941FF2"/>
    <w:rsid w:val="009554FA"/>
    <w:rsid w:val="0096692B"/>
    <w:rsid w:val="009904B1"/>
    <w:rsid w:val="009C1815"/>
    <w:rsid w:val="009C2638"/>
    <w:rsid w:val="009D1B8B"/>
    <w:rsid w:val="009E10EA"/>
    <w:rsid w:val="009E4BDF"/>
    <w:rsid w:val="009E7AD0"/>
    <w:rsid w:val="009E7B73"/>
    <w:rsid w:val="00A04C12"/>
    <w:rsid w:val="00A2142E"/>
    <w:rsid w:val="00A250B7"/>
    <w:rsid w:val="00A25F7F"/>
    <w:rsid w:val="00A40A26"/>
    <w:rsid w:val="00A6612E"/>
    <w:rsid w:val="00A86A53"/>
    <w:rsid w:val="00A9112C"/>
    <w:rsid w:val="00A9155B"/>
    <w:rsid w:val="00AA3524"/>
    <w:rsid w:val="00AA3E23"/>
    <w:rsid w:val="00AA7A6F"/>
    <w:rsid w:val="00AB5CA5"/>
    <w:rsid w:val="00AC48E4"/>
    <w:rsid w:val="00AC7EB8"/>
    <w:rsid w:val="00AD6624"/>
    <w:rsid w:val="00B0266F"/>
    <w:rsid w:val="00B04C26"/>
    <w:rsid w:val="00B11A78"/>
    <w:rsid w:val="00B1337D"/>
    <w:rsid w:val="00B1716C"/>
    <w:rsid w:val="00B2044D"/>
    <w:rsid w:val="00B30F61"/>
    <w:rsid w:val="00B409D6"/>
    <w:rsid w:val="00B44DA5"/>
    <w:rsid w:val="00B54CF1"/>
    <w:rsid w:val="00B674ED"/>
    <w:rsid w:val="00B86B26"/>
    <w:rsid w:val="00B90A2C"/>
    <w:rsid w:val="00B97F5B"/>
    <w:rsid w:val="00BA3077"/>
    <w:rsid w:val="00BC15EF"/>
    <w:rsid w:val="00BF1694"/>
    <w:rsid w:val="00C164A9"/>
    <w:rsid w:val="00C22F14"/>
    <w:rsid w:val="00C25E68"/>
    <w:rsid w:val="00C37759"/>
    <w:rsid w:val="00C5465E"/>
    <w:rsid w:val="00C870EE"/>
    <w:rsid w:val="00C87A68"/>
    <w:rsid w:val="00C91C36"/>
    <w:rsid w:val="00C95E1C"/>
    <w:rsid w:val="00CA4A38"/>
    <w:rsid w:val="00CA7BDE"/>
    <w:rsid w:val="00CC0264"/>
    <w:rsid w:val="00CC1691"/>
    <w:rsid w:val="00CD3767"/>
    <w:rsid w:val="00CE7C2A"/>
    <w:rsid w:val="00D0434F"/>
    <w:rsid w:val="00D11228"/>
    <w:rsid w:val="00D153FF"/>
    <w:rsid w:val="00D16089"/>
    <w:rsid w:val="00D17E3F"/>
    <w:rsid w:val="00D22615"/>
    <w:rsid w:val="00D37140"/>
    <w:rsid w:val="00D545D0"/>
    <w:rsid w:val="00D814D7"/>
    <w:rsid w:val="00D8637D"/>
    <w:rsid w:val="00DC3481"/>
    <w:rsid w:val="00DC43AA"/>
    <w:rsid w:val="00DF5A18"/>
    <w:rsid w:val="00DF78D4"/>
    <w:rsid w:val="00E015AC"/>
    <w:rsid w:val="00E27BED"/>
    <w:rsid w:val="00E34446"/>
    <w:rsid w:val="00E45E07"/>
    <w:rsid w:val="00E75E14"/>
    <w:rsid w:val="00EA169D"/>
    <w:rsid w:val="00ED6F32"/>
    <w:rsid w:val="00EF1B00"/>
    <w:rsid w:val="00EF59AD"/>
    <w:rsid w:val="00F003B3"/>
    <w:rsid w:val="00F379C2"/>
    <w:rsid w:val="00F526FC"/>
    <w:rsid w:val="00F73203"/>
    <w:rsid w:val="00F87B04"/>
    <w:rsid w:val="00F9657A"/>
    <w:rsid w:val="00FB69AB"/>
    <w:rsid w:val="00FD043B"/>
    <w:rsid w:val="00FE01E6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3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F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F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F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F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3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F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F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F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F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St-362/2014</izvorni_sadrzaj>
    <derivirana_varijabla naziv="DomainObject.Predmet.OznakaBroj_1">St-362/2014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društvo s ograničenom odgovornošću za građevinarstvo, trgovinu i usluge</izvorni_sadrzaj>
    <derivirana_varijabla naziv="DomainObject.Predmet.ProtustrankaFormated_1">  SPEKTAR društvo s ograničenom odgovornošću za građevinarstvo, trgovinu i usluge</derivirana_varijabla>
  </DomainObject.Predmet.ProtustrankaFormated>
  <DomainObject.Predmet.ProtustrankaFormatedOIB>
    <izvorni_sadrzaj>  SPEKTAR društvo s ograničenom odgovornošću za građevinarstvo, trgovinu i usluge, OIB 51592185458</izvorni_sadrzaj>
    <derivirana_varijabla naziv="DomainObject.Predmet.ProtustrankaFormatedOIB_1">  SPEKTAR društvo s ograničenom odgovornošću za građevinarstvo, trgovinu i usluge, OIB 51592185458</derivirana_varijabla>
  </DomainObject.Predmet.ProtustrankaFormatedOIB>
  <DomainObject.Predmet.ProtustrankaFormatedWithAdress>
    <izvorni_sadrzaj> SPEKTAR društvo s ograničenom odgovornošću za građevinarstvo, trgovinu i usluge, Kralja Tomislava 65, 35212 Garčin</izvorni_sadrzaj>
    <derivirana_varijabla naziv="DomainObject.Predmet.ProtustrankaFormatedWithAdress_1"> SPEKTAR društvo s ograničenom odgovornošću za građevinarstvo, trgovinu i usluge, Kralja Tomislava 65, 35212 Garčin</derivirana_varijabla>
  </DomainObject.Predmet.ProtustrankaFormatedWithAdress>
  <DomainObject.Predmet.ProtustrankaFormatedWithAdressOIB>
    <izvorni_sadrzaj> SPEKTAR društvo s ograničenom odgovornošću za građevinarstvo, trgovinu i usluge, OIB 51592185458, Kralja Tomislava 65, 35212 Garčin</izvorni_sadrzaj>
    <derivirana_varijabla naziv="DomainObject.Predmet.ProtustrankaFormatedWithAdressOIB_1"> SPEKTAR društvo s ograničenom odgovornošću za građevinarstvo, trgovinu i usluge, OIB 51592185458, Kralja Tomislava 65, 35212 Garčin</derivirana_varijabla>
  </DomainObject.Predmet.ProtustrankaFormatedWithAdressOIB>
  <DomainObject.Predmet.ProtustrankaWithAdress>
    <izvorni_sadrzaj>SPEKTAR društvo s ograničenom odgovornošću za građevinarstvo, trgovinu i usluge Kralja Tomislava 65, 35212 Garčin</izvorni_sadrzaj>
    <derivirana_varijabla naziv="DomainObject.Predmet.ProtustrankaWithAdress_1">SPEKTAR društvo s ograničenom odgovornošću za građevinarstvo, trgovinu i usluge Kralja Tomislava 65, 35212 Garčin</derivirana_varijabla>
  </DomainObject.Predmet.ProtustrankaWithAdress>
  <DomainObject.Predmet.ProtustrankaWithAdressOIB>
    <izvorni_sadrzaj>SPEKTAR društvo s ograničenom odgovornošću za građevinarstvo, trgovinu i usluge, OIB 51592185458, Kralja Tomislava 65, 35212 Garčin</izvorni_sadrzaj>
    <derivirana_varijabla naziv="DomainObject.Predmet.ProtustrankaWithAdressOIB_1">SPEKTAR društvo s ograničenom odgovornošću za građevinarstvo, trgovinu i usluge, OIB 51592185458, Kralja Tomislava 65, 35212 Garčin</derivirana_varijabla>
  </DomainObject.Predmet.ProtustrankaWithAdressOIB>
  <DomainObject.Predmet.ProtustrankaNazivFormated>
    <izvorni_sadrzaj>SPEKTAR društvo s ograničenom odgovornošću za građevinarstvo, trgovinu i usluge</izvorni_sadrzaj>
    <derivirana_varijabla naziv="DomainObject.Predmet.ProtustrankaNazivFormated_1">SPEKTAR društvo s ograničenom odgovornošću za građevinarstvo, trgovinu i usluge</derivirana_varijabla>
  </DomainObject.Predmet.ProtustrankaNazivFormated>
  <DomainObject.Predmet.ProtustrankaNazivFormatedOIB>
    <izvorni_sadrzaj>SPEKTAR društvo s ograničenom odgovornošću za građevinarstvo, trgovinu i usluge, OIB 51592185458</izvorni_sadrzaj>
    <derivirana_varijabla naziv="DomainObject.Predmet.ProtustrankaNazivFormatedOIB_1">SPEKTAR društvo s ograničenom odgovornošću za građevinarstvo, trgovinu i usluge, OIB 51592185458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SPEKTAR društvo s ograničenom odgovornošću za građevinarstvo, trgovinu i usluge</item>
    </izvorni_sadrzaj>
    <derivirana_varijabla naziv="DomainObject.Predmet.ProtuStrankaListFormated_1">
      <item>SPEKTAR društvo s ograničenom odgovornošću za građevinarstvo, trgovinu i usluge</item>
    </derivirana_varijabla>
  </DomainObject.Predmet.ProtuStrankaListFormated>
  <DomainObject.Predmet.ProtuStrankaListFormatedOIB>
    <izvorni_sadrzaj>
      <item>SPEKTAR društvo s ograničenom odgovornošću za građevinarstvo, trgovinu i usluge, OIB 51592185458</item>
    </izvorni_sadrzaj>
    <derivirana_varijabla naziv="DomainObject.Predmet.ProtuStrankaListFormatedOIB_1">
      <item>SPEKTAR društvo s ograničenom odgovornošću za građevinarstvo, trgovinu i usluge, OIB 51592185458</item>
    </derivirana_varijabla>
  </DomainObject.Predmet.ProtuStrankaListFormatedOIB>
  <DomainObject.Predmet.ProtuStrankaListFormatedWithAdress>
    <izvorni_sadrzaj>
      <item>SPEKTAR društvo s ograničenom odgovornošću za građevinarstvo, trgovinu i usluge, Kralja Tomislava 65, 35212 Garčin</item>
    </izvorni_sadrzaj>
    <derivirana_varijabla naziv="DomainObject.Predmet.ProtuStrankaListFormatedWithAdress_1">
      <item>SPEKTAR društvo s ograničenom odgovornošću za građevinarstvo, trgovinu i usluge, Kralja Tomislava 65, 35212 Garčin</item>
    </derivirana_varijabla>
  </DomainObject.Predmet.ProtuStrankaListFormatedWithAdress>
  <DomainObject.Predmet.ProtuStrankaListFormatedWithAdressOIB>
    <izvorni_sadrzaj>
      <item>SPEKTAR društvo s ograničenom odgovornošću za građevinarstvo, trgovinu i usluge, OIB 51592185458, Kralja Tomislava 65, 35212 Garčin</item>
    </izvorni_sadrzaj>
    <derivirana_varijabla naziv="DomainObject.Predmet.ProtuStrankaListFormatedWithAdressOIB_1">
      <item>SPEKTAR društvo s ograničenom odgovornošću za građevinarstvo, trgovinu i usluge, OIB 51592185458, Kralja Tomislava 65, 35212 Garčin</item>
    </derivirana_varijabla>
  </DomainObject.Predmet.ProtuStrankaListFormatedWithAdressOIB>
  <DomainObject.Predmet.ProtuStrankaListNazivFormated>
    <izvorni_sadrzaj>
      <item>SPEKTAR društvo s ograničenom odgovornošću za građevinarstvo, trgovinu i usluge</item>
    </izvorni_sadrzaj>
    <derivirana_varijabla naziv="DomainObject.Predmet.ProtuStrankaListNazivFormated_1">
      <item>SPEKTAR društvo s ograničenom odgovornošću za građevinarstvo, trgovinu i usluge</item>
    </derivirana_varijabla>
  </DomainObject.Predmet.ProtuStrankaListNazivFormated>
  <DomainObject.Predmet.ProtuStrankaListNazivFormatedOIB>
    <izvorni_sadrzaj>
      <item>SPEKTAR društvo s ograničenom odgovornošću za građevinarstvo, trgovinu i usluge, OIB 51592185458</item>
    </izvorni_sadrzaj>
    <derivirana_varijabla naziv="DomainObject.Predmet.ProtuStrankaListNazivFormatedOIB_1">
      <item>SPEKTAR društvo s ograničenom odgovornošću za građevinarstvo, trgovinu i usluge, OIB 51592185458</item>
    </derivirana_varijabla>
  </DomainObject.Predmet.ProtuStrankaListNazivFormatedOIB>
  <DomainObject.Predmet.OstaliListFormated>
    <izvorni_sadrzaj>
      <item>Stipo Grgić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Formated_1">
      <item>Stipo Grgić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Formated>
  <DomainObject.Predmet.OstaliListFormatedOIB>
    <izvorni_sadrzaj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izvorni_sadrzaj>
    <derivirana_varijabla naziv="DomainObject.Predmet.OstaliListFormatedOIB_1"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derivirana_varijabla>
  </DomainObject.Predmet.OstaliListFormatedOIB>
  <DomainObject.Predmet.OstaliListFormatedWithAdress>
    <izvorni_sadrzaj>
      <item>Stipo Grgić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_1">
      <item>Stipo Grgić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>
  <DomainObject.Predmet.OstaliListFormatedWithAdressOIB>
    <izvorni_sadrzaj>
      <item>Stipo Grgić</item>
      <item>Lovorka Grgić, Garčin</item>
      <item>ALMA OPAČAK, OIB 36068029114, Augusta Cesarca 12, 35000 Slavonski Brod</item>
      <item>Garijel Zovak, ODO Sl.Brod, OIB 24215447839</item>
      <item>Vesna Lazarić,zamj.ŽDO Građ.upr.odjel Sl.Brod</item>
      <item>Stip Grgić, Kralja Tomislava 65, 35212 Garčin</item>
    </izvorni_sadrzaj>
    <derivirana_varijabla naziv="DomainObject.Predmet.OstaliListFormatedWithAdressOIB_1">
      <item>Stipo Grgić</item>
      <item>Lovorka Grgić, Garčin</item>
      <item>ALMA OPAČAK, OIB 36068029114, Augusta Cesarca 12, 35000 Slavonski Brod</item>
      <item>Garijel Zovak, ODO Sl.Brod, OIB 24215447839</item>
      <item>Vesna Lazarić,zamj.ŽDO Građ.upr.odjel Sl.Brod</item>
      <item>Stip Grgić, Kralja Tomislava 65, 35212 Garčin</item>
    </derivirana_varijabla>
  </DomainObject.Predmet.OstaliListFormatedWithAdressOIB>
  <DomainObject.Predmet.OstaliListNazivFormated>
    <izvorni_sadrzaj>
      <item>Stipo Grgić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NazivFormated_1">
      <item>Stipo Grgić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NazivFormated>
  <DomainObject.Predmet.OstaliListNazivFormatedOIB>
    <izvorni_sadrzaj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izvorni_sadrzaj>
    <derivirana_varijabla naziv="DomainObject.Predmet.OstaliListNazivFormatedOIB_1"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SPEKTAR društvo s ograničenom odgovornošću za građevinarstvo, trgovinu i usluge</izvorni_sadrzaj>
    <derivirana_varijabla naziv="DomainObject.Predmet.ProtustrankaIDrugi_1">SPEKTAR društvo s ograničenom odgovornošću za građevinarstvo, trgovinu i usluge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SPEKTAR društvo s ograničenom odgovornošću za građevinarstvo, trgovinu i usluge, OIB 51592185458, Kralja Tomislava 65, 35212 Garčin</izvorni_sadrzaj>
    <derivirana_varijabla naziv="DomainObject.Predmet.ProtustrankaIDrugiAdressOIB_1">SPEKTAR društvo s ograničenom odgovornošću za građevinarstvo, trgovinu i usluge, OIB 51592185458, Kralja Tomislava 65,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SPEKTAR društvo s ograničenom odgovornošću za građevinarstvo, trgovinu i usluge</item>
      <item>Stipo Grgić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SudioniciListNaziv_1">
      <item>Financijska agencija</item>
      <item>SPEKTAR društvo s ograničenom odgovornošću za građevinarstvo, trgovinu i usluge</item>
      <item>Stipo Grgić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SudioniciListNaziv>
  <DomainObject.Predmet.SudioniciListAdressOIB>
    <izvorni_sadrzaj>
      <item>Financijska agencija, OIB 85821130368, Vrtni put 3,Zagreb</item>
      <item>SPEKTAR društvo s ograničenom odgovornošću za građevinarstvo, trgovinu i usluge, OIB 51592185458, Kralja Tomislava 65,35212 Garčin</item>
      <item>Stipo Grgić</item>
      <item>Lovorka Grgić, Garčin</item>
      <item>ALMA OPAČAK, OIB 36068029114, Augusta Cesarca 12,35000 Slavonski Brod</item>
      <item>Garijel Zovak, ODO Sl.Brod, OIB 24215447839</item>
      <item>Vesna Lazarić,zamj.ŽDO Građ.upr.odjel Sl.Brod</item>
      <item>Stip Grgić, Kralja Tomislava 65,35212 Garčin</item>
    </izvorni_sadrzaj>
    <derivirana_varijabla naziv="DomainObject.Predmet.SudioniciListAdressOIB_1">
      <item>Financijska agencija, OIB 85821130368, Vrtni put 3,Zagreb</item>
      <item>SPEKTAR društvo s ograničenom odgovornošću za građevinarstvo, trgovinu i usluge, OIB 51592185458, Kralja Tomislava 65,35212 Garčin</item>
      <item>Stipo Grgić</item>
      <item>Lovorka Grgić, Garčin</item>
      <item>ALMA OPAČAK, OIB 36068029114, Augusta Cesarca 12,35000 Slavonski Brod</item>
      <item>Garijel Zovak, ODO Sl.Brod, OIB 24215447839</item>
      <item>Vesna Lazarić,zamj.ŽDO Građ.upr.odjel Sl.Brod</item>
      <item>Stip Grgić, Kralja Tomislava 65,35212 Garčin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51592185458</item>
      <item>, OIB null</item>
      <item>, OIB null</item>
      <item>, OIB 36068029114</item>
      <item>, OIB 24215447839</item>
      <item>, OIB null</item>
      <item>, OIB null</item>
    </izvorni_sadrzaj>
    <derivirana_varijabla naziv="DomainObject.Predmet.SudioniciListNazivOIB_1">
      <item>, OIB 85821130368</item>
      <item>, OIB 51592185458</item>
      <item>, OIB null</item>
      <item>, OIB null</item>
      <item>, OIB 36068029114</item>
      <item>, OIB 24215447839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791</properties:Words>
  <properties:Characters>4244</properties:Characters>
  <properties:Lines>99</properties:Lines>
  <properties:Paragraphs>31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2018-02-22T08:27:00Z</dcterms:created>
  <dc:creator>Korisnik</dc:creator>
  <cp:lastModifiedBy>wsadmin</cp:lastModifiedBy>
  <cp:lastPrinted>2018-02-22T10:38:00Z</cp:lastPrinted>
  <dcterms:modified xmlns:xsi="http://www.w3.org/2001/XMLSchema-instance" xsi:type="dcterms:W3CDTF">2018-02-22T11:06:00Z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RJEŠ.- DAVANJE SUGl.NA ZAVRŠNU DIOBU.docx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