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66fc" w14:paraId="c2166fc" w:rsidRDefault="0094118E" w:rsidP="0094118E" w:rsidR="0094118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18E" w:rsidP="0094118E" w:rsidR="0094118E"/>
    <w:p w:rsidRDefault="0094118E" w:rsidP="0094118E" w:rsidR="0094118E">
      <w:pPr>
        <w:rPr>
          <w:b/>
        </w:rPr>
      </w:pPr>
      <w:r>
        <w:rPr>
          <w:b/>
        </w:rPr>
        <w:t xml:space="preserve">REPUBLIKA HRVATSKA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02D3F">
        <w:rPr>
          <w:b/>
        </w:rPr>
        <w:t>Broj: 7/St-1190/2017-</w:t>
      </w:r>
      <w:r w:rsidR="00C645B7">
        <w:rPr>
          <w:b/>
        </w:rPr>
        <w:t>14</w:t>
      </w:r>
    </w:p>
    <w:p w:rsidRDefault="0094118E" w:rsidP="0094118E" w:rsidR="0094118E">
      <w:pPr>
        <w:rPr>
          <w:b/>
        </w:rPr>
      </w:pPr>
      <w:r>
        <w:rPr>
          <w:b/>
        </w:rPr>
        <w:t>TRGOVAČKI SUD U OSIJEKU</w:t>
      </w:r>
    </w:p>
    <w:p w:rsidRDefault="0094118E" w:rsidP="0094118E" w:rsidR="0094118E">
      <w:pPr>
        <w:rPr>
          <w:b/>
        </w:rPr>
      </w:pPr>
      <w:r>
        <w:rPr>
          <w:b/>
        </w:rPr>
        <w:t xml:space="preserve">STALNA SLUŽBA U SLAVONSKOM BRODU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4118E" w:rsidP="0094118E" w:rsidR="0094118E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p w:rsidRDefault="0094118E" w:rsidP="0094118E" w:rsidR="0094118E">
      <w:pPr>
        <w:rPr>
          <w:b/>
        </w:rPr>
      </w:pPr>
      <w:r>
        <w:rPr>
          <w:b/>
        </w:rPr>
        <w:t>Slavonski Brod</w:t>
      </w:r>
    </w:p>
    <w:p w:rsidRDefault="0094118E" w:rsidP="0094118E" w:rsidR="0094118E">
      <w:pPr>
        <w:rPr>
          <w:b/>
        </w:rPr>
      </w:pPr>
    </w:p>
    <w:p w:rsidRDefault="0094118E" w:rsidP="0094118E" w:rsidR="0094118E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94118E" w:rsidP="0094118E" w:rsidR="0094118E">
      <w:pPr>
        <w:jc w:val="center"/>
        <w:rPr>
          <w:b/>
        </w:rPr>
      </w:pPr>
    </w:p>
    <w:p w:rsidRDefault="0094118E" w:rsidP="0094118E" w:rsidR="0094118E">
      <w:pPr>
        <w:jc w:val="center"/>
        <w:rPr>
          <w:b/>
        </w:rPr>
      </w:pPr>
      <w:r>
        <w:rPr>
          <w:b/>
        </w:rPr>
        <w:t>R J E Š E N J E</w:t>
      </w:r>
    </w:p>
    <w:p w:rsidRDefault="0094118E" w:rsidP="0094118E" w:rsidR="0094118E"/>
    <w:p w:rsidRDefault="0094118E" w:rsidP="0094118E" w:rsidR="0094118E"/>
    <w:p w:rsidRDefault="0094118E" w:rsidP="0094118E" w:rsidR="0094118E">
      <w:pPr>
        <w:jc w:val="both"/>
      </w:pPr>
      <w:r>
        <w:t xml:space="preserve">                 TRGOVAČKI SUD U OSIJEKU, STALNA SLUŽBA U SLAVONSKOM BRODU, po stečajnoj sutkinji Mirni Vujčić, postupajući po prijedlogu predlagatelja FINANCIJSKE AGENCIJE, Regionalnog centra Zagreb, Podružnice Zagreb, za otvaranje stečajnog postupka nad stečajnim dužnikom </w:t>
      </w:r>
      <w:r w:rsidR="001A39B6">
        <w:t>NINA-SAMOBOR d.o.o. za proizvodnju, unutarnju i vanjsku trgovinu</w:t>
      </w:r>
      <w:r w:rsidR="001A39B6" w:rsidRPr="00033281">
        <w:t xml:space="preserve">, skraćena tvrtka: </w:t>
      </w:r>
      <w:r w:rsidR="001A39B6">
        <w:t>NINA-SAMOBOR d.o.o.</w:t>
      </w:r>
      <w:r w:rsidR="001A39B6" w:rsidRPr="001B7995">
        <w:t>,</w:t>
      </w:r>
      <w:r w:rsidR="001A39B6">
        <w:t xml:space="preserve"> Samobor (Grad Samobor), Gornji Kraj 34,</w:t>
      </w:r>
      <w:r w:rsidR="001A39B6" w:rsidRPr="001B7995">
        <w:t xml:space="preserve"> OIB </w:t>
      </w:r>
      <w:r w:rsidR="001A39B6">
        <w:t>34884703574</w:t>
      </w:r>
      <w:r>
        <w:t xml:space="preserve">, dana 15. </w:t>
      </w:r>
      <w:r w:rsidR="00474B0D">
        <w:t>ožujka</w:t>
      </w:r>
      <w:r>
        <w:t xml:space="preserve"> 2018. godine, </w:t>
      </w:r>
    </w:p>
    <w:p w:rsidRDefault="0094118E" w:rsidP="0094118E" w:rsidR="0094118E">
      <w:pPr>
        <w:jc w:val="both"/>
      </w:pPr>
    </w:p>
    <w:p w:rsidRDefault="0094118E" w:rsidP="0094118E" w:rsidR="0094118E">
      <w:pPr>
        <w:jc w:val="center"/>
      </w:pPr>
      <w:r>
        <w:t>r i j e š i o    j e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>I. Novo ročište radi očitovanja o prijedlogu za otvaranje stečajnog postupka, te radi rasprave o pretpostavkama za otvaranje stečajnog postupka zakazuje se za dan</w:t>
      </w:r>
    </w:p>
    <w:p w:rsidRDefault="0094118E" w:rsidP="0094118E" w:rsidR="0094118E"/>
    <w:p w:rsidRDefault="0094118E" w:rsidP="0094118E" w:rsidR="0094118E">
      <w:pPr>
        <w:jc w:val="center"/>
        <w:rPr>
          <w:b/>
        </w:rPr>
      </w:pPr>
      <w:r>
        <w:rPr>
          <w:b/>
        </w:rPr>
        <w:t>16. travnja 2018. godine u 10:00 sati,</w:t>
      </w:r>
    </w:p>
    <w:p w:rsidRDefault="0094118E" w:rsidP="0094118E" w:rsidR="0094118E"/>
    <w:p w:rsidRDefault="0094118E" w:rsidP="0094118E" w:rsidR="0094118E">
      <w:pPr>
        <w:jc w:val="both"/>
      </w:pPr>
      <w:r>
        <w:t>a na koje ročište se pozivaju predlagatelj - Financijska agencija te zastupnik po zakonu dužnika, te predstavnik pravne osobe koja za dužnika obavlja poslove platnog prometa.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            </w:t>
      </w:r>
      <w: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</w:t>
      </w:r>
    </w:p>
    <w:p w:rsidRDefault="0094118E" w:rsidP="0094118E" w:rsidR="0094118E"/>
    <w:p w:rsidRDefault="0094118E" w:rsidP="0094118E" w:rsidR="0094118E">
      <w:pPr>
        <w:jc w:val="center"/>
      </w:pPr>
      <w:r>
        <w:t>Obrazloženje</w:t>
      </w:r>
    </w:p>
    <w:p w:rsidRDefault="0094118E" w:rsidP="0094118E" w:rsidR="0094118E"/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 xml:space="preserve">Na ročište radi očitovanja o prijedlogu za otvaranje stečajnog postupka, te radi rasprave o pretpostavkama za otvaranje stečajnog postupka dana 15. </w:t>
      </w:r>
      <w:r w:rsidR="001A39B6">
        <w:t>ožujka</w:t>
      </w:r>
      <w:r>
        <w:t xml:space="preserve"> 2018. godine nije pristupio zakonski zastupnik dužnika</w:t>
      </w:r>
      <w:r w:rsidR="001A39B6" w:rsidRPr="001A39B6">
        <w:t xml:space="preserve"> </w:t>
      </w:r>
      <w:r w:rsidR="001A39B6">
        <w:t xml:space="preserve">Dorijan Bošnjak- Praunsperger </w:t>
      </w:r>
      <w:r>
        <w:t xml:space="preserve">, te je dostavio podnesak iz kojeg proizlazi da zbog </w:t>
      </w:r>
      <w:r w:rsidR="00BE2C35">
        <w:t>službenog puta</w:t>
      </w:r>
      <w:r>
        <w:t xml:space="preserve"> nije u mogućnosti pristu</w:t>
      </w:r>
      <w:r w:rsidR="00BE2C35">
        <w:t>piti ročištu, ali da će to biti u mogućnosti u travnju 2018.</w:t>
      </w:r>
    </w:p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>Stoga je na temelju odredbe čl. 123. i čl. 128. Stečajnog zakona (dalje SZ; NN 71/15 ) valjalo zakazati novo ročište.</w:t>
      </w:r>
    </w:p>
    <w:p w:rsidRDefault="0094118E" w:rsidP="0094118E" w:rsidR="0094118E">
      <w:pPr>
        <w:jc w:val="both"/>
      </w:pPr>
      <w:r>
        <w:t xml:space="preserve"> </w:t>
      </w:r>
      <w:r>
        <w:tab/>
        <w:t xml:space="preserve"> </w:t>
      </w:r>
      <w: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</w:p>
    <w:p w:rsidRDefault="0094118E" w:rsidP="0094118E" w:rsidR="0094118E">
      <w:pPr>
        <w:jc w:val="both"/>
      </w:pPr>
    </w:p>
    <w:p w:rsidRDefault="009E59A2" w:rsidP="0094118E" w:rsidR="0094118E" w:rsidRPr="00FD0148">
      <w:pPr>
        <w:jc w:val="right"/>
      </w:pPr>
      <w:r>
        <w:rPr>
          <w:b/>
        </w:rPr>
        <w:lastRenderedPageBreak/>
        <w:t>Broj: 7/St-1190</w:t>
      </w:r>
      <w:r w:rsidR="0094118E" w:rsidRPr="00FD0148">
        <w:rPr>
          <w:b/>
        </w:rPr>
        <w:t>/2017-</w:t>
      </w:r>
      <w:r w:rsidR="00C645B7">
        <w:rPr>
          <w:b/>
        </w:rPr>
        <w:t>14</w:t>
      </w:r>
    </w:p>
    <w:p w:rsidRDefault="0094118E" w:rsidP="0094118E" w:rsidR="0094118E">
      <w:pPr>
        <w:jc w:val="both"/>
      </w:pPr>
    </w:p>
    <w:p w:rsidRDefault="0094118E" w:rsidP="0094118E" w:rsidR="0094118E">
      <w:pPr>
        <w:jc w:val="both"/>
      </w:pPr>
      <w:r>
        <w:t xml:space="preserve">za otvaranje stečajnog postupka stečajnim tijelima, na njihov zahtjev, bez odgode pružiti sve potrebne podatke i obavijesti koje se odnose na financijsko gospodarsko stanje stečajnog dužnika, kao i opseg njegove imovine, to je valjalo donijeti odluku kao pod toč. II. izreke rješenja, a na temelju odredbe čl. 177., čl. 178. i čl. 180. SZ-a. </w:t>
      </w:r>
    </w:p>
    <w:p w:rsidRDefault="0094118E" w:rsidP="0094118E" w:rsidR="0094118E"/>
    <w:p w:rsidRDefault="0094118E" w:rsidP="0094118E" w:rsidR="0094118E"/>
    <w:p w:rsidRDefault="0094118E" w:rsidP="0094118E" w:rsidR="0094118E"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U Slavonskom Brodu, 15. </w:t>
      </w:r>
      <w:r w:rsidR="00474B0D">
        <w:t>ožujka</w:t>
      </w:r>
      <w:r>
        <w:t xml:space="preserve"> 2018. godine</w:t>
      </w:r>
    </w:p>
    <w:p w:rsidRDefault="0094118E" w:rsidP="0094118E" w:rsidR="0094118E"/>
    <w:p w:rsidRDefault="0094118E" w:rsidP="0094118E" w:rsidR="0094118E"/>
    <w:p w:rsidRDefault="0094118E" w:rsidP="0094118E" w:rsidR="0094118E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Stečajna sutkinja</w:t>
      </w:r>
    </w:p>
    <w:p w:rsidRDefault="0094118E" w:rsidP="0094118E" w:rsidR="0094118E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9E59A2">
        <w:t xml:space="preserve">   </w:t>
      </w:r>
      <w:r>
        <w:t>Mirna Vujčić</w:t>
      </w:r>
    </w:p>
    <w:p w:rsidRDefault="0094118E" w:rsidP="009E59A2" w:rsidR="009411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118E" w:rsidP="0094118E" w:rsidR="0094118E">
      <w:pPr>
        <w:ind w:firstLine="708" w:left="5664"/>
      </w:pPr>
    </w:p>
    <w:p w:rsidRDefault="0094118E" w:rsidP="0094118E" w:rsidR="0094118E"/>
    <w:p w:rsidRDefault="0094118E" w:rsidP="0094118E" w:rsidR="0094118E"/>
    <w:p w:rsidRDefault="0094118E" w:rsidP="0094118E" w:rsidR="0094118E">
      <w:pPr>
        <w:rPr>
          <w:sz w:val="18"/>
          <w:szCs w:val="18"/>
        </w:rPr>
      </w:pPr>
      <w:r>
        <w:rPr>
          <w:sz w:val="18"/>
          <w:szCs w:val="18"/>
        </w:rPr>
        <w:t>NAPUTAK O PRAVNOM LIJEKU:</w:t>
      </w:r>
    </w:p>
    <w:p w:rsidRDefault="0094118E" w:rsidP="0094118E" w:rsidR="0094118E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žalba nije dopuštena. </w:t>
      </w:r>
    </w:p>
    <w:p w:rsidRDefault="0094118E" w:rsidP="0094118E" w:rsidR="0094118E"/>
    <w:p w:rsidRDefault="0094118E" w:rsidP="0094118E" w:rsidR="0094118E"/>
    <w:p w:rsidRDefault="0094118E" w:rsidP="0094118E" w:rsidR="0094118E"/>
    <w:p w:rsidRDefault="0094118E" w:rsidP="0094118E" w:rsidR="0094118E"/>
    <w:p w:rsidRDefault="0094118E" w:rsidP="0094118E" w:rsidR="0094118E">
      <w:r>
        <w:t>DNA:</w:t>
      </w:r>
    </w:p>
    <w:p w:rsidRDefault="0094118E" w:rsidP="0094118E" w:rsidR="0094118E">
      <w:r>
        <w:t>1. Objaviti na mrežnoj stranici e-Oglasna ploča sudova</w:t>
      </w:r>
    </w:p>
    <w:p w:rsidRDefault="0094118E" w:rsidP="0094118E" w:rsidR="0094118E">
      <w:r>
        <w:t>2. Dostaviti:</w:t>
      </w:r>
    </w:p>
    <w:p w:rsidRDefault="0094118E" w:rsidP="0094118E" w:rsidR="0094118E">
      <w:r>
        <w:t xml:space="preserve">- zakonskom zastupniku dužnika </w:t>
      </w:r>
    </w:p>
    <w:p w:rsidRDefault="0094118E" w:rsidP="0094118E" w:rsidR="0094118E"/>
    <w:p w:rsidRDefault="0094118E" w:rsidP="0094118E" w:rsidR="0094118E"/>
    <w:p w:rsidRDefault="0094118E" w:rsidP="0094118E" w:rsidR="0094118E" w:rsidRPr="004419A9"/>
    <w:p w:rsidRDefault="003E0361" w:rsidP="0094118E" w:rsidR="003E0361" w:rsidRPr="0094118E"/>
    <w:sectPr w:rsidSect="00380934" w:rsidR="003E0361" w:rsidRPr="0094118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F57" w:rsidP="00380934" w:rsidR="00622F57">
      <w:r>
        <w:separator/>
      </w:r>
    </w:p>
  </w:endnote>
  <w:endnote w:id="0" w:type="continuationSeparator">
    <w:p w:rsidRDefault="00622F57" w:rsidP="00380934" w:rsidR="00622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7DF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F57" w:rsidP="00380934" w:rsidR="00622F57">
      <w:r>
        <w:separator/>
      </w:r>
    </w:p>
  </w:footnote>
  <w:footnote w:id="0" w:type="continuationSeparator">
    <w:p w:rsidRDefault="00622F57" w:rsidP="00380934" w:rsidR="00622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7DF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94031"/>
    <w:rsid w:val="000A1228"/>
    <w:rsid w:val="000B3A33"/>
    <w:rsid w:val="00102D3F"/>
    <w:rsid w:val="00112454"/>
    <w:rsid w:val="00117547"/>
    <w:rsid w:val="00166625"/>
    <w:rsid w:val="00186C9F"/>
    <w:rsid w:val="001A39B6"/>
    <w:rsid w:val="00277ECC"/>
    <w:rsid w:val="002D6A21"/>
    <w:rsid w:val="00325CE0"/>
    <w:rsid w:val="0037378B"/>
    <w:rsid w:val="00380934"/>
    <w:rsid w:val="003E0361"/>
    <w:rsid w:val="00411FA0"/>
    <w:rsid w:val="00440928"/>
    <w:rsid w:val="00471CB1"/>
    <w:rsid w:val="00474B0D"/>
    <w:rsid w:val="00521221"/>
    <w:rsid w:val="005225EC"/>
    <w:rsid w:val="005D41F3"/>
    <w:rsid w:val="005D6145"/>
    <w:rsid w:val="00622F57"/>
    <w:rsid w:val="006E61B6"/>
    <w:rsid w:val="007111E2"/>
    <w:rsid w:val="00744E72"/>
    <w:rsid w:val="00745B1B"/>
    <w:rsid w:val="007B19EF"/>
    <w:rsid w:val="007D5D22"/>
    <w:rsid w:val="0087223E"/>
    <w:rsid w:val="0094118E"/>
    <w:rsid w:val="009726ED"/>
    <w:rsid w:val="009E59A2"/>
    <w:rsid w:val="009E78BC"/>
    <w:rsid w:val="009F3F65"/>
    <w:rsid w:val="00A142FC"/>
    <w:rsid w:val="00A413B5"/>
    <w:rsid w:val="00A627B7"/>
    <w:rsid w:val="00A774ED"/>
    <w:rsid w:val="00AF07BC"/>
    <w:rsid w:val="00B21A13"/>
    <w:rsid w:val="00B21E71"/>
    <w:rsid w:val="00B55271"/>
    <w:rsid w:val="00B73412"/>
    <w:rsid w:val="00BB7204"/>
    <w:rsid w:val="00BC5FAB"/>
    <w:rsid w:val="00BE2C35"/>
    <w:rsid w:val="00BF54A9"/>
    <w:rsid w:val="00C207DF"/>
    <w:rsid w:val="00C30028"/>
    <w:rsid w:val="00C36AF2"/>
    <w:rsid w:val="00C645B7"/>
    <w:rsid w:val="00D7665E"/>
    <w:rsid w:val="00D83156"/>
    <w:rsid w:val="00D87BD5"/>
    <w:rsid w:val="00DB5486"/>
    <w:rsid w:val="00DB60B5"/>
    <w:rsid w:val="00DC2EBA"/>
    <w:rsid w:val="00DE3651"/>
    <w:rsid w:val="00E120C7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St-1190/2017</izvorni_sadrzaj>
    <derivirana_varijabla naziv="DomainObject.Predmet.OznakaBroj_1">St-1190/2017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NINA-SAMOBOR d.o.o.</izvorni_sadrzaj>
    <derivirana_varijabla naziv="DomainObject.Predmet.ProtustrankaFormated_1">  NINA-SAMOBOR d.o.o.</derivirana_varijabla>
  </DomainObject.Predmet.ProtustrankaFormated>
  <DomainObject.Predmet.ProtustrankaFormatedOIB>
    <izvorni_sadrzaj>  NINA-SAMOBOR d.o.o., OIB 34884703574</izvorni_sadrzaj>
    <derivirana_varijabla naziv="DomainObject.Predmet.ProtustrankaFormatedOIB_1">  NINA-SAMOBOR d.o.o., OIB 34884703574</derivirana_varijabla>
  </DomainObject.Predmet.ProtustrankaFormatedOIB>
  <DomainObject.Predmet.ProtustrankaFormatedWithAdress>
    <izvorni_sadrzaj> NINA-SAMOBOR d.o.o., Gornji Kraj 34, 10430 Samobor</izvorni_sadrzaj>
    <derivirana_varijabla naziv="DomainObject.Predmet.ProtustrankaFormatedWithAdress_1"> NINA-SAMOBOR d.o.o., Gornji Kraj 34, 10430 Samobor</derivirana_varijabla>
  </DomainObject.Predmet.ProtustrankaFormatedWithAdress>
  <DomainObject.Predmet.ProtustrankaFormatedWithAdressOIB>
    <izvorni_sadrzaj> NINA-SAMOBOR d.o.o., OIB 34884703574, Gornji Kraj 34, 10430 Samobor</izvorni_sadrzaj>
    <derivirana_varijabla naziv="DomainObject.Predmet.ProtustrankaFormatedWithAdressOIB_1"> NINA-SAMOBOR d.o.o., OIB 34884703574, Gornji Kraj 34, 10430 Samobor</derivirana_varijabla>
  </DomainObject.Predmet.ProtustrankaFormatedWithAdressOIB>
  <DomainObject.Predmet.ProtustrankaWithAdress>
    <izvorni_sadrzaj>NINA-SAMOBOR d.o.o. Gornji Kraj 34, 10430 Samobor</izvorni_sadrzaj>
    <derivirana_varijabla naziv="DomainObject.Predmet.ProtustrankaWithAdress_1">NINA-SAMOBOR d.o.o. Gornji Kraj 34, 10430 Samobor</derivirana_varijabla>
  </DomainObject.Predmet.ProtustrankaWithAdress>
  <DomainObject.Predmet.ProtustrankaWithAdressOIB>
    <izvorni_sadrzaj>NINA-SAMOBOR d.o.o., OIB 34884703574, Gornji Kraj 34, 10430 Samobor</izvorni_sadrzaj>
    <derivirana_varijabla naziv="DomainObject.Predmet.ProtustrankaWithAdressOIB_1">NINA-SAMOBOR d.o.o., OIB 34884703574, Gornji Kraj 34, 10430 Samobor</derivirana_varijabla>
  </DomainObject.Predmet.ProtustrankaWithAdressOIB>
  <DomainObject.Predmet.ProtustrankaNazivFormated>
    <izvorni_sadrzaj>NINA-SAMOBOR d.o.o.</izvorni_sadrzaj>
    <derivirana_varijabla naziv="DomainObject.Predmet.ProtustrankaNazivFormated_1">NINA-SAMOBOR d.o.o.</derivirana_varijabla>
  </DomainObject.Predmet.ProtustrankaNazivFormated>
  <DomainObject.Predmet.ProtustrankaNazivFormatedOIB>
    <izvorni_sadrzaj>NINA-SAMOBOR d.o.o., OIB 34884703574</izvorni_sadrzaj>
    <derivirana_varijabla naziv="DomainObject.Predmet.ProtustrankaNazivFormatedOIB_1">NINA-SAMOBOR d.o.o., OIB 34884703574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NINA-SAMOBOR d.o.o.</item>
    </izvorni_sadrzaj>
    <derivirana_varijabla naziv="DomainObject.Predmet.ProtuStrankaListFormated_1">
      <item>NINA-SAMOBOR d.o.o.</item>
    </derivirana_varijabla>
  </DomainObject.Predmet.ProtuStrankaListFormated>
  <DomainObject.Predmet.ProtuStrankaListFormatedOIB>
    <izvorni_sadrzaj>
      <item>NINA-SAMOBOR d.o.o., OIB 34884703574</item>
    </izvorni_sadrzaj>
    <derivirana_varijabla naziv="DomainObject.Predmet.ProtuStrankaListFormatedOIB_1">
      <item>NINA-SAMOBOR d.o.o., OIB 34884703574</item>
    </derivirana_varijabla>
  </DomainObject.Predmet.ProtuStrankaListFormatedOIB>
  <DomainObject.Predmet.ProtuStrankaListFormatedWithAdress>
    <izvorni_sadrzaj>
      <item>NINA-SAMOBOR d.o.o., Gornji Kraj 34, 10430 Samobor</item>
    </izvorni_sadrzaj>
    <derivirana_varijabla naziv="DomainObject.Predmet.ProtuStrankaListFormatedWithAdress_1">
      <item>NINA-SAMOBOR d.o.o., Gornji Kraj 34, 10430 Samobor</item>
    </derivirana_varijabla>
  </DomainObject.Predmet.ProtuStrankaListFormatedWithAdress>
  <DomainObject.Predmet.ProtuStrankaListFormatedWithAdressOIB>
    <izvorni_sadrzaj>
      <item>NINA-SAMOBOR d.o.o., OIB 34884703574, Gornji Kraj 34, 10430 Samobor</item>
    </izvorni_sadrzaj>
    <derivirana_varijabla naziv="DomainObject.Predmet.ProtuStrankaListFormatedWithAdressOIB_1">
      <item>NINA-SAMOBOR d.o.o., OIB 34884703574, Gornji Kraj 34, 10430 Samobor</item>
    </derivirana_varijabla>
  </DomainObject.Predmet.ProtuStrankaListFormatedWithAdressOIB>
  <DomainObject.Predmet.ProtuStrankaListNazivFormated>
    <izvorni_sadrzaj>
      <item>NINA-SAMOBOR d.o.o.</item>
    </izvorni_sadrzaj>
    <derivirana_varijabla naziv="DomainObject.Predmet.ProtuStrankaListNazivFormated_1">
      <item>NINA-SAMOBOR d.o.o.</item>
    </derivirana_varijabla>
  </DomainObject.Predmet.ProtuStrankaListNazivFormated>
  <DomainObject.Predmet.ProtuStrankaListNazivFormatedOIB>
    <izvorni_sadrzaj>
      <item>NINA-SAMOBOR d.o.o., OIB 34884703574</item>
    </izvorni_sadrzaj>
    <derivirana_varijabla naziv="DomainObject.Predmet.ProtuStrankaListNazivFormatedOIB_1">
      <item>NINA-SAMOBOR d.o.o., OIB 34884703574</item>
    </derivirana_varijabla>
  </DomainObject.Predmet.ProtuStrankaListNazivFormatedOIB>
  <DomainObject.Predmet.OstaliListFormated>
    <izvorni_sadrzaj>
      <item>Dorijan Bošnjak-praunsperger</item>
    </izvorni_sadrzaj>
    <derivirana_varijabla naziv="DomainObject.Predmet.OstaliListFormated_1">
      <item>Dorijan Bošnjak-praunsperger</item>
    </derivirana_varijabla>
  </DomainObject.Predmet.OstaliListFormated>
  <DomainObject.Predmet.OstaliListFormatedOIB>
    <izvorni_sadrzaj>
      <item>Dorijan Bošnjak-praunsperger, OIB 23979129446</item>
    </izvorni_sadrzaj>
    <derivirana_varijabla naziv="DomainObject.Predmet.OstaliListFormatedOIB_1">
      <item>Dorijan Bošnjak-praunsperger, OIB 23979129446</item>
    </derivirana_varijabla>
  </DomainObject.Predmet.OstaliListFormatedOIB>
  <DomainObject.Predmet.OstaliListFormatedWithAdress>
    <izvorni_sadrzaj>
      <item>Dorijan Bošnjak-praunsperger, Gornji Kraj 34, 10430 Samobor</item>
    </izvorni_sadrzaj>
    <derivirana_varijabla naziv="DomainObject.Predmet.OstaliListFormatedWithAdress_1">
      <item>Dorijan Bošnjak-praunsperger, Gornji Kraj 34, 10430 Samobor</item>
    </derivirana_varijabla>
  </DomainObject.Predmet.OstaliListFormatedWithAdress>
  <DomainObject.Predmet.OstaliListFormatedWithAdressOIB>
    <izvorni_sadrzaj>
      <item>Dorijan Bošnjak-praunsperger, OIB 23979129446, Gornji Kraj 34, 10430 Samobor</item>
    </izvorni_sadrzaj>
    <derivirana_varijabla naziv="DomainObject.Predmet.OstaliListFormatedWithAdressOIB_1">
      <item>Dorijan Bošnjak-praunsperger, OIB 23979129446, Gornji Kraj 34, 10430 Samobor</item>
    </derivirana_varijabla>
  </DomainObject.Predmet.OstaliListFormatedWithAdressOIB>
  <DomainObject.Predmet.OstaliListNazivFormated>
    <izvorni_sadrzaj>
      <item>Dorijan Bošnjak-praunsperger</item>
    </izvorni_sadrzaj>
    <derivirana_varijabla naziv="DomainObject.Predmet.OstaliListNazivFormated_1">
      <item>Dorijan Bošnjak-praunsperger</item>
    </derivirana_varijabla>
  </DomainObject.Predmet.OstaliListNazivFormated>
  <DomainObject.Predmet.OstaliListNazivFormatedOIB>
    <izvorni_sadrzaj>
      <item>Dorijan Bošnjak-praunsperger, OIB 23979129446</item>
    </izvorni_sadrzaj>
    <derivirana_varijabla naziv="DomainObject.Predmet.OstaliListNazivFormatedOIB_1">
      <item>Dorijan Bošnjak-praunsperger, OIB 23979129446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NINA-SAMOBOR d.o.o.</izvorni_sadrzaj>
    <derivirana_varijabla naziv="DomainObject.Predmet.ProtustrankaIDrugi_1">NINA-SAMOBOR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NINA-SAMOBOR d.o.o., OIB 34884703574, Gornji Kraj 34, 10430 Samobor</izvorni_sadrzaj>
    <derivirana_varijabla naziv="DomainObject.Predmet.ProtustrankaIDrugiAdressOIB_1">NINA-SAMOBOR d.o.o., OIB 34884703574, Gornji Kraj 34,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NINA-SAMOBOR d.o.o.</item>
      <item>FINA Regionalni centar Zagreb</item>
      <item>Dorijan Bošnjak-praunsperger</item>
    </izvorni_sadrzaj>
    <derivirana_varijabla naziv="DomainObject.Predmet.SudioniciListNaziv_1">
      <item>NINA-SAMOBOR d.o.o.</item>
      <item>FINA Regionalni centar Zagreb</item>
      <item>Dorijan Bošnjak-praunsperger</item>
    </derivirana_varijabla>
  </DomainObject.Predmet.SudioniciListNaziv>
  <DomainObject.Predmet.SudioniciListAdressOIB>
    <izvorni_sadrzaj>
      <item>NINA-SAMOBOR d.o.o., OIB 34884703574, Gornji Kraj 34,10430 Samobor</item>
      <item>FINA Regionalni centar Zagreb, OIB 85821130368, Trg svibanjskih žrtava 1995. 1,10000 Zagreb</item>
      <item>Dorijan Bošnjak-praunsperger, OIB 23979129446, Gornji Kraj 34,10430 Samobor</item>
    </izvorni_sadrzaj>
    <derivirana_varijabla naziv="DomainObject.Predmet.SudioniciListAdressOIB_1">
      <item>NINA-SAMOBOR d.o.o., OIB 34884703574, Gornji Kraj 34,10430 Samobor</item>
      <item>FINA Regionalni centar Zagreb, OIB 85821130368, Trg svibanjskih žrtava 1995. 1,10000 Zagreb</item>
      <item>Dorijan Bošnjak-praunsperger, OIB 23979129446, Gornji Kraj 34,10430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34884703574</item>
      <item>, OIB 85821130368</item>
      <item>, OIB 23979129446</item>
    </izvorni_sadrzaj>
    <derivirana_varijabla naziv="DomainObject.Predmet.SudioniciListNazivOIB_1">
      <item>, OIB 34884703574</item>
      <item>, OIB 85821130368</item>
      <item>, OIB 23979129446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419</properties:Words>
  <properties:Characters>2238</properties:Characters>
  <properties:Lines>77</properties:Lines>
  <properties:Paragraphs>28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2018-03-15T10:57:00Z</dcterms:created>
  <dc:creator>alet</dc:creator>
  <cp:lastModifiedBy>wsadmin</cp:lastModifiedBy>
  <cp:lastPrinted>2016-10-26T11:29:00Z</cp:lastPrinted>
  <dcterms:modified xmlns:xsi="http://www.w3.org/2001/XMLSchema-instance" xsi:type="dcterms:W3CDTF">2018-03-15T12:05:00Z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(st-1190-2017- 15.03.2018.NOVO ROČIŠTE radi izjašnjenja o otv.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