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9f56" w14:paraId="c1c9f56" w:rsidRDefault="00672EB1" w:rsidP="00910611" w:rsidR="00672EB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EB1" w:rsidP="00910611" w:rsidR="00672EB1">
      <w:r>
        <w:rPr>
          <w:rFonts w:eastAsia="MS Mincho"/>
        </w:rPr>
        <w:t>REPUBLIKA HRVATSKA</w:t>
      </w:r>
    </w:p>
    <w:p w:rsidRDefault="00672EB1" w:rsidP="00910611" w:rsidR="00672EB1">
      <w:r>
        <w:rPr>
          <w:rFonts w:eastAsia="MS Mincho"/>
        </w:rPr>
        <w:t>TRGOVAČKI SUD U RIJECI</w:t>
      </w:r>
    </w:p>
    <w:p w:rsidRDefault="00672EB1" w:rsidR="00672E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0B2B" w:rsidP="005D0B2B" w:rsidR="005D0B2B" w:rsidRPr="003E799B"/>
    <w:p w:rsidRDefault="005D0B2B" w:rsidP="005D0B2B" w:rsidR="005D0B2B" w:rsidRPr="003E799B"/>
    <w:p w:rsidRDefault="005D0B2B" w:rsidP="005D0B2B" w:rsidR="005D0B2B" w:rsidRPr="003E799B"/>
    <w:p w:rsidRDefault="00E65FD8" w:rsidP="005D0B2B" w:rsidR="00E65FD8" w:rsidRPr="003E799B">
      <w:pPr>
        <w:jc w:val="center"/>
        <w:rPr>
          <w:bCs/>
        </w:rPr>
      </w:pPr>
      <w:r w:rsidRPr="003E799B">
        <w:rPr>
          <w:bCs/>
        </w:rPr>
        <w:t>R E P U B L I K A    H R V A T S K A</w:t>
      </w:r>
    </w:p>
    <w:p w:rsidRDefault="005D0B2B" w:rsidP="005D0B2B" w:rsidR="005D0B2B" w:rsidRPr="003E799B">
      <w:pPr>
        <w:jc w:val="center"/>
        <w:rPr>
          <w:bCs/>
        </w:rPr>
      </w:pPr>
      <w:r w:rsidRPr="003E799B">
        <w:rPr>
          <w:bCs/>
        </w:rPr>
        <w:t>R J E Š E N J E</w:t>
      </w:r>
    </w:p>
    <w:p w:rsidRDefault="005D0B2B" w:rsidP="005D0B2B" w:rsidR="005D0B2B" w:rsidRPr="003E799B">
      <w:pPr>
        <w:jc w:val="center"/>
      </w:pPr>
    </w:p>
    <w:p w:rsidRDefault="00340ED8" w:rsidP="00340ED8" w:rsidR="00340ED8" w:rsidRPr="003E799B">
      <w:pPr>
        <w:jc w:val="both"/>
      </w:pPr>
      <w:r w:rsidRPr="003E799B">
        <w:tab/>
        <w:t xml:space="preserve">Trgovački sud u Rijeci, po stečajnom sucu Veri Jelenović </w:t>
      </w:r>
      <w:r w:rsidR="003C55D8">
        <w:t xml:space="preserve">u nastavku postupka radi naknadne diobe Stečajne mase iza </w:t>
      </w:r>
      <w:r w:rsidR="003C55D8">
        <w:rPr>
          <w:bCs/>
        </w:rPr>
        <w:t>HASANI</w:t>
      </w:r>
      <w:r w:rsidR="003C55D8">
        <w:t xml:space="preserve"> društvo s ograničenom odgovornošću za ugostiteljstvo i trgovinu "u stečaju" Rijeka, E. Kumičića 41, OIB: 17354150354</w:t>
      </w:r>
      <w:r w:rsidRPr="003E799B">
        <w:t xml:space="preserve">, dana </w:t>
      </w:r>
      <w:r w:rsidR="003C55D8">
        <w:t>8</w:t>
      </w:r>
      <w:r w:rsidR="00DD54D0">
        <w:t>. studenoga</w:t>
      </w:r>
      <w:r w:rsidRPr="003E799B">
        <w:t xml:space="preserve"> 2018.</w:t>
      </w:r>
    </w:p>
    <w:p w:rsidRDefault="005D0B2B" w:rsidP="005D0B2B" w:rsidR="005D0B2B" w:rsidRPr="003E799B">
      <w:pPr>
        <w:jc w:val="both"/>
      </w:pPr>
    </w:p>
    <w:p w:rsidRDefault="005D0B2B" w:rsidP="005D0B2B" w:rsidR="005D0B2B" w:rsidRPr="003E799B">
      <w:pPr>
        <w:jc w:val="center"/>
      </w:pPr>
      <w:r w:rsidRPr="003E799B">
        <w:t>r i j e š i o  j e</w:t>
      </w:r>
    </w:p>
    <w:p w:rsidRDefault="005D0B2B" w:rsidP="005D0B2B" w:rsidR="005D0B2B" w:rsidRPr="003E799B">
      <w:pPr>
        <w:jc w:val="both"/>
      </w:pPr>
    </w:p>
    <w:p w:rsidRDefault="00651DD8" w:rsidP="003C55D8" w:rsidR="003C55D8">
      <w:pPr>
        <w:jc w:val="both"/>
      </w:pPr>
      <w:r w:rsidRPr="003E799B">
        <w:t xml:space="preserve">I. </w:t>
      </w:r>
      <w:r w:rsidR="005A0302" w:rsidRPr="003E799B">
        <w:t xml:space="preserve">Od </w:t>
      </w:r>
      <w:r w:rsidR="003C55D8" w:rsidRPr="003C55D8">
        <w:t xml:space="preserve">2.051.143,29 kn </w:t>
      </w:r>
      <w:r w:rsidR="005A0302" w:rsidRPr="003E799B">
        <w:t xml:space="preserve">kupovnine </w:t>
      </w:r>
      <w:r w:rsidR="001149AE" w:rsidRPr="003E799B">
        <w:t xml:space="preserve">za </w:t>
      </w:r>
      <w:r w:rsidR="005A0302" w:rsidRPr="003E799B">
        <w:t>nekretnin</w:t>
      </w:r>
      <w:r w:rsidR="001149AE" w:rsidRPr="003E799B">
        <w:t>u</w:t>
      </w:r>
      <w:r w:rsidR="005A0302" w:rsidRPr="003E799B">
        <w:t xml:space="preserve"> stečajnog dužnika upisan</w:t>
      </w:r>
      <w:r w:rsidR="001149AE" w:rsidRPr="003E799B">
        <w:t>u</w:t>
      </w:r>
      <w:r w:rsidR="005A0302" w:rsidRPr="003E799B">
        <w:t xml:space="preserve"> </w:t>
      </w:r>
      <w:r w:rsidR="00681F67" w:rsidRPr="003E799B">
        <w:t xml:space="preserve">u zemljišnim knjigama </w:t>
      </w:r>
      <w:r w:rsidR="003C55D8">
        <w:t xml:space="preserve">Općinskog suda u Puli – Pola Zemljišnoknjižni odjel Buje k.č.br. 3179/11, upisane u zk.ul. 2509, k.o. Novigrad: </w:t>
      </w:r>
    </w:p>
    <w:p w:rsidRDefault="003C55D8" w:rsidP="003C55D8" w:rsidR="003C55D8">
      <w:pPr>
        <w:ind w:firstLine="720"/>
        <w:jc w:val="both"/>
      </w:pPr>
      <w:r>
        <w:t>- 1. Suvlasnički dio: 3399/10000 ETAŽNO VLASNIŠTVO (E-1) 1. S kojim je povezano pravo vlasništvo u suvlasništvu cijele nekretnine na posebnom dijelu zgrade: POSEBNI DIO – STAN A –površine 142,70 m2, Stanu A pripada dvorište oznake I, površine 251,50 m2;</w:t>
      </w:r>
    </w:p>
    <w:p w:rsidRDefault="003C55D8" w:rsidP="003C55D8" w:rsidR="003C55D8">
      <w:pPr>
        <w:ind w:firstLine="720"/>
        <w:jc w:val="both"/>
      </w:pPr>
      <w:r>
        <w:t>- 2. Suvlasnički dio: 3202/10000 ETAŽNO VLASNIŠTVO (E-2) 1. S kojim je povezano pravo vlasništva u suvlasništvu cijele nekretnine na posebnom dijelu zgrade: POSEBNI DIO – STAN B – površine 134,40 m2, Stanu B pripada dvorište oznake II.1 i II.2, površine 140,00 m2;</w:t>
      </w:r>
    </w:p>
    <w:p w:rsidRDefault="003C55D8" w:rsidP="003C55D8" w:rsidR="00EE04C4" w:rsidRPr="003E799B">
      <w:pPr>
        <w:jc w:val="both"/>
      </w:pPr>
      <w:r>
        <w:t>- 3. Suvlasnički dio: 3399/10000 ETAŽNO VLASNIŠTVO (E-3) 1. S kojim je povezano pravo vlasništva u suvlasništvu cijele nekretnine na posebnom dijelu zgrade: POSEBNI DIO – STAN C – površine 142,70 m2, Stanu C pripada dvorište oznake III, površine 251,50 m2</w:t>
      </w:r>
      <w:r w:rsidR="00340ED8" w:rsidRPr="003E799B">
        <w:t xml:space="preserve"> </w:t>
      </w:r>
      <w:r w:rsidR="001149AE" w:rsidRPr="003E799B">
        <w:t xml:space="preserve">koja je nekretnina prodana </w:t>
      </w:r>
      <w:r>
        <w:t>kupcima Zoranu Vukotiću, OIB: 75754577793 i Senadu Frljaku, OIB: 32983258736, svakome u ½ dijela po cijeni od 2.061.715,67 kn u ovršnom postupku koji se pred Općinskim sudom u Puli-Pola Stalna služba u Bujama – Buie vodi pod posl. br. 6. Ovr-1548/2015-58</w:t>
      </w:r>
      <w:r w:rsidR="00DD54D0">
        <w:rPr>
          <w:noProof/>
        </w:rPr>
        <w:t xml:space="preserve"> </w:t>
      </w:r>
      <w:r w:rsidR="00EE04C4" w:rsidRPr="003E799B">
        <w:t>prije svega se unos</w:t>
      </w:r>
      <w:r w:rsidR="00681F67" w:rsidRPr="003E799B">
        <w:t>e</w:t>
      </w:r>
      <w:r w:rsidR="00EE04C4" w:rsidRPr="003E799B">
        <w:t xml:space="preserve"> u </w:t>
      </w:r>
      <w:r>
        <w:t xml:space="preserve">Stečajnu masu iza </w:t>
      </w:r>
      <w:r>
        <w:rPr>
          <w:bCs/>
        </w:rPr>
        <w:t>HASANI</w:t>
      </w:r>
      <w:r>
        <w:t xml:space="preserve"> društvo s ograničenom odgovornošću za ugostiteljstvo i trgovinu "u stečaju" Rijeka, E. Kumičića 41, OIB: 17354150354</w:t>
      </w:r>
      <w:r w:rsidR="00DD54D0">
        <w:rPr>
          <w:b/>
        </w:rPr>
        <w:t xml:space="preserve"> </w:t>
      </w:r>
      <w:r w:rsidR="00EE04C4" w:rsidRPr="003E799B">
        <w:t>troškovi  utvrđivanja tražbine</w:t>
      </w:r>
      <w:r>
        <w:t xml:space="preserve"> i troškovi unovčenja</w:t>
      </w:r>
      <w:r w:rsidR="00EE04C4" w:rsidRPr="003E799B">
        <w:t xml:space="preserve"> u iznosu od </w:t>
      </w:r>
      <w:r>
        <w:t>619.632,57 kn</w:t>
      </w:r>
      <w:r w:rsidR="00EE04C4" w:rsidRPr="003E799B">
        <w:t>.</w:t>
      </w:r>
    </w:p>
    <w:p w:rsidRDefault="00EE04C4" w:rsidP="00DD54D0" w:rsidR="00EE04C4" w:rsidRPr="003E799B">
      <w:pPr>
        <w:jc w:val="both"/>
      </w:pPr>
      <w:r w:rsidRPr="003E799B">
        <w:t xml:space="preserve">Nakon unosa u </w:t>
      </w:r>
      <w:r w:rsidR="003C55D8">
        <w:t xml:space="preserve">Stečajnu masu iza </w:t>
      </w:r>
      <w:r w:rsidR="003C55D8">
        <w:rPr>
          <w:bCs/>
        </w:rPr>
        <w:t>HASANI</w:t>
      </w:r>
      <w:r w:rsidR="003C55D8">
        <w:t xml:space="preserve"> društvo s ograničenom odgovornošću za ugostiteljstvo i trgovinu "u stečaju" Rijeka, E. Kumičića 41, OIB: 17354150354 </w:t>
      </w:r>
      <w:r w:rsidR="00DE46EE" w:rsidRPr="003E799B">
        <w:t>naveden</w:t>
      </w:r>
      <w:r w:rsidR="003C55D8">
        <w:t>og</w:t>
      </w:r>
      <w:r w:rsidR="00DE46EE" w:rsidRPr="003E799B">
        <w:t xml:space="preserve"> iznosa</w:t>
      </w:r>
      <w:r w:rsidRPr="003E799B">
        <w:t xml:space="preserve"> će se iz kupovnine postignute za </w:t>
      </w:r>
      <w:r w:rsidR="00DE46EE" w:rsidRPr="003E799B">
        <w:t xml:space="preserve">ovu </w:t>
      </w:r>
      <w:r w:rsidRPr="003E799B">
        <w:t>nekretnine navedene u točki I. izreke ovog rješenja</w:t>
      </w:r>
      <w:r w:rsidR="009017A5" w:rsidRPr="003E799B">
        <w:t xml:space="preserve"> namiriti tražbina razlučnog vjerovnika </w:t>
      </w:r>
      <w:r w:rsidR="003C55D8" w:rsidRPr="003C55D8">
        <w:t>ISTARSKA KREDITNA BANKA UMAG dioničko društvo</w:t>
      </w:r>
      <w:r w:rsidR="003C55D8">
        <w:t xml:space="preserve"> </w:t>
      </w:r>
      <w:r w:rsidR="003C55D8" w:rsidRPr="003C55D8">
        <w:t>Umag, Ernesta Miloša 1</w:t>
      </w:r>
      <w:r w:rsidR="003C55D8">
        <w:t xml:space="preserve">, OIB: 65723536010 </w:t>
      </w:r>
      <w:r w:rsidR="00BC4935" w:rsidRPr="003E799B">
        <w:t xml:space="preserve">u iznosu od </w:t>
      </w:r>
      <w:r w:rsidR="003C55D8">
        <w:t>1.431.510,72 kn</w:t>
      </w:r>
      <w:r w:rsidRPr="003E799B">
        <w:t>.</w:t>
      </w:r>
    </w:p>
    <w:p w:rsidRDefault="00626E98" w:rsidP="00FF26DA" w:rsidR="00626E98" w:rsidRPr="003E799B">
      <w:pPr>
        <w:jc w:val="both"/>
      </w:pPr>
    </w:p>
    <w:p w:rsidRDefault="00BC4935" w:rsidP="00651DD8" w:rsidR="00A24004" w:rsidRPr="003E799B">
      <w:pPr>
        <w:ind w:firstLine="708"/>
        <w:jc w:val="both"/>
      </w:pPr>
      <w:r w:rsidRPr="003E799B">
        <w:t>II.</w:t>
      </w:r>
      <w:r w:rsidR="00EB3355" w:rsidRPr="003E799B">
        <w:t xml:space="preserve"> </w:t>
      </w:r>
      <w:r w:rsidR="00A24004" w:rsidRPr="003E799B">
        <w:t xml:space="preserve">Nalaže se računovodstvu ovog suda da po pravomoćnosti ovog rješenja iznos </w:t>
      </w:r>
      <w:r w:rsidR="003C55D8">
        <w:t xml:space="preserve">589.632,57 kn (kao dio iznosa od 619.632,57 kn iz točke I. izreke ovog rješenja) isplati na račun </w:t>
      </w:r>
      <w:r w:rsidR="00591FA9">
        <w:t xml:space="preserve">IBAN br.: HR70249200811000481 </w:t>
      </w:r>
      <w:r w:rsidR="003C55D8">
        <w:t xml:space="preserve">koji je u ime i za račun Stečajne mase iza </w:t>
      </w:r>
      <w:r w:rsidR="003C55D8">
        <w:rPr>
          <w:bCs/>
        </w:rPr>
        <w:t>HASANI</w:t>
      </w:r>
      <w:r w:rsidR="003C55D8">
        <w:t xml:space="preserve"> društvo s ograničenom odgovornošću za ugostiteljstvo i trgovinu "u stečaju" Rijeka, E. Kumičića 41, OIB: 17354150354 kod IMEX BANKE d.d.</w:t>
      </w:r>
      <w:r w:rsidR="00591FA9">
        <w:t xml:space="preserve"> otvorio stečajni upravitelj Andrej </w:t>
      </w:r>
      <w:r w:rsidR="00591FA9">
        <w:lastRenderedPageBreak/>
        <w:t xml:space="preserve">Sablić, OIB: 53418504315, Eugena Kumičića 41, Rijeka; iznos od 30.000,00 kn (kao dio iznosa od 619.632,57 kn iz točke I. izreke ovog rješenja) isplati na ime povrata predujma vjerovniku </w:t>
      </w:r>
      <w:r w:rsidR="00591FA9" w:rsidRPr="003C55D8">
        <w:t>ISTARSKA KREDITNA BANKA UMAG dioničko društvo</w:t>
      </w:r>
      <w:r w:rsidR="00591FA9">
        <w:t xml:space="preserve"> </w:t>
      </w:r>
      <w:r w:rsidR="00591FA9" w:rsidRPr="003C55D8">
        <w:t>Umag, Ernesta Miloša 1</w:t>
      </w:r>
      <w:r w:rsidR="00591FA9">
        <w:t xml:space="preserve">, OIB: 65723536010  na račun IBAN: HR77 2380 0061 0000 0000 5, poziv na broj: 502-500-9000046103; te preostalih 1.431.510,72 kn iz točke I. izreke ovog rješenja na račun razlučnog vjerovnika </w:t>
      </w:r>
      <w:r w:rsidR="00591FA9" w:rsidRPr="003C55D8">
        <w:t>ISTARSKA KREDITNA BANKA UMAG dioničko društvo</w:t>
      </w:r>
      <w:r w:rsidR="00591FA9">
        <w:t xml:space="preserve"> </w:t>
      </w:r>
      <w:r w:rsidR="00591FA9" w:rsidRPr="003C55D8">
        <w:t>Umag, Ernesta Miloša 1</w:t>
      </w:r>
      <w:r w:rsidR="00591FA9">
        <w:t>, OIB: 65723536010  IBAN: HR77 2380 0061 0000 0000 5, poziv na broj: 502-500-9000046103</w:t>
      </w:r>
      <w:r w:rsidR="005D45CD">
        <w:t>.</w:t>
      </w:r>
    </w:p>
    <w:p w:rsidRDefault="00006F0F" w:rsidP="00B455B9" w:rsidR="00006F0F" w:rsidRPr="003E799B">
      <w:pPr>
        <w:jc w:val="center"/>
      </w:pPr>
    </w:p>
    <w:p w:rsidRDefault="00B455B9" w:rsidP="00B455B9" w:rsidR="00B455B9" w:rsidRPr="003E799B">
      <w:pPr>
        <w:jc w:val="center"/>
      </w:pPr>
      <w:r w:rsidRPr="003E799B">
        <w:t>Obrazloženje</w:t>
      </w:r>
    </w:p>
    <w:p w:rsidRDefault="00546089" w:rsidP="00747EB9" w:rsidR="00546089" w:rsidRPr="003E799B">
      <w:pPr>
        <w:jc w:val="both"/>
      </w:pPr>
    </w:p>
    <w:p w:rsidRDefault="009B36B7" w:rsidP="00591FA9" w:rsidR="00591FA9">
      <w:pPr>
        <w:jc w:val="both"/>
      </w:pPr>
      <w:r>
        <w:tab/>
        <w:t>N</w:t>
      </w:r>
      <w:r w:rsidR="00591FA9">
        <w:t xml:space="preserve">ekretnina stečajnog dužnika upisana u zemljišnim knjigama Općinskog suda u Puli – Pola Zemljišnoknjižni odjel Buje k.č.br. 3179/11, upisane u zk.ul. 2509, k.o. Novigrad: </w:t>
      </w:r>
    </w:p>
    <w:p w:rsidRDefault="00591FA9" w:rsidP="00591FA9" w:rsidR="00591FA9">
      <w:pPr>
        <w:ind w:firstLine="720"/>
        <w:jc w:val="both"/>
      </w:pPr>
      <w:r>
        <w:t>- 1. Suvlasnički dio: 3399/10000 ETAŽNO VLASNIŠTVO (E-1) 1. S kojim je povezano pravo vlasništvo u suvlasništvu cijele nekretnine na posebnom dijelu zgrade: POSEBNI DIO – STAN A –površine 142,70 m2, Stanu A pripada dvorište oznake I, površine 251,50 m2;</w:t>
      </w:r>
    </w:p>
    <w:p w:rsidRDefault="00591FA9" w:rsidP="00591FA9" w:rsidR="00591FA9">
      <w:pPr>
        <w:ind w:firstLine="720"/>
        <w:jc w:val="both"/>
      </w:pPr>
      <w:r>
        <w:t>- 2. Suvlasnički dio: 3202/10000 ETAŽNO VLASNIŠTVO (E-2) 1. S kojim je povezano pravo vlasništva u suvlasništvu cijele nekretnine na posebnom dijelu zgrade: POSEBNI DIO – STAN B – površine 134,40 m2, Stanu B pripada dvorište oznake II.1 i II.2, površine 140,00 m2;</w:t>
      </w:r>
    </w:p>
    <w:p w:rsidRDefault="00591FA9" w:rsidP="00591FA9" w:rsidR="00591FA9">
      <w:pPr>
        <w:ind w:firstLine="708"/>
        <w:jc w:val="both"/>
        <w:rPr>
          <w:rStyle w:val="tabletextfield"/>
        </w:rPr>
      </w:pPr>
      <w:r>
        <w:t>- 3. Suvlasnički dio: 3399/10000 ETAŽNO VLASNIŠTVO (E-3) 1. S kojim je povezano pravo vlasništva u suvlasništvu cijele nekretnine na posebnom dijelu zgrade: POSEBNI DIO – STAN C – površine 142,70 m2, Stanu C pripada dvorište oznake III, površine 251,50 m2</w:t>
      </w:r>
      <w:r>
        <w:rPr>
          <w:rStyle w:val="tabletextfield"/>
        </w:rPr>
        <w:t xml:space="preserve">, </w:t>
      </w:r>
    </w:p>
    <w:p w:rsidRDefault="00591FA9" w:rsidP="00591FA9" w:rsidR="00591FA9">
      <w:pPr>
        <w:jc w:val="both"/>
        <w:rPr>
          <w:rStyle w:val="tabletextfield"/>
        </w:rPr>
      </w:pPr>
    </w:p>
    <w:p w:rsidRDefault="00591FA9" w:rsidP="00591FA9" w:rsidR="00591FA9">
      <w:pPr>
        <w:jc w:val="both"/>
      </w:pPr>
      <w:r>
        <w:t>prodana je kupcima Zoranu Vukotiću, OIB: 75754577793 i Senadu Frljaku, OIB: 32983258736, svakome u ½ dijela po cijeni od 2.061.715,67 kn u ovršnom postupku koji se pred Općinskim sudom u Puli-Pola Stalna služba u Bujama – Buie vodi pod posl. br. 6. Ovr-1548/2015-58. Po pravomoćnosti rješenja o dosudi i plaćanju u roku kupoprodajne cijene, Općinski sud u Puli-Pola, Stalna služba u Bujama – Buie je rješenjem posl. br. 6 Ovr-3083/2018-70 namirio tražbinu ovrhovoditelja na ime troškova ovršnog postupka u iznosu od 10.572,38 kn, a preostali iznos kupovnine od 2.051.143,29 kn dostavio je ovom sudu.</w:t>
      </w:r>
    </w:p>
    <w:p w:rsidRDefault="001149AE" w:rsidP="002C2B04" w:rsidR="002C2B04">
      <w:pPr>
        <w:pStyle w:val="Odlomakpopisa"/>
        <w:ind w:firstLine="709" w:left="0"/>
        <w:jc w:val="both"/>
      </w:pPr>
      <w:r w:rsidRPr="003E799B">
        <w:t>Na naveden</w:t>
      </w:r>
      <w:r w:rsidR="00591FA9">
        <w:t>im</w:t>
      </w:r>
      <w:r w:rsidRPr="003E799B">
        <w:t xml:space="preserve"> </w:t>
      </w:r>
      <w:r w:rsidR="00591FA9">
        <w:t>je</w:t>
      </w:r>
      <w:r w:rsidRPr="003E799B">
        <w:t xml:space="preserve"> nekretnin</w:t>
      </w:r>
      <w:r w:rsidR="00591FA9">
        <w:t>ama</w:t>
      </w:r>
      <w:r w:rsidRPr="003E799B">
        <w:t xml:space="preserve"> bil</w:t>
      </w:r>
      <w:r w:rsidR="00591FA9">
        <w:t>o</w:t>
      </w:r>
      <w:r w:rsidRPr="003E799B">
        <w:t xml:space="preserve"> u zemljišnim knjigama upisan</w:t>
      </w:r>
      <w:r w:rsidR="00591FA9">
        <w:t>o</w:t>
      </w:r>
      <w:r w:rsidRPr="003E799B">
        <w:t xml:space="preserve"> </w:t>
      </w:r>
      <w:r w:rsidR="005C72D7" w:rsidRPr="003E799B">
        <w:t>založn</w:t>
      </w:r>
      <w:r w:rsidR="00591FA9">
        <w:t>o</w:t>
      </w:r>
      <w:r w:rsidR="005C72D7" w:rsidRPr="003E799B">
        <w:t xml:space="preserve"> prav</w:t>
      </w:r>
      <w:r w:rsidR="00591FA9">
        <w:t>o</w:t>
      </w:r>
      <w:r w:rsidR="002C2B04">
        <w:t>:</w:t>
      </w:r>
    </w:p>
    <w:p w:rsidRDefault="002C2B04" w:rsidP="00591FA9" w:rsidR="002C2B04">
      <w:pPr>
        <w:jc w:val="both"/>
      </w:pPr>
      <w:r>
        <w:t>- založno pravo u korist</w:t>
      </w:r>
      <w:r w:rsidR="001E6476">
        <w:t xml:space="preserve"> razlučnog vjerovnika</w:t>
      </w:r>
      <w:r>
        <w:t xml:space="preserve"> </w:t>
      </w:r>
      <w:r w:rsidR="00591FA9" w:rsidRPr="003C55D8">
        <w:t>ISTARSKA KREDITNA BANKA UMAG dioničko društvo</w:t>
      </w:r>
      <w:r w:rsidR="00591FA9">
        <w:t xml:space="preserve"> </w:t>
      </w:r>
      <w:r w:rsidR="00591FA9" w:rsidRPr="003C55D8">
        <w:t>Umag, Ernesta Miloša 1</w:t>
      </w:r>
      <w:r w:rsidR="00591FA9">
        <w:t>, OIB: 65723536010</w:t>
      </w:r>
      <w:r>
        <w:t xml:space="preserve">, a na temelju </w:t>
      </w:r>
      <w:r w:rsidR="00591FA9">
        <w:t>Ugovora o kreditu od 6. travnja 2006. br. rač. 900004610-3 koji je solemnihiran po javnom bilježniku, u iznosu od dvamilijunapetstotisuća kuna sa redovnom kamatnom stopom od 8,5% godišnjom, promjenjivom, interkalarnom kamatnom stopom od 8,5% godišnjom, promjenjivom, sa kamatom po dospjeću u iznosu 15% godišnje, promjenjivom, rokom otplate 3 godine od dana stavljanja kredita u otplatu, odnosno i ranijim dospjećem po otkazu Ugovora, naknadom 1,5% od iznosa kredita, ostalim sporednim potraživanjima i uvjetima prema navedenom Ugovoru, te za troškove eventualnog sudskog spora ili ovrhe</w:t>
      </w:r>
      <w:r>
        <w:t>.</w:t>
      </w:r>
    </w:p>
    <w:p w:rsidRDefault="00E67745" w:rsidP="002C2B04" w:rsidR="00E00E27" w:rsidRPr="003E799B">
      <w:pPr>
        <w:pStyle w:val="Odlomakpopisa"/>
        <w:ind w:firstLine="709" w:left="0"/>
        <w:jc w:val="both"/>
      </w:pPr>
      <w:r w:rsidRPr="003E799B">
        <w:t>Na ročište</w:t>
      </w:r>
      <w:r w:rsidR="00534DEA" w:rsidRPr="003E799B">
        <w:t xml:space="preserve"> za razdiobu kupovnine </w:t>
      </w:r>
      <w:r w:rsidR="00916FF8" w:rsidRPr="003E799B">
        <w:t>pristupi</w:t>
      </w:r>
      <w:r w:rsidR="00006F0F" w:rsidRPr="003E799B">
        <w:t>li su</w:t>
      </w:r>
      <w:r w:rsidR="00916FF8" w:rsidRPr="003E799B">
        <w:t xml:space="preserve"> razlučn</w:t>
      </w:r>
      <w:r w:rsidR="0065700B" w:rsidRPr="003E799B">
        <w:t>i</w:t>
      </w:r>
      <w:r w:rsidR="00916FF8" w:rsidRPr="003E799B">
        <w:t xml:space="preserve"> vjerovni</w:t>
      </w:r>
      <w:r w:rsidR="005C72D7" w:rsidRPr="003E799B">
        <w:t>k</w:t>
      </w:r>
      <w:r w:rsidR="00916FF8" w:rsidRPr="003E799B">
        <w:t xml:space="preserve"> </w:t>
      </w:r>
      <w:r w:rsidR="001E6476" w:rsidRPr="003C55D8">
        <w:t>ISTARSKA KREDITNA BANKA UMAG dioničko društvo</w:t>
      </w:r>
      <w:r w:rsidR="001E6476">
        <w:t xml:space="preserve"> </w:t>
      </w:r>
      <w:r w:rsidR="001E6476" w:rsidRPr="003C55D8">
        <w:t>Umag, Ernesta Miloša 1</w:t>
      </w:r>
      <w:r w:rsidR="001E6476">
        <w:t>, OIB: 65723536010</w:t>
      </w:r>
      <w:r w:rsidR="00E00E27" w:rsidRPr="003E799B">
        <w:t>, te</w:t>
      </w:r>
      <w:r w:rsidR="00916FF8" w:rsidRPr="003E799B">
        <w:t xml:space="preserve"> stečajni upravitelj.</w:t>
      </w:r>
      <w:r w:rsidR="0065700B" w:rsidRPr="003E799B">
        <w:t xml:space="preserve"> </w:t>
      </w:r>
    </w:p>
    <w:p w:rsidRDefault="00651DD8" w:rsidP="001E6476" w:rsidR="00651DD8">
      <w:pPr>
        <w:ind w:firstLine="708"/>
        <w:jc w:val="both"/>
      </w:pPr>
      <w:r w:rsidRPr="003E799B">
        <w:t xml:space="preserve">Budući da među strankama nije sporno da </w:t>
      </w:r>
      <w:r w:rsidR="001E6476">
        <w:t xml:space="preserve">u Stečajnu masu iza </w:t>
      </w:r>
      <w:r w:rsidR="001E6476">
        <w:rPr>
          <w:bCs/>
        </w:rPr>
        <w:t>HASANI</w:t>
      </w:r>
      <w:r w:rsidR="001E6476">
        <w:t xml:space="preserve"> društvo s ograničenom odgovornošću za ugostiteljstvo i trgovinu "u stečaju" Rijeka, E. Kumičića 41, OIB: 17354150354 valja prije svega unijeti iznos od 619.632,57 kn od kojeg iznosa valja kao trošak postupka vratiti </w:t>
      </w:r>
      <w:r w:rsidR="001E6476" w:rsidRPr="003C55D8">
        <w:t>ISTARSK</w:t>
      </w:r>
      <w:r w:rsidR="001E6476">
        <w:t>OJ KREDITNOJ BANCI</w:t>
      </w:r>
      <w:r w:rsidR="001E6476" w:rsidRPr="003C55D8">
        <w:t xml:space="preserve"> UMAG dioničko društvo</w:t>
      </w:r>
      <w:r w:rsidR="001E6476">
        <w:t xml:space="preserve"> </w:t>
      </w:r>
      <w:r w:rsidR="001E6476" w:rsidRPr="003C55D8">
        <w:t>Umag, Ernesta Miloša 1</w:t>
      </w:r>
      <w:r w:rsidR="001E6476">
        <w:t>, OIB: 65723536010 iznos od 30.000,00 kn predujma za pokriće troška nastavka postupka radi naknadne diobe, te da preostali iznos od 1.431.510,72 kn od postignute kupoprodajne cijene treba isplatiti razlučnom vjerovniku</w:t>
      </w:r>
      <w:r w:rsidR="001E6476" w:rsidRPr="001E6476">
        <w:t xml:space="preserve"> </w:t>
      </w:r>
      <w:r w:rsidR="001E6476" w:rsidRPr="003C55D8">
        <w:t>ISTARSK</w:t>
      </w:r>
      <w:r w:rsidR="001E6476">
        <w:t>OJ KREDITNOJ BANCI</w:t>
      </w:r>
      <w:r w:rsidR="001E6476" w:rsidRPr="003C55D8">
        <w:t xml:space="preserve"> UMAG dioničko društvo</w:t>
      </w:r>
      <w:r w:rsidR="001E6476">
        <w:t xml:space="preserve"> </w:t>
      </w:r>
      <w:r w:rsidR="001E6476" w:rsidRPr="003C55D8">
        <w:t>Umag, Ernesta Miloša 1</w:t>
      </w:r>
      <w:r w:rsidR="001E6476">
        <w:t xml:space="preserve">, OIB: 65723536010  čije je razlučno pravo veće od postignute kupoprodajne cijene za predmetnu nekretninu, </w:t>
      </w:r>
      <w:r w:rsidRPr="003E799B">
        <w:t xml:space="preserve"> valjalo je odlučiti kao u izreci.</w:t>
      </w:r>
    </w:p>
    <w:p w:rsidRDefault="00672EB1" w:rsidP="001E6476" w:rsidR="00672EB1" w:rsidRPr="003E799B">
      <w:pPr>
        <w:ind w:firstLine="708"/>
        <w:jc w:val="both"/>
      </w:pPr>
    </w:p>
    <w:p w:rsidRDefault="00B455B9" w:rsidP="00B455B9" w:rsidR="00B455B9" w:rsidRPr="003E799B">
      <w:pPr>
        <w:jc w:val="both"/>
      </w:pPr>
      <w:r w:rsidRPr="003E799B">
        <w:tab/>
      </w:r>
      <w:r w:rsidRPr="003E799B">
        <w:tab/>
      </w:r>
      <w:r w:rsidRPr="003E799B">
        <w:tab/>
      </w:r>
      <w:r w:rsidRPr="003E799B">
        <w:tab/>
        <w:t xml:space="preserve">Rijeka, </w:t>
      </w:r>
      <w:r w:rsidR="001E6476">
        <w:t>8. studenoga</w:t>
      </w:r>
      <w:r w:rsidR="00651DD8" w:rsidRPr="003E799B">
        <w:t xml:space="preserve"> 2018</w:t>
      </w:r>
      <w:r w:rsidRPr="003E799B">
        <w:t>.</w:t>
      </w:r>
    </w:p>
    <w:p w:rsidRDefault="00546089" w:rsidP="00B455B9" w:rsidR="00546089" w:rsidRPr="003E799B">
      <w:pPr>
        <w:jc w:val="both"/>
      </w:pPr>
    </w:p>
    <w:p w:rsidRDefault="00651DD8" w:rsidR="00651DD8" w:rsidRPr="003E799B">
      <w:pPr>
        <w:jc w:val="both"/>
      </w:pPr>
      <w:r w:rsidRPr="003E799B">
        <w:t xml:space="preserve">                                                                                                 Stečajni sudac</w:t>
      </w:r>
    </w:p>
    <w:p w:rsidRDefault="00651DD8" w:rsidR="00651DD8" w:rsidRPr="003E799B">
      <w:pPr>
        <w:jc w:val="both"/>
      </w:pPr>
      <w:r w:rsidRPr="003E799B">
        <w:t xml:space="preserve">                                                                                                 Vera Jelenović </w:t>
      </w:r>
    </w:p>
    <w:p w:rsidRDefault="00651DD8" w:rsidR="00651DD8" w:rsidRPr="003E799B">
      <w:pPr>
        <w:jc w:val="both"/>
      </w:pPr>
    </w:p>
    <w:p w:rsidRDefault="00EE0A35" w:rsidP="005D0B2B" w:rsidR="00EE0A35" w:rsidRPr="003E799B"/>
    <w:p w:rsidRDefault="00EE0A35" w:rsidP="00EE0A35" w:rsidR="00EE0A35" w:rsidRPr="003E799B">
      <w:pPr>
        <w:jc w:val="both"/>
        <w:rPr>
          <w:bCs/>
        </w:rPr>
      </w:pPr>
      <w:r w:rsidRPr="003E799B">
        <w:rPr>
          <w:bCs/>
        </w:rPr>
        <w:t>UPUTA O PRAVNOM LIJEKU:</w:t>
      </w:r>
    </w:p>
    <w:p w:rsidRDefault="00EE0A35" w:rsidP="00EE0A35" w:rsidR="00EE0A35" w:rsidRPr="003E799B">
      <w:pPr>
        <w:jc w:val="both"/>
        <w:rPr>
          <w:bCs/>
        </w:rPr>
      </w:pPr>
      <w:r w:rsidRPr="003E799B">
        <w:rPr>
          <w:bCs/>
        </w:rPr>
        <w:tab/>
        <w:t xml:space="preserve">Protiv ovog rješenja zainteresirana stranka podnosi žalbu u roku od 8 dana. </w:t>
      </w:r>
      <w:r w:rsidR="00651DD8" w:rsidRPr="003E799B">
        <w:rPr>
          <w:bCs/>
        </w:rPr>
        <w:t xml:space="preserve">Dostava se smatra obavljenom istekom osmoga dana od dana objave pismena na mrežnoj stranici e-Oglasna ploča sudova.  </w:t>
      </w:r>
      <w:r w:rsidRPr="003E799B">
        <w:rPr>
          <w:bCs/>
        </w:rPr>
        <w:t>Žalba se podnosi putem  ovog suda u dva istovjetna primjerka, a o žalbi odlučuje Visoki trgovački sud Republike Hrvatske.</w:t>
      </w:r>
    </w:p>
    <w:sectPr w:rsidR="00EE0A35" w:rsidRPr="003E799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54" w:rsidR="00FB7154">
      <w:r>
        <w:separator/>
      </w:r>
    </w:p>
  </w:endnote>
  <w:endnote w:id="0" w:type="continuationSeparator">
    <w:p w:rsidRDefault="00FB7154" w:rsidR="00FB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9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54" w:rsidR="00FB7154">
      <w:r>
        <w:separator/>
      </w:r>
    </w:p>
  </w:footnote>
  <w:footnote w:id="0" w:type="continuationSeparator">
    <w:p w:rsidRDefault="00FB7154" w:rsidR="00FB7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E50070">
      <w:t>1373/2016</w:t>
    </w:r>
    <w:r w:rsidR="007D074E">
      <w:t>-41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149AE"/>
    <w:rsid w:val="00125BCA"/>
    <w:rsid w:val="00184C08"/>
    <w:rsid w:val="00195ABF"/>
    <w:rsid w:val="001E562B"/>
    <w:rsid w:val="001E6476"/>
    <w:rsid w:val="001E747D"/>
    <w:rsid w:val="001E75E4"/>
    <w:rsid w:val="0025474D"/>
    <w:rsid w:val="0025491E"/>
    <w:rsid w:val="00255920"/>
    <w:rsid w:val="002918CA"/>
    <w:rsid w:val="002B1B1C"/>
    <w:rsid w:val="002C2B04"/>
    <w:rsid w:val="00331CD1"/>
    <w:rsid w:val="00340ED8"/>
    <w:rsid w:val="00381845"/>
    <w:rsid w:val="00385E9D"/>
    <w:rsid w:val="00386584"/>
    <w:rsid w:val="00387085"/>
    <w:rsid w:val="003C0BD3"/>
    <w:rsid w:val="003C55D8"/>
    <w:rsid w:val="003E799B"/>
    <w:rsid w:val="00465524"/>
    <w:rsid w:val="004939B3"/>
    <w:rsid w:val="00497765"/>
    <w:rsid w:val="004A27A8"/>
    <w:rsid w:val="004D1EED"/>
    <w:rsid w:val="004F156A"/>
    <w:rsid w:val="004F701B"/>
    <w:rsid w:val="00513949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1FA9"/>
    <w:rsid w:val="00593D7A"/>
    <w:rsid w:val="005955D4"/>
    <w:rsid w:val="005A0302"/>
    <w:rsid w:val="005A5466"/>
    <w:rsid w:val="005C72D7"/>
    <w:rsid w:val="005D0B2B"/>
    <w:rsid w:val="005D2625"/>
    <w:rsid w:val="005D45CD"/>
    <w:rsid w:val="00626E98"/>
    <w:rsid w:val="00642748"/>
    <w:rsid w:val="00651DD8"/>
    <w:rsid w:val="0065700B"/>
    <w:rsid w:val="00666C1D"/>
    <w:rsid w:val="00672EB1"/>
    <w:rsid w:val="00681F67"/>
    <w:rsid w:val="00694A3A"/>
    <w:rsid w:val="006D2FE2"/>
    <w:rsid w:val="006F1631"/>
    <w:rsid w:val="00730F91"/>
    <w:rsid w:val="00747EB9"/>
    <w:rsid w:val="007A332D"/>
    <w:rsid w:val="007D074E"/>
    <w:rsid w:val="007D33A9"/>
    <w:rsid w:val="007D6ED5"/>
    <w:rsid w:val="007E4A33"/>
    <w:rsid w:val="00851757"/>
    <w:rsid w:val="008C2A24"/>
    <w:rsid w:val="008F72DF"/>
    <w:rsid w:val="009017A5"/>
    <w:rsid w:val="009126EC"/>
    <w:rsid w:val="00916FF8"/>
    <w:rsid w:val="009775FE"/>
    <w:rsid w:val="0099673C"/>
    <w:rsid w:val="009B36B7"/>
    <w:rsid w:val="009C42C8"/>
    <w:rsid w:val="00A0264B"/>
    <w:rsid w:val="00A1427E"/>
    <w:rsid w:val="00A24004"/>
    <w:rsid w:val="00A51A47"/>
    <w:rsid w:val="00AA46CD"/>
    <w:rsid w:val="00AA49F4"/>
    <w:rsid w:val="00AB458C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D239E"/>
    <w:rsid w:val="00BE75FB"/>
    <w:rsid w:val="00C246DD"/>
    <w:rsid w:val="00C336F8"/>
    <w:rsid w:val="00C701D6"/>
    <w:rsid w:val="00C92040"/>
    <w:rsid w:val="00C97409"/>
    <w:rsid w:val="00CB43E0"/>
    <w:rsid w:val="00CE2BCE"/>
    <w:rsid w:val="00CF2DB6"/>
    <w:rsid w:val="00D61FDE"/>
    <w:rsid w:val="00D736D5"/>
    <w:rsid w:val="00D81DA2"/>
    <w:rsid w:val="00DC1A05"/>
    <w:rsid w:val="00DD54D0"/>
    <w:rsid w:val="00DE46EE"/>
    <w:rsid w:val="00DF7A9B"/>
    <w:rsid w:val="00E00E27"/>
    <w:rsid w:val="00E103C8"/>
    <w:rsid w:val="00E25E6B"/>
    <w:rsid w:val="00E50070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B7154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72D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672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EB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72D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672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EB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59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50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63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St-117/13
Prijave tražbina u spisu</izvorni_sadrzaj>
    <derivirana_varijabla naziv="DomainObject.Predmet.PrimjedbaSuca_1">Nastavak postupka radi naknadne diobe.
veza St-117/13
Prijave tražbina u spisu</derivirana_varijabla>
  </DomainObject.Predmet.PrimjedbaSuca>
  <DomainObject.Predmet.ProtustrankaFormated>
    <izvorni_sadrzaj>  Stečajna masa HASANI d.o.o.  Savudrija</izvorni_sadrzaj>
    <derivirana_varijabla naziv="DomainObject.Predmet.ProtustrankaFormated_1">  Stečajna masa HASANI d.o.o.  Savudrija</derivirana_varijabla>
  </DomainObject.Predmet.ProtustrankaFormated>
  <DomainObject.Predmet.ProtustrankaFormatedOIB>
    <izvorni_sadrzaj>  Stečajna masa HASANI d.o.o.  Savudrija, OIB 70157299834</izvorni_sadrzaj>
    <derivirana_varijabla naziv="DomainObject.Predmet.ProtustrankaFormatedOIB_1">  Stečajna masa HASANI d.o.o.  Savudrija, OIB 70157299834</derivirana_varijabla>
  </DomainObject.Predmet.ProtustrankaFormatedOIB>
  <DomainObject.Predmet.ProtustrankaFormatedWithAdress>
    <izvorni_sadrzaj> Stečajna masa HASANI d.o.o.  Savudrija, Istarska 22a, 52475 Savudrija</izvorni_sadrzaj>
    <derivirana_varijabla naziv="DomainObject.Predmet.ProtustrankaFormatedWithAdress_1"> Stečajna masa HASANI d.o.o.  Savudrija, Istarska 22a, 52475 Savudrija</derivirana_varijabla>
  </DomainObject.Predmet.ProtustrankaFormatedWithAdress>
  <DomainObject.Predmet.ProtustrankaFormatedWithAdressOIB>
    <izvorni_sadrzaj> Stečajna masa HASANI d.o.o.  Savudrija, OIB 70157299834, Istarska 22a, 52475 Savudrija</izvorni_sadrzaj>
    <derivirana_varijabla naziv="DomainObject.Predmet.ProtustrankaFormatedWithAdressOIB_1"> Stečajna masa HASANI d.o.o.  Savudrija, OIB 70157299834, Istarska 22a, 52475 Savudrija</derivirana_varijabla>
  </DomainObject.Predmet.ProtustrankaFormatedWithAdressOIB>
  <DomainObject.Predmet.ProtustrankaWithAdress>
    <izvorni_sadrzaj>Stečajna masa HASANI d.o.o.  Savudrija Istarska 22a, 52475 Savudrija</izvorni_sadrzaj>
    <derivirana_varijabla naziv="DomainObject.Predmet.ProtustrankaWithAdress_1">Stečajna masa HASANI d.o.o.  Savudrija Istarska 22a, 52475 Savudrija</derivirana_varijabla>
  </DomainObject.Predmet.ProtustrankaWithAdress>
  <DomainObject.Predmet.ProtustrankaWithAdressOIB>
    <izvorni_sadrzaj>Stečajna masa HASANI d.o.o.  Savudrija, OIB 70157299834, Istarska 22a, 52475 Savudrija</izvorni_sadrzaj>
    <derivirana_varijabla naziv="DomainObject.Predmet.ProtustrankaWithAdressOIB_1">Stečajna masa HASANI d.o.o.  Savudrija, OIB 70157299834, Istarska 22a, 52475 Savudrija</derivirana_varijabla>
  </DomainObject.Predmet.ProtustrankaWithAdressOIB>
  <DomainObject.Predmet.ProtustrankaNazivFormated>
    <izvorni_sadrzaj>Stečajna masa HASANI d.o.o.  Savudrija</izvorni_sadrzaj>
    <derivirana_varijabla naziv="DomainObject.Predmet.ProtustrankaNazivFormated_1">Stečajna masa HASANI d.o.o.  Savudrija</derivirana_varijabla>
  </DomainObject.Predmet.ProtustrankaNazivFormated>
  <DomainObject.Predmet.ProtustrankaNazivFormatedOIB>
    <izvorni_sadrzaj>Stečajna masa HASANI d.o.o.  Savudrija, OIB 70157299834</izvorni_sadrzaj>
    <derivirana_varijabla naziv="DomainObject.Predmet.ProtustrankaNazivFormatedOIB_1">Stečajna masa HASANI d.o.o.  Savudrija, OIB 70157299834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HASANI d.o.o.  Savudrija</item>
    </izvorni_sadrzaj>
    <derivirana_varijabla naziv="DomainObject.Predmet.ProtuStrankaListFormated_1">
      <item>Stečajna masa HASANI d.o.o.  Savudrija</item>
    </derivirana_varijabla>
  </DomainObject.Predmet.ProtuStrankaListFormated>
  <DomainObject.Predmet.ProtuStrankaListFormatedOIB>
    <izvorni_sadrzaj>
      <item>Stečajna masa HASANI d.o.o.  Savudrija, OIB 70157299834</item>
    </izvorni_sadrzaj>
    <derivirana_varijabla naziv="DomainObject.Predmet.ProtuStrankaListFormatedOIB_1">
      <item>Stečajna masa HASANI d.o.o.  Savudrija, OIB 70157299834</item>
    </derivirana_varijabla>
  </DomainObject.Predmet.ProtuStrankaListFormatedOIB>
  <DomainObject.Predmet.ProtuStrankaListFormatedWithAdress>
    <izvorni_sadrzaj>
      <item>Stečajna masa HASANI d.o.o.  Savudrija, Istarska 22a, 52475 Savudrija</item>
    </izvorni_sadrzaj>
    <derivirana_varijabla naziv="DomainObject.Predmet.ProtuStrankaListFormatedWithAdress_1">
      <item>Stečajna masa HASANI d.o.o.  Savudrija, Istarska 22a, 52475 Savudrija</item>
    </derivirana_varijabla>
  </DomainObject.Predmet.ProtuStrankaListFormatedWithAdress>
  <DomainObject.Predmet.ProtuStrankaListFormatedWithAdressOIB>
    <izvorni_sadrzaj>
      <item>Stečajna masa HASANI d.o.o.  Savudrija, OIB 70157299834, Istarska 22a, 52475 Savudrija</item>
    </izvorni_sadrzaj>
    <derivirana_varijabla naziv="DomainObject.Predmet.ProtuStrankaListFormatedWithAdressOIB_1">
      <item>Stečajna masa HASANI d.o.o.  Savudrija, OIB 70157299834, Istarska 22a, 52475 Savudrija</item>
    </derivirana_varijabla>
  </DomainObject.Predmet.ProtuStrankaListFormatedWithAdressOIB>
  <DomainObject.Predmet.ProtuStrankaListNazivFormated>
    <izvorni_sadrzaj>
      <item>Stečajna masa HASANI d.o.o.  Savudrija</item>
    </izvorni_sadrzaj>
    <derivirana_varijabla naziv="DomainObject.Predmet.ProtuStrankaListNazivFormated_1">
      <item>Stečajna masa HASANI d.o.o.  Savudrija</item>
    </derivirana_varijabla>
  </DomainObject.Predmet.ProtuStrankaListNazivFormated>
  <DomainObject.Predmet.ProtuStrankaListNazivFormatedOIB>
    <izvorni_sadrzaj>
      <item>Stečajna masa HASANI d.o.o.  Savudrija, OIB 70157299834</item>
    </izvorni_sadrzaj>
    <derivirana_varijabla naziv="DomainObject.Predmet.ProtuStrankaListNazivFormatedOIB_1">
      <item>Stečajna masa HASANI d.o.o.  Savudrija, OIB 70157299834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HASANI d.o.o.  Savudrija</izvorni_sadrzaj>
    <derivirana_varijabla naziv="DomainObject.Predmet.ProtustrankaIDrugi_1">Stečajna masa HASANI d.o.o.  Savudrija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HASANI d.o.o.  Savudrija, OIB 70157299834, Istarska 22a, 52475 Savudrija</izvorni_sadrzaj>
    <derivirana_varijabla naziv="DomainObject.Predmet.ProtustrankaIDrugiAdressOIB_1">Stečajna masa HASANI d.o.o.  Savudrija, OIB 70157299834, Istarska 22a,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HASANI d.o.o.  Savudrija</item>
    </izvorni_sadrzaj>
    <derivirana_varijabla naziv="DomainObject.Predmet.SudioniciListNaziv_1">
      <item>ISTARSKA KREDITNA BANKA UMAG d.d.</item>
      <item>Stečajna masa HASANI d.o.o.  Savudrija</item>
    </derivirana_varijabla>
  </DomainObject.Predmet.SudioniciListNaziv>
  <DomainObject.Predmet.SudioniciListAdressOIB>
    <izvorni_sadrzaj>
      <item>ISTARSKA KREDITNA BANKA UMAG d.d., OIB 65723536010, Ernesta Miloša 1,52470 Umag</item>
      <item>Stečajna masa HASANI d.o.o.  Savudrija, OIB 70157299834, Istarska 22a,52475 Savudrija</item>
    </izvorni_sadrzaj>
    <derivirana_varijabla naziv="DomainObject.Predmet.SudioniciListAdressOIB_1">
      <item>ISTARSKA KREDITNA BANKA UMAG d.d., OIB 65723536010, Ernesta Miloša 1,52470 Umag</item>
      <item>Stečajna masa HASANI d.o.o.  Savudrija, OIB 70157299834, Istarska 22a,52475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70157299834</item>
    </izvorni_sadrzaj>
    <derivirana_varijabla naziv="DomainObject.Predmet.SudioniciListNazivOIB_1">
      <item>, OIB 65723536010</item>
      <item>, OIB 70157299834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St-1373/2016-36</izvorni_sadrzaj>
    <derivirana_varijabla naziv="DomainObject.PredzadnjaOdlukaIzPredmeta.Oznaka_1">St-1373/2016-36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1080</properties:Words>
  <properties:Characters>5982</properties:Characters>
  <properties:Lines>116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7272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2018-11-08T12:36:00Z</dcterms:created>
  <dc:creator>vjelenovic</dc:creator>
  <cp:lastModifiedBy>Danijela Fumić</cp:lastModifiedBy>
  <cp:lastPrinted>2009-11-18T07:12:00Z</cp:lastPrinted>
  <dcterms:modified xmlns:xsi="http://www.w3.org/2001/XMLSchema-instance" xsi:type="dcterms:W3CDTF">2018-11-08T13:06:00Z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(1373 16 razdioba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