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8d77a" w14:paraId="df8d77a" w:rsidRDefault="009D3CD2" w:rsidP="00E34EFC" w:rsidR="009D3CD2">
      <w:pPr>
        <w:jc w:val="both"/>
        <w15:collapsed w:val="false"/>
      </w:pPr>
      <w:bookmarkStart w:name="_GoBack" w:id="0"/>
      <w:bookmarkEnd w:id="0"/>
    </w:p>
    <w:p w:rsidRDefault="00420F9A" w:rsidP="00E34EFC" w:rsidR="00420F9A">
      <w:pPr>
        <w:jc w:val="both"/>
      </w:pPr>
    </w:p>
    <w:p w:rsidRDefault="006E1EF7" w:rsidP="006E1EF7" w:rsidR="006E1EF7">
      <w:pPr>
        <w:jc w:val="both"/>
      </w:pPr>
    </w:p>
    <w:p w:rsidRDefault="006E1EF7" w:rsidP="006E1EF7" w:rsidR="006E1EF7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6E1EF7" w:rsidP="006E1EF7" w:rsidR="006E1EF7">
      <w:pPr>
        <w:pStyle w:val="Bezproreda"/>
      </w:pPr>
    </w:p>
    <w:p w:rsidRDefault="006E1EF7" w:rsidP="006E1EF7" w:rsidR="006E1EF7">
      <w:pPr>
        <w:pStyle w:val="Bezproreda"/>
      </w:pPr>
    </w:p>
    <w:p w:rsidRDefault="006E1EF7" w:rsidP="006E1EF7" w:rsidR="006E1EF7">
      <w:pPr>
        <w:pStyle w:val="Bezproreda"/>
      </w:pPr>
      <w:r>
        <w:t xml:space="preserve">               REPUBLIKA HRVATSKA</w:t>
      </w:r>
    </w:p>
    <w:p w:rsidRDefault="006E1EF7" w:rsidP="006E1EF7" w:rsidR="006E1EF7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6E1EF7" w:rsidP="006E1EF7" w:rsidR="006E1EF7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420F9A" w:rsidP="00E34EFC" w:rsidR="00420F9A">
      <w:pPr>
        <w:jc w:val="both"/>
      </w:pPr>
    </w:p>
    <w:p w:rsidRDefault="00420F9A" w:rsidP="00420F9A" w:rsidR="00420F9A">
      <w:pPr>
        <w:jc w:val="center"/>
      </w:pPr>
      <w:r>
        <w:t>U   I M E   R E P U B L I K E   H R V A T S K E</w:t>
      </w:r>
    </w:p>
    <w:p w:rsidRDefault="00420F9A" w:rsidP="00420F9A" w:rsidR="00420F9A">
      <w:pPr>
        <w:jc w:val="center"/>
      </w:pPr>
    </w:p>
    <w:p w:rsidRDefault="00420F9A" w:rsidP="00420F9A" w:rsidR="00420F9A">
      <w:pPr>
        <w:jc w:val="center"/>
      </w:pPr>
      <w:r>
        <w:t>R J E Š E NJ E</w:t>
      </w:r>
    </w:p>
    <w:p w:rsidRDefault="00C9293C" w:rsidP="00C9293C" w:rsidR="00C9293C">
      <w:pPr>
        <w:jc w:val="center"/>
      </w:pPr>
    </w:p>
    <w:p w:rsidRDefault="00C9293C" w:rsidP="00C9293C" w:rsidR="00420F9A">
      <w:pPr>
        <w:jc w:val="both"/>
      </w:pPr>
      <w:r>
        <w:tab/>
        <w:t>Općinski</w:t>
      </w:r>
      <w:r w:rsidR="00C25DA4">
        <w:t xml:space="preserve"> građanski</w:t>
      </w:r>
      <w:r>
        <w:t xml:space="preserve"> sud u </w:t>
      </w:r>
      <w:r w:rsidR="00C25DA4">
        <w:t>Zagrebu</w:t>
      </w:r>
      <w:r>
        <w:t xml:space="preserve"> po sucu </w:t>
      </w:r>
      <w:r w:rsidR="001B4B23">
        <w:t>Eli Mišuri Stopfer</w:t>
      </w:r>
      <w:r>
        <w:t xml:space="preserve"> kao sucu pojedincu, </w:t>
      </w:r>
      <w:r w:rsidR="009D3CD2">
        <w:t xml:space="preserve">povodom prijedloga potrošača </w:t>
      </w:r>
      <w:r w:rsidR="00E914B9">
        <w:t>Eduarda Furlana</w:t>
      </w:r>
      <w:r w:rsidR="001B4B23">
        <w:t xml:space="preserve"> iz Zagreba, </w:t>
      </w:r>
      <w:r w:rsidR="00E914B9">
        <w:t>Ulica kralja Zvonimira 58</w:t>
      </w:r>
      <w:r w:rsidR="001B4B23">
        <w:t xml:space="preserve">, OIB </w:t>
      </w:r>
      <w:r w:rsidR="00E914B9">
        <w:t>81256688807</w:t>
      </w:r>
      <w:r w:rsidR="009D3CD2">
        <w:t xml:space="preserve">, za otvaranje postupka stečaja potrošača, </w:t>
      </w:r>
      <w:r w:rsidR="00C25DA4">
        <w:t>nakon pripremnog ročišta</w:t>
      </w:r>
      <w:r w:rsidR="00420F9A">
        <w:t xml:space="preserve"> odr</w:t>
      </w:r>
      <w:r w:rsidR="00C25DA4">
        <w:t xml:space="preserve">žanog </w:t>
      </w:r>
      <w:r w:rsidR="00E914B9">
        <w:t>24</w:t>
      </w:r>
      <w:r w:rsidR="00552EBA">
        <w:t xml:space="preserve">. </w:t>
      </w:r>
      <w:r w:rsidR="00E914B9">
        <w:t>studenoga</w:t>
      </w:r>
      <w:r w:rsidR="00C25DA4">
        <w:t xml:space="preserve"> 2017</w:t>
      </w:r>
      <w:r w:rsidR="000C6440">
        <w:t>.</w:t>
      </w:r>
      <w:r w:rsidR="000177C0">
        <w:t xml:space="preserve"> u prisutnosti potrošač</w:t>
      </w:r>
      <w:r w:rsidR="004F0C31">
        <w:t>a</w:t>
      </w:r>
      <w:r w:rsidR="00E914B9">
        <w:t>, punomoćnice stečajnog vjerovnika Banka kovanica d.d., odvjetnice Renate Žerjav te punomoćnice stečajnog vjerovnika Erste&amp;Steiermarkische bank d.d., odvjetnice Vedrane Tomurad</w:t>
      </w:r>
      <w:r w:rsidR="000C6440">
        <w:t xml:space="preserve">, </w:t>
      </w:r>
      <w:r w:rsidR="004F0C31">
        <w:t xml:space="preserve"> </w:t>
      </w:r>
      <w:r w:rsidR="00E914B9">
        <w:t>21</w:t>
      </w:r>
      <w:r w:rsidR="004F0C31">
        <w:t xml:space="preserve">. </w:t>
      </w:r>
      <w:r w:rsidR="001B4B23">
        <w:t>prosinca</w:t>
      </w:r>
      <w:r w:rsidR="00C25DA4">
        <w:t xml:space="preserve"> 2017.</w:t>
      </w:r>
      <w:r w:rsidR="00420F9A">
        <w:t xml:space="preserve"> </w:t>
      </w:r>
    </w:p>
    <w:p w:rsidRDefault="00420F9A" w:rsidP="00C9293C" w:rsidR="00420F9A">
      <w:pPr>
        <w:jc w:val="both"/>
      </w:pPr>
    </w:p>
    <w:p w:rsidRDefault="00420F9A" w:rsidP="00420F9A" w:rsidR="00420F9A">
      <w:pPr>
        <w:jc w:val="center"/>
      </w:pPr>
      <w:r>
        <w:t>r i j e š i o   j e</w:t>
      </w:r>
    </w:p>
    <w:p w:rsidRDefault="00420F9A" w:rsidP="00420F9A" w:rsidR="00420F9A">
      <w:pPr>
        <w:jc w:val="center"/>
      </w:pPr>
    </w:p>
    <w:p w:rsidRDefault="00420F9A" w:rsidP="00420F9A" w:rsidR="00420F9A">
      <w:pPr>
        <w:jc w:val="both"/>
      </w:pPr>
      <w:r>
        <w:tab/>
        <w:t xml:space="preserve">I. O t v a r a  s e  postupak stečaja potrošača nad </w:t>
      </w:r>
      <w:r w:rsidR="00E914B9">
        <w:t>Eduardom Furlanom iz Zagreba, Ulica kralja Zvonimira 58, OIB 81256688807.</w:t>
      </w:r>
      <w:r>
        <w:t xml:space="preserve"> </w:t>
      </w:r>
    </w:p>
    <w:p w:rsidRDefault="00552EBA" w:rsidP="00420F9A" w:rsidR="00552EBA">
      <w:pPr>
        <w:jc w:val="both"/>
      </w:pPr>
    </w:p>
    <w:p w:rsidRDefault="00420F9A" w:rsidP="00420F9A" w:rsidR="00420F9A">
      <w:pPr>
        <w:ind w:firstLine="708"/>
        <w:jc w:val="both"/>
      </w:pPr>
      <w:r>
        <w:t xml:space="preserve">Postupak stečaja </w:t>
      </w:r>
      <w:r w:rsidR="00691CFC">
        <w:t xml:space="preserve">potrošača </w:t>
      </w:r>
      <w:r w:rsidR="008604A3">
        <w:t xml:space="preserve">otvoren je </w:t>
      </w:r>
      <w:r w:rsidR="00E914B9">
        <w:t>21</w:t>
      </w:r>
      <w:r w:rsidR="000C6440">
        <w:t xml:space="preserve">. </w:t>
      </w:r>
      <w:r w:rsidR="001B4B23">
        <w:t>prosinca</w:t>
      </w:r>
      <w:r w:rsidR="004F0C31">
        <w:t xml:space="preserve"> </w:t>
      </w:r>
      <w:r w:rsidR="008604A3">
        <w:t xml:space="preserve">2017. </w:t>
      </w:r>
      <w:r>
        <w:t xml:space="preserve"> godine u 1</w:t>
      </w:r>
      <w:r w:rsidR="008604A3">
        <w:t>5</w:t>
      </w:r>
      <w:r>
        <w:t>,00 sati kada je ovo rješenje objavljeno na mrežnoj stranici e–oglasna ploča sudova.</w:t>
      </w:r>
    </w:p>
    <w:p w:rsidRDefault="00420F9A" w:rsidP="00420F9A" w:rsidR="00420F9A">
      <w:pPr>
        <w:ind w:firstLine="708"/>
        <w:jc w:val="both"/>
      </w:pPr>
    </w:p>
    <w:p w:rsidRDefault="00420F9A" w:rsidP="00420F9A" w:rsidR="00420F9A">
      <w:pPr>
        <w:ind w:firstLine="708"/>
        <w:jc w:val="both"/>
      </w:pPr>
      <w:r>
        <w:t xml:space="preserve">II. Z a k lj u č u j e  s e  postupak stečaja potrošača nad potrošačem </w:t>
      </w:r>
      <w:r w:rsidR="00E914B9">
        <w:t>Eduardom Furlanom iz Zagreba, Ulica kralja Zvonimira 58, OIB 81256688807</w:t>
      </w:r>
      <w:r w:rsidR="00552EBA">
        <w:t xml:space="preserve">. </w:t>
      </w:r>
    </w:p>
    <w:p w:rsidRDefault="00420F9A" w:rsidP="00420F9A" w:rsidR="00420F9A">
      <w:pPr>
        <w:ind w:firstLine="708"/>
        <w:jc w:val="both"/>
      </w:pPr>
    </w:p>
    <w:p w:rsidRDefault="00420F9A" w:rsidP="00420F9A" w:rsidR="00420F9A">
      <w:pPr>
        <w:ind w:firstLine="708"/>
        <w:jc w:val="both"/>
      </w:pPr>
      <w:r>
        <w:t>I</w:t>
      </w:r>
      <w:r w:rsidR="00C00C76">
        <w:t>II</w:t>
      </w:r>
      <w:r>
        <w:t>. Određuje se razdoblje provjere ponašanja u trajanju od 5 (pet) godina.</w:t>
      </w:r>
    </w:p>
    <w:p w:rsidRDefault="00C00C76" w:rsidP="00420F9A" w:rsidR="00C00C76">
      <w:pPr>
        <w:ind w:firstLine="708"/>
        <w:jc w:val="both"/>
      </w:pPr>
    </w:p>
    <w:p w:rsidRDefault="00C00C76" w:rsidP="00C00C76" w:rsidR="00C00C76">
      <w:pPr>
        <w:ind w:firstLine="708"/>
        <w:jc w:val="both"/>
      </w:pPr>
      <w:r>
        <w:t>IV.</w:t>
      </w:r>
      <w:r w:rsidRPr="00C00C76">
        <w:t xml:space="preserve"> </w:t>
      </w:r>
      <w:r w:rsidR="00073604">
        <w:t xml:space="preserve">Povjerenikom se imenuje </w:t>
      </w:r>
      <w:r w:rsidR="000C6440">
        <w:t>Bože Guvo, iz Splita, Smiljanićeva 2, OIB: 55368811100.</w:t>
      </w:r>
    </w:p>
    <w:p w:rsidRDefault="00C00C76" w:rsidP="00C00C76" w:rsidR="00C00C76">
      <w:pPr>
        <w:ind w:firstLine="708"/>
        <w:jc w:val="both"/>
      </w:pPr>
    </w:p>
    <w:p w:rsidRDefault="00AB7C63" w:rsidP="00E75BAD" w:rsidR="00AB7C63">
      <w:pPr>
        <w:ind w:firstLine="708"/>
        <w:jc w:val="both"/>
      </w:pPr>
      <w:r>
        <w:t>Prije prihvaćanja dužnosti povjerenik će pred sudom dati izjavu da će savjesno, držeći se Ustava, zakona i pravnog poretka Republike Hrvatske, obavljati svoju dužnost.</w:t>
      </w:r>
    </w:p>
    <w:p w:rsidRDefault="00AB7C63" w:rsidP="00E75BAD" w:rsidR="00AB7C63">
      <w:pPr>
        <w:ind w:firstLine="708"/>
        <w:jc w:val="both"/>
      </w:pPr>
      <w:r>
        <w:t xml:space="preserve">Nakon davanja izjave sud će </w:t>
      </w:r>
      <w:r w:rsidR="00C25DA4">
        <w:t>povjereniku</w:t>
      </w:r>
      <w:r>
        <w:t xml:space="preserve"> predati potvrdu o </w:t>
      </w:r>
      <w:r w:rsidR="00C25DA4">
        <w:t>imenovanju</w:t>
      </w:r>
      <w:r>
        <w:t xml:space="preserve"> u kojoj je navedeno da je rješenjem o otvaranju postupka stečaja potrošača imenovan za povjerenika u ovom postupku.</w:t>
      </w:r>
    </w:p>
    <w:p w:rsidRDefault="00420F9A" w:rsidP="00E75BAD" w:rsidR="00420F9A">
      <w:pPr>
        <w:ind w:firstLine="708"/>
        <w:jc w:val="both"/>
      </w:pPr>
      <w: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420F9A" w:rsidP="00E75BAD" w:rsidR="00420F9A">
      <w:pPr>
        <w:ind w:firstLine="708"/>
        <w:jc w:val="both"/>
      </w:pPr>
      <w:r>
        <w:t>A</w:t>
      </w:r>
      <w:r w:rsidR="00691CFC">
        <w:t>ko potrošač</w:t>
      </w:r>
      <w:r>
        <w:t xml:space="preserve"> u razdoblju provjere ponašanje stekne imovinu iz koje se mogu namiriti vjerovnici, na </w:t>
      </w:r>
      <w:r w:rsidR="00C25DA4">
        <w:t>odgovarajući</w:t>
      </w:r>
      <w:r>
        <w:t xml:space="preserve"> će se način primijeniti odredbe Stečajnog zakona o nastavljanju postupka radi naknade diobe u slučajevima u kojima se stečajni postupak ne provodi.</w:t>
      </w:r>
    </w:p>
    <w:p w:rsidRDefault="00620161" w:rsidP="00E75BAD" w:rsidR="00620161">
      <w:pPr>
        <w:ind w:firstLine="708"/>
        <w:jc w:val="both"/>
      </w:pPr>
    </w:p>
    <w:p w:rsidRDefault="00620161" w:rsidP="00620161" w:rsidR="00620161">
      <w:pPr>
        <w:ind w:firstLine="708"/>
        <w:jc w:val="both"/>
      </w:pPr>
      <w:r>
        <w:lastRenderedPageBreak/>
        <w:t>V. Nalaže se povjereniku</w:t>
      </w:r>
      <w:r w:rsidR="004F0C31">
        <w:t xml:space="preserve"> </w:t>
      </w:r>
      <w:r w:rsidR="000C6440">
        <w:t>Boži Guvo</w:t>
      </w:r>
      <w:r>
        <w:t xml:space="preserve"> da otvori poseban transakcijski račun kod financijske </w:t>
      </w:r>
      <w:r w:rsidR="004F0C31">
        <w:t xml:space="preserve"> </w:t>
      </w:r>
      <w:r>
        <w:t xml:space="preserve">institucije  za potrošača. </w:t>
      </w:r>
    </w:p>
    <w:p w:rsidRDefault="00620161" w:rsidP="00620161" w:rsidR="00620161">
      <w:pPr>
        <w:ind w:firstLine="708"/>
        <w:jc w:val="both"/>
      </w:pPr>
      <w:r>
        <w:t xml:space="preserve">Poseban račun povjerenik mora otvoriti prvi dan nakon što ga je sud imenovao. </w:t>
      </w:r>
    </w:p>
    <w:p w:rsidRDefault="00620161" w:rsidP="00620161" w:rsidR="00620161">
      <w:pPr>
        <w:ind w:firstLine="708"/>
        <w:jc w:val="both"/>
      </w:pPr>
      <w:r>
        <w:t xml:space="preserve">U stečajnu masu ne ulazi imovina potrošača na kojoj se ne može provesti ovrha u skladu sa zakonom koji uređuje ovršni postupak (primanja i naknade iz čl. 172. Ovršnog zakona). </w:t>
      </w:r>
    </w:p>
    <w:p w:rsidRDefault="00002C09" w:rsidP="00620161" w:rsidR="00002C09">
      <w:pPr>
        <w:ind w:firstLine="708"/>
        <w:jc w:val="both"/>
      </w:pPr>
    </w:p>
    <w:p w:rsidRDefault="00420F9A" w:rsidP="00E75BAD" w:rsidR="00420F9A">
      <w:pPr>
        <w:jc w:val="both"/>
      </w:pPr>
    </w:p>
    <w:p w:rsidRDefault="00420F9A" w:rsidP="00420F9A" w:rsidR="00420F9A">
      <w:pPr>
        <w:jc w:val="center"/>
      </w:pPr>
      <w:r>
        <w:t>Obrazloženje</w:t>
      </w:r>
    </w:p>
    <w:p w:rsidRDefault="00420F9A" w:rsidP="00420F9A" w:rsidR="00420F9A">
      <w:pPr>
        <w:jc w:val="center"/>
      </w:pPr>
    </w:p>
    <w:p w:rsidRDefault="00691CFC" w:rsidP="009D23CE" w:rsidR="00420F9A">
      <w:pPr>
        <w:jc w:val="both"/>
      </w:pPr>
      <w:r>
        <w:tab/>
        <w:t>Potrošač</w:t>
      </w:r>
      <w:r w:rsidR="009D23CE">
        <w:t xml:space="preserve"> </w:t>
      </w:r>
      <w:r w:rsidR="00E914B9">
        <w:t>Eduard Furlan</w:t>
      </w:r>
      <w:r w:rsidR="005C14FD">
        <w:t xml:space="preserve"> </w:t>
      </w:r>
      <w:r w:rsidR="000C6440">
        <w:t>podni</w:t>
      </w:r>
      <w:r w:rsidR="00E914B9">
        <w:t>o</w:t>
      </w:r>
      <w:r w:rsidR="009D23CE">
        <w:t xml:space="preserve"> je prijedlog za otvaranje postupka steča</w:t>
      </w:r>
      <w:r w:rsidR="000C6440">
        <w:t>ja potrošača te istome priloži</w:t>
      </w:r>
      <w:r w:rsidR="00E914B9">
        <w:t>o</w:t>
      </w:r>
      <w:r w:rsidR="009D23CE">
        <w:t xml:space="preserve"> popis imovine i obveza te plan ispunjenja obveza.</w:t>
      </w:r>
    </w:p>
    <w:p w:rsidRDefault="0070592B" w:rsidP="009D23CE" w:rsidR="0070592B">
      <w:pPr>
        <w:jc w:val="both"/>
      </w:pPr>
    </w:p>
    <w:p w:rsidRDefault="009D23CE" w:rsidP="009D23CE" w:rsidR="009D23CE">
      <w:pPr>
        <w:jc w:val="both"/>
      </w:pPr>
      <w:r>
        <w:tab/>
        <w:t xml:space="preserve">Poziv za pripremno ročište u postupku stečaja potrošača za dan </w:t>
      </w:r>
      <w:r w:rsidR="00E914B9">
        <w:t>24</w:t>
      </w:r>
      <w:r w:rsidR="00552EBA">
        <w:t xml:space="preserve">. </w:t>
      </w:r>
      <w:r w:rsidR="00E914B9">
        <w:t>studenoga</w:t>
      </w:r>
      <w:r w:rsidR="00C25DA4">
        <w:t xml:space="preserve"> 2017</w:t>
      </w:r>
      <w:r>
        <w:t xml:space="preserve">. godine objavljen je na e-oglasnoj ploči sudova </w:t>
      </w:r>
      <w:r w:rsidR="00E914B9">
        <w:t>14</w:t>
      </w:r>
      <w:r w:rsidR="000C6440">
        <w:t>.</w:t>
      </w:r>
      <w:r w:rsidR="00552EBA">
        <w:t xml:space="preserve"> </w:t>
      </w:r>
      <w:r w:rsidR="00481B38">
        <w:t>rujna</w:t>
      </w:r>
      <w:r w:rsidR="00552EBA">
        <w:t xml:space="preserve"> 201</w:t>
      </w:r>
      <w:r w:rsidR="00481B38">
        <w:t>7</w:t>
      </w:r>
      <w:r>
        <w:t>. godine zajedno s popisom imovine i obveza te planom ispunjenja obveza.</w:t>
      </w:r>
    </w:p>
    <w:p w:rsidRDefault="00552EBA" w:rsidP="009D23CE" w:rsidR="009D23CE">
      <w:pPr>
        <w:jc w:val="both"/>
      </w:pPr>
      <w:r>
        <w:tab/>
        <w:t xml:space="preserve">Vjerovnici </w:t>
      </w:r>
      <w:r w:rsidR="00E914B9">
        <w:t xml:space="preserve">Erste&amp;Steiermarkische bank d.d. </w:t>
      </w:r>
      <w:r w:rsidR="00481B38">
        <w:t xml:space="preserve">i </w:t>
      </w:r>
      <w:r w:rsidR="00E914B9">
        <w:t>Banka kovanica d.d.</w:t>
      </w:r>
      <w:r>
        <w:t xml:space="preserve"> su </w:t>
      </w:r>
      <w:r w:rsidR="009D23CE">
        <w:t xml:space="preserve"> </w:t>
      </w:r>
      <w:r>
        <w:t xml:space="preserve">se očitovali da ne </w:t>
      </w:r>
      <w:r w:rsidR="009D23CE">
        <w:t>prihvaća</w:t>
      </w:r>
      <w:r>
        <w:t>ju</w:t>
      </w:r>
      <w:r w:rsidR="009D23CE">
        <w:t xml:space="preserve"> predloženi plan ispunjenja obveza.</w:t>
      </w:r>
    </w:p>
    <w:p w:rsidRDefault="00E10B9C" w:rsidP="009D23CE" w:rsidR="00E10B9C">
      <w:pPr>
        <w:jc w:val="both"/>
      </w:pPr>
      <w:r>
        <w:tab/>
        <w:t>Odredbom čl. 5.  Zakona o stečaju potrošača (Narodne novine, br. 100/15, dalje: ZSP) propisano je da se postupak stečaja potrošača može otvoriti samo ako je potrošač nesposoban za plaćanje, a koja nesposobnost se sastoji u nemogućnosti ispunjenja dospjelih novčanih obveza, odnosno ako potrošač najmanje 90 dana uzastopno ne može ispuniti jednu ili više dospjelih novčanih obveza u ukupnom iznosu većem od 30.000,00 kuna.</w:t>
      </w:r>
    </w:p>
    <w:p w:rsidRDefault="00E10B9C" w:rsidP="009D23CE" w:rsidR="00E10B9C">
      <w:pPr>
        <w:jc w:val="both"/>
      </w:pPr>
      <w:r>
        <w:tab/>
        <w:t>Na navedenu okolnost izvršen je uvid u popis imovine i obveza potrošača</w:t>
      </w:r>
      <w:r w:rsidR="00304F2B">
        <w:t xml:space="preserve"> (list </w:t>
      </w:r>
      <w:r w:rsidR="00E914B9">
        <w:t>5</w:t>
      </w:r>
      <w:r w:rsidR="00304F2B">
        <w:t>-</w:t>
      </w:r>
      <w:r w:rsidR="00E914B9">
        <w:t>8</w:t>
      </w:r>
      <w:r w:rsidR="00304F2B">
        <w:t xml:space="preserve"> spisa)</w:t>
      </w:r>
      <w:r>
        <w:t xml:space="preserve">, dopise nadležnih </w:t>
      </w:r>
      <w:r w:rsidR="00304F2B">
        <w:t xml:space="preserve">tijela (list </w:t>
      </w:r>
      <w:r w:rsidR="00E914B9">
        <w:t>18</w:t>
      </w:r>
      <w:r w:rsidR="00304F2B">
        <w:t>-</w:t>
      </w:r>
      <w:r w:rsidR="00E914B9">
        <w:t>34</w:t>
      </w:r>
      <w:r w:rsidR="00304F2B">
        <w:t xml:space="preserve"> spisa) te je saslušan potrošač osobno na ročištu održanom </w:t>
      </w:r>
      <w:r w:rsidR="00E914B9">
        <w:t>24</w:t>
      </w:r>
      <w:r w:rsidR="00304F2B">
        <w:t xml:space="preserve">. </w:t>
      </w:r>
      <w:r w:rsidR="00E914B9">
        <w:t>studenoga</w:t>
      </w:r>
      <w:r w:rsidR="00304F2B">
        <w:t xml:space="preserve"> 2017. </w:t>
      </w:r>
    </w:p>
    <w:p w:rsidRDefault="00304F2B" w:rsidP="009D23CE" w:rsidR="00304F2B">
      <w:pPr>
        <w:jc w:val="both"/>
      </w:pPr>
      <w:r>
        <w:tab/>
        <w:t xml:space="preserve">Iz popisa imovine i obveza, kao i iz iskaza potrošača proizlazi kako potrošač </w:t>
      </w:r>
      <w:r w:rsidR="00E914B9">
        <w:t>Eduard Furlan</w:t>
      </w:r>
      <w:r>
        <w:t xml:space="preserve"> nije zaposlen</w:t>
      </w:r>
      <w:r w:rsidR="00E914B9">
        <w:t xml:space="preserve"> zbog</w:t>
      </w:r>
      <w:r>
        <w:t xml:space="preserve"> te ne ostvaruje prihode, a živi </w:t>
      </w:r>
      <w:r w:rsidR="00611A11">
        <w:t>sa majkom i bakom, koje primaju mirovinu, no i mirovine se ustežu zbog podmirenja dugova</w:t>
      </w:r>
      <w:r>
        <w:t>.</w:t>
      </w:r>
      <w:r w:rsidR="00611A11">
        <w:t xml:space="preserve"> Također, iz iskaza potrošača proizlazi kako pati od depresije i anksioznosti, što i predstavlja razlog zbog kojega nije u mogućnosti zaposliti se. Dugovi koji su predmet ovoga postupku nastali su zaduživanjem oca potrošača, zbog kojih je potrošač podizao kredite, kako bi ih podmirio, a iz novca dobivenog iz kredita podmirivao je i dugovanja oca prema kamatarima. Od imovine nema ništa, budući da živi u stanu koji je u vlasništvu bake, kao i sve pokretnine u tom stanu.</w:t>
      </w:r>
    </w:p>
    <w:p w:rsidRDefault="00304F2B" w:rsidP="009D23CE" w:rsidR="00304F2B">
      <w:pPr>
        <w:jc w:val="both"/>
      </w:pPr>
      <w:r>
        <w:tab/>
        <w:t>Na okolnost imovinskog stanja potrošača sud je izvršio uvid u dopis</w:t>
      </w:r>
      <w:r w:rsidR="00611A11">
        <w:t>e</w:t>
      </w:r>
      <w:r>
        <w:t xml:space="preserve"> </w:t>
      </w:r>
      <w:r w:rsidR="00611A11">
        <w:t>nadležnih institucija</w:t>
      </w:r>
      <w:r>
        <w:t xml:space="preserve"> iz koj</w:t>
      </w:r>
      <w:r w:rsidR="00611A11">
        <w:t>ih</w:t>
      </w:r>
      <w:r>
        <w:t xml:space="preserve"> proizlazi da potrošač nije vlasnik nekretnine na području </w:t>
      </w:r>
      <w:r w:rsidR="00611A11">
        <w:t>ovoga</w:t>
      </w:r>
      <w:r>
        <w:t xml:space="preserve"> suda,</w:t>
      </w:r>
      <w:r w:rsidR="00611A11">
        <w:t xml:space="preserve"> da</w:t>
      </w:r>
      <w:r>
        <w:t xml:space="preserve"> nije u radnom odnosu,</w:t>
      </w:r>
      <w:r w:rsidRPr="00CC359C">
        <w:t xml:space="preserve"> </w:t>
      </w:r>
      <w:r>
        <w:t>da potrošač nije upisan u katastarski operat, da ne postoji račun nematerijaliziranih vrij</w:t>
      </w:r>
      <w:r w:rsidR="00611A11">
        <w:t xml:space="preserve">ednosnih papira na ime potrošača, da nije evidentiran kao vlasnik vozila, da </w:t>
      </w:r>
      <w:r>
        <w:t xml:space="preserve">nije nositelj prava posjedovanja </w:t>
      </w:r>
      <w:r w:rsidR="00611A11">
        <w:t>te da</w:t>
      </w:r>
      <w:r>
        <w:t xml:space="preserve"> nije evidentiran kao obveznik poreza na nekretnine</w:t>
      </w:r>
      <w:r w:rsidR="00B834EC">
        <w:t>.</w:t>
      </w:r>
    </w:p>
    <w:p w:rsidRDefault="00B834EC" w:rsidP="009D23CE" w:rsidR="00B834EC">
      <w:pPr>
        <w:jc w:val="both"/>
      </w:pPr>
      <w:r>
        <w:tab/>
        <w:t xml:space="preserve">Na okolnost visine dugovanja izvršen je uvid u popis obveza, iz kojega proizlazi dugovanje potrošača </w:t>
      </w:r>
      <w:r w:rsidR="00611A11">
        <w:t>Eduarda Furlana</w:t>
      </w:r>
      <w:r>
        <w:t xml:space="preserve"> u ukupnom iznosu od </w:t>
      </w:r>
      <w:r w:rsidR="00611A11">
        <w:t>253.052,86</w:t>
      </w:r>
      <w:r>
        <w:t xml:space="preserve"> kuna.</w:t>
      </w:r>
    </w:p>
    <w:p w:rsidRDefault="00B834EC" w:rsidP="00FC0FD8" w:rsidR="00B834EC">
      <w:pPr>
        <w:jc w:val="both"/>
      </w:pPr>
      <w:r>
        <w:tab/>
        <w:t xml:space="preserve">Iz svega navedenoga, ovaj sud je utvrdio kako je potrošač </w:t>
      </w:r>
      <w:r w:rsidR="00611A11">
        <w:t>Eduard Furlan</w:t>
      </w:r>
      <w:r>
        <w:t xml:space="preserve"> nesposob</w:t>
      </w:r>
      <w:r w:rsidR="00611A11">
        <w:t>an</w:t>
      </w:r>
      <w:r>
        <w:t xml:space="preserve"> </w:t>
      </w:r>
      <w:r w:rsidR="000177C0">
        <w:t xml:space="preserve">za plaćanje </w:t>
      </w:r>
      <w:r>
        <w:t>u smislu citirane odredbe čl. 5. ZSP</w:t>
      </w:r>
      <w:r w:rsidR="000177C0">
        <w:t xml:space="preserve">, a da je </w:t>
      </w:r>
      <w:r w:rsidR="00691CFC">
        <w:t>imovina pot</w:t>
      </w:r>
      <w:r w:rsidR="008604A3">
        <w:t>r</w:t>
      </w:r>
      <w:r w:rsidR="00691CFC">
        <w:t>ošača</w:t>
      </w:r>
      <w:r w:rsidR="00FC0FD8">
        <w:t xml:space="preserve"> koja bi ušla u stečajnu masu neznatne vrijednosti te nije dovoljna niti za namirenje troškova postupka</w:t>
      </w:r>
      <w:r>
        <w:t>.</w:t>
      </w:r>
    </w:p>
    <w:p w:rsidRDefault="00B834EC" w:rsidP="00B834EC" w:rsidR="005B1E85">
      <w:pPr>
        <w:ind w:firstLine="708"/>
        <w:jc w:val="both"/>
      </w:pPr>
      <w:r>
        <w:t xml:space="preserve">Stoga je valjalo, na temelju odredbe </w:t>
      </w:r>
      <w:r w:rsidR="00FC0FD8">
        <w:t xml:space="preserve">čl. 58. </w:t>
      </w:r>
      <w:r w:rsidR="000177C0">
        <w:t>ZSP-a</w:t>
      </w:r>
      <w:r w:rsidR="00FC0FD8">
        <w:t>, riješiti kao u izreci</w:t>
      </w:r>
      <w:r>
        <w:t xml:space="preserve"> ovoga rješenja</w:t>
      </w:r>
      <w:r w:rsidR="00FC0FD8">
        <w:t>.</w:t>
      </w:r>
    </w:p>
    <w:p w:rsidRDefault="00C00C76" w:rsidP="00FC0FD8" w:rsidR="00C00C76">
      <w:pPr>
        <w:jc w:val="both"/>
      </w:pPr>
      <w:r>
        <w:tab/>
        <w:t xml:space="preserve">Povjerenik je izabran i imenovan temeljem odredbi čl. 37. </w:t>
      </w:r>
      <w:r w:rsidR="00AB7C63">
        <w:t xml:space="preserve">i 38. </w:t>
      </w:r>
      <w:r>
        <w:t>ZSP-a, metodom slučajnog odabira u skladu s odredbama čl. 6. i 7. Pravilnika o pretpostavkama i načinu izbora povjerenika metodom slučajnog odabira (Narodne novine, br. 7/16).</w:t>
      </w:r>
    </w:p>
    <w:p w:rsidRDefault="00620161" w:rsidP="00FC0FD8" w:rsidR="00620161">
      <w:pPr>
        <w:jc w:val="both"/>
      </w:pPr>
    </w:p>
    <w:p w:rsidRDefault="00B834EC" w:rsidP="00B834EC" w:rsidR="00620161">
      <w:pPr>
        <w:ind w:firstLine="708"/>
        <w:jc w:val="both"/>
      </w:pPr>
      <w:r>
        <w:lastRenderedPageBreak/>
        <w:t>Na temelju odredbe</w:t>
      </w:r>
      <w:r w:rsidR="00620161">
        <w:t xml:space="preserve"> čl. 42. ZSP povjerenik je dužan otvoriti transakcijski račun a potrebno je  zatvoriti druge račune potrošača, </w:t>
      </w:r>
      <w:r>
        <w:t>u skladu s odredbom</w:t>
      </w:r>
      <w:r w:rsidR="00620161">
        <w:t xml:space="preserve"> čl.</w:t>
      </w:r>
      <w:r>
        <w:t xml:space="preserve"> </w:t>
      </w:r>
      <w:r w:rsidR="00620161">
        <w:t xml:space="preserve">218. Stečajnog zakona </w:t>
      </w:r>
      <w:r>
        <w:t xml:space="preserve">(Narodne novine, 71/15), </w:t>
      </w:r>
      <w:r w:rsidR="00620161">
        <w:t>koji se u ovom postupku podredno primjenjuje</w:t>
      </w:r>
      <w:r>
        <w:t xml:space="preserve"> na temelju odredbe čl. 23. ZSP-a</w:t>
      </w:r>
      <w:r w:rsidR="00620161">
        <w:t xml:space="preserve">. </w:t>
      </w:r>
    </w:p>
    <w:p w:rsidRDefault="00620161" w:rsidP="00620161" w:rsidR="00620161">
      <w:pPr>
        <w:jc w:val="both"/>
      </w:pPr>
      <w:r>
        <w:tab/>
        <w:t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</w:t>
      </w:r>
      <w:r w:rsidR="00B834EC">
        <w:t>om</w:t>
      </w:r>
      <w:r>
        <w:t xml:space="preserve"> koji</w:t>
      </w:r>
      <w:r w:rsidR="00B834EC">
        <w:t>m</w:t>
      </w:r>
      <w:r>
        <w:t xml:space="preserve"> </w:t>
      </w:r>
      <w:r w:rsidR="00B834EC">
        <w:t>se uređuje</w:t>
      </w:r>
      <w:r>
        <w:t xml:space="preserve"> ovršni postupak, a </w:t>
      </w:r>
      <w:r w:rsidR="00B834EC">
        <w:t>u skladu s odredbom</w:t>
      </w:r>
      <w:r>
        <w:t xml:space="preserve"> čl. 60. ZSP. </w:t>
      </w:r>
      <w:r w:rsidR="00B834EC">
        <w:t>S</w:t>
      </w:r>
      <w:r>
        <w:t xml:space="preserve">redstva koja potrošač s tog osnova prima ne ulaze u stečajnu masu i račun na koji mu se isplaćuju se ne zatvara. </w:t>
      </w:r>
    </w:p>
    <w:p w:rsidRDefault="00002C09" w:rsidP="00FC0FD8" w:rsidR="00620161">
      <w:pPr>
        <w:jc w:val="both"/>
      </w:pPr>
      <w:r>
        <w:tab/>
        <w:t xml:space="preserve"> </w:t>
      </w:r>
    </w:p>
    <w:p w:rsidRDefault="009566A2" w:rsidP="009566A2" w:rsidR="009566A2">
      <w:pPr>
        <w:jc w:val="both"/>
      </w:pPr>
    </w:p>
    <w:p w:rsidRDefault="00FD6492" w:rsidP="008604A3" w:rsidR="008604A3">
      <w:pPr>
        <w:jc w:val="center"/>
      </w:pPr>
      <w:r>
        <w:t xml:space="preserve">U </w:t>
      </w:r>
      <w:r w:rsidR="008604A3">
        <w:t xml:space="preserve">Zagrebu, </w:t>
      </w:r>
      <w:r w:rsidR="00E93DBA">
        <w:t>21</w:t>
      </w:r>
      <w:r w:rsidR="00002C09">
        <w:t xml:space="preserve">. </w:t>
      </w:r>
      <w:r w:rsidR="00B834EC">
        <w:t>prosinca</w:t>
      </w:r>
      <w:r w:rsidR="008604A3">
        <w:t xml:space="preserve"> 2017. </w:t>
      </w:r>
    </w:p>
    <w:p w:rsidRDefault="00AB7C63" w:rsidP="009566A2" w:rsidR="00AB7C63">
      <w:pPr>
        <w:jc w:val="right"/>
      </w:pPr>
    </w:p>
    <w:p w:rsidRDefault="009566A2" w:rsidP="009566A2" w:rsidR="009566A2">
      <w:pPr>
        <w:jc w:val="right"/>
      </w:pPr>
      <w:r>
        <w:t>S u d a c:</w:t>
      </w:r>
    </w:p>
    <w:p w:rsidRDefault="009566A2" w:rsidP="009566A2" w:rsidR="009566A2">
      <w:pPr>
        <w:jc w:val="right"/>
      </w:pPr>
    </w:p>
    <w:p w:rsidRDefault="00B834EC" w:rsidP="009566A2" w:rsidR="009566A2">
      <w:pPr>
        <w:jc w:val="right"/>
      </w:pPr>
      <w:r>
        <w:t>Ela Mišura Stopfer</w:t>
      </w:r>
      <w:r w:rsidR="009F04FB">
        <w:t xml:space="preserve"> v.r.</w:t>
      </w:r>
    </w:p>
    <w:p w:rsidRDefault="00AB7C63" w:rsidP="009566A2" w:rsidR="00AB7C63">
      <w:pPr>
        <w:jc w:val="right"/>
      </w:pPr>
    </w:p>
    <w:p w:rsidRDefault="00AB7C63" w:rsidP="00AB7C63" w:rsidR="00AB7C63">
      <w:pPr>
        <w:jc w:val="both"/>
      </w:pPr>
      <w:r>
        <w:t>UPUTA O PRAVNOM LIJEKU:</w:t>
      </w:r>
    </w:p>
    <w:p w:rsidRDefault="009D083C" w:rsidP="00AB7C63" w:rsidR="009D083C">
      <w:pPr>
        <w:jc w:val="both"/>
      </w:pPr>
    </w:p>
    <w:p w:rsidRDefault="009D083C" w:rsidP="00AB7C63" w:rsidR="009D083C">
      <w:pPr>
        <w:jc w:val="both"/>
      </w:pPr>
      <w:r>
        <w:tab/>
        <w:t>Protiv ovog je rješenja dopuštena žalba županijskom sudu u roku od 15 dana.</w:t>
      </w:r>
    </w:p>
    <w:p w:rsidRDefault="009D083C" w:rsidP="00AB7C63" w:rsidR="009D083C">
      <w:pPr>
        <w:jc w:val="both"/>
      </w:pPr>
      <w:r>
        <w:tab/>
        <w:t>Žalba ne odgađa provedbu rješenja (čl. 27. st. 2. ZSP-a).</w:t>
      </w:r>
    </w:p>
    <w:p w:rsidRDefault="0070592B" w:rsidP="00AB7C63" w:rsidR="0070592B">
      <w:pPr>
        <w:jc w:val="both"/>
      </w:pPr>
    </w:p>
    <w:p w:rsidRDefault="009566A2" w:rsidP="009566A2" w:rsidR="009566A2">
      <w:pPr>
        <w:jc w:val="both"/>
      </w:pPr>
      <w:r>
        <w:t>DNA:</w:t>
      </w:r>
    </w:p>
    <w:p w:rsidRDefault="009566A2" w:rsidP="009566A2" w:rsidR="009566A2">
      <w:pPr>
        <w:jc w:val="both"/>
      </w:pPr>
    </w:p>
    <w:p w:rsidRDefault="00B40156" w:rsidP="00B40156" w:rsidR="00B40156">
      <w:pPr>
        <w:ind w:firstLine="708"/>
        <w:jc w:val="both"/>
      </w:pPr>
      <w:r>
        <w:t>Svim sudionicima putem mrežne stranice e-oglasna ploča sudova</w:t>
      </w:r>
      <w:r w:rsidR="00FC0FD8">
        <w:t>.</w:t>
      </w:r>
    </w:p>
    <w:p w:rsidRDefault="00B40156" w:rsidP="00B40156" w:rsidR="00B40156">
      <w:pPr>
        <w:ind w:firstLine="708"/>
        <w:jc w:val="both"/>
      </w:pPr>
      <w:r>
        <w:t xml:space="preserve">Smatra se da je dostava pismena obavljena istekom osmog dana od dana objave pismena na mrežnoj stranici e-oglasna ploča sudova (čl. 25. st. </w:t>
      </w:r>
      <w:r w:rsidR="00FC0FD8">
        <w:t xml:space="preserve">1. i st. </w:t>
      </w:r>
      <w:r>
        <w:t>2. ZSP-a).</w:t>
      </w:r>
    </w:p>
    <w:p w:rsidRDefault="000177C0" w:rsidP="000177C0" w:rsidR="000177C0">
      <w:pPr>
        <w:jc w:val="both"/>
      </w:pPr>
    </w:p>
    <w:p w:rsidRDefault="000177C0" w:rsidP="000177C0" w:rsidR="000177C0">
      <w:pPr>
        <w:jc w:val="both"/>
      </w:pPr>
      <w:r>
        <w:t>Poštom (čl. 56. ZSP-a):</w:t>
      </w:r>
    </w:p>
    <w:p w:rsidRDefault="00FC0FD8" w:rsidP="00FC0FD8" w:rsidR="00FC0FD8">
      <w:pPr>
        <w:jc w:val="both"/>
      </w:pPr>
    </w:p>
    <w:p w:rsidRDefault="00C00C76" w:rsidP="008604A3" w:rsidR="00C00C76">
      <w:pPr>
        <w:pStyle w:val="Odlomakpopisa"/>
        <w:numPr>
          <w:ilvl w:val="0"/>
          <w:numId w:val="9"/>
        </w:numPr>
        <w:jc w:val="both"/>
      </w:pPr>
      <w:r>
        <w:t>potroša</w:t>
      </w:r>
      <w:r w:rsidR="008604A3">
        <w:t xml:space="preserve">ču </w:t>
      </w:r>
      <w:r w:rsidR="00611A11">
        <w:t>Eduardu Furlanu</w:t>
      </w:r>
    </w:p>
    <w:p w:rsidRDefault="008604A3" w:rsidP="00C00C76" w:rsidR="00C00C76">
      <w:pPr>
        <w:pStyle w:val="Odlomakpopisa"/>
        <w:numPr>
          <w:ilvl w:val="0"/>
          <w:numId w:val="9"/>
        </w:numPr>
        <w:jc w:val="both"/>
      </w:pPr>
      <w:r>
        <w:t>Poreznoj upravi, Zagreb</w:t>
      </w:r>
    </w:p>
    <w:p w:rsidRDefault="00C00C76" w:rsidP="00C00C76" w:rsidR="00C00C76">
      <w:pPr>
        <w:pStyle w:val="Odlomakpopisa"/>
        <w:numPr>
          <w:ilvl w:val="0"/>
          <w:numId w:val="9"/>
        </w:numPr>
        <w:jc w:val="both"/>
      </w:pPr>
      <w:r>
        <w:t>Općinskom</w:t>
      </w:r>
      <w:r w:rsidR="008604A3">
        <w:t xml:space="preserve"> državnom odvjetništvu u Zagrebu</w:t>
      </w:r>
      <w:r w:rsidR="00C56178">
        <w:t>, Građansko-upravni odjel</w:t>
      </w:r>
    </w:p>
    <w:p w:rsidRDefault="00691CFC" w:rsidP="00C00C76" w:rsidR="00691CFC">
      <w:pPr>
        <w:pStyle w:val="Odlomakpopisa"/>
        <w:numPr>
          <w:ilvl w:val="0"/>
          <w:numId w:val="9"/>
        </w:numPr>
        <w:jc w:val="both"/>
      </w:pPr>
      <w:r>
        <w:t>povjereniku</w:t>
      </w:r>
      <w:r w:rsidR="00073604" w:rsidRPr="00073604">
        <w:t xml:space="preserve"> </w:t>
      </w:r>
      <w:r w:rsidR="00002C09">
        <w:t>Boži Guvo</w:t>
      </w:r>
    </w:p>
    <w:p w:rsidRDefault="006E1EF7" w:rsidP="00590FB7" w:rsidR="009F04FB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9F04FB" w:rsidP="00813B75" w:rsidR="009F04FB" w:rsidRPr="00813B75">
      <w:pPr>
        <w:jc w:val="right"/>
      </w:pPr>
      <w:r w:rsidRPr="00813B75">
        <w:t>Za točnost otpravka - ovlašteni službenik:</w:t>
      </w:r>
    </w:p>
    <w:p w:rsidRDefault="009F04FB" w:rsidP="00813B75" w:rsidR="009F04FB" w:rsidRPr="00813B75">
      <w:pPr>
        <w:ind w:firstLine="720" w:left="3600"/>
        <w:jc w:val="center"/>
      </w:pPr>
      <w:r w:rsidRPr="00813B75">
        <w:t>Snježana Zoretić</w:t>
      </w:r>
    </w:p>
    <w:p w:rsidRDefault="006E1EF7" w:rsidP="00590FB7" w:rsidR="006E1EF7" w:rsidRPr="00590FB7">
      <w:pPr>
        <w:jc w:val="both"/>
      </w:pPr>
      <w:r w:rsidRPr="00590FB7">
        <w:tab/>
      </w:r>
    </w:p>
    <w:sectPr w:rsidSect="00E42AC2" w:rsidR="006E1EF7" w:rsidRPr="00590FB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6790" w:rsidR="00156790">
      <w:r>
        <w:separator/>
      </w:r>
    </w:p>
  </w:endnote>
  <w:endnote w:id="0" w:type="continuationSeparator">
    <w:p w:rsidRDefault="00156790" w:rsidR="001567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6790" w:rsidR="00156790">
      <w:r>
        <w:separator/>
      </w:r>
    </w:p>
  </w:footnote>
  <w:footnote w:id="0" w:type="continuationSeparator">
    <w:p w:rsidRDefault="00156790" w:rsidR="001567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BEA" w:rsidP="00E42AC2" w:rsidR="005F3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3BEA" w:rsidR="005F3B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BEA" w:rsidP="00E42AC2" w:rsidR="005F3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677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E1EF7" w:rsidP="006E1EF7" w:rsidR="006E1EF7">
    <w:pPr>
      <w:pStyle w:val="Zaglavlje"/>
      <w:jc w:val="right"/>
    </w:pPr>
    <w:r>
      <w:t xml:space="preserve">Posl. broj: </w:t>
    </w:r>
    <w:r w:rsidR="00B834EC">
      <w:t>55</w:t>
    </w:r>
    <w:r>
      <w:t xml:space="preserve"> </w:t>
    </w:r>
    <w:r w:rsidR="00002C09">
      <w:t>Sp-</w:t>
    </w:r>
    <w:r w:rsidR="00975BB4">
      <w:t>101/2017-22</w:t>
    </w:r>
  </w:p>
  <w:p w:rsidRDefault="005F3BEA" w:rsidR="005F3BE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0C31" w:rsidP="004F0C31" w:rsidR="004F0C31">
    <w:pPr>
      <w:pStyle w:val="Zaglavlje"/>
      <w:jc w:val="right"/>
    </w:pPr>
    <w:r>
      <w:t xml:space="preserve">Posl. broj: </w:t>
    </w:r>
    <w:r w:rsidR="001B4B23">
      <w:t>55</w:t>
    </w:r>
    <w:r>
      <w:t xml:space="preserve"> Sp-</w:t>
    </w:r>
    <w:r w:rsidR="00E914B9">
      <w:t>101</w:t>
    </w:r>
    <w:r w:rsidR="000C6440">
      <w:t>/</w:t>
    </w:r>
    <w:r w:rsidR="001B4B23">
      <w:t>17</w:t>
    </w:r>
    <w:r w:rsidR="00975BB4">
      <w:t>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02C09"/>
    <w:rsid w:val="000177C0"/>
    <w:rsid w:val="00073604"/>
    <w:rsid w:val="0009557A"/>
    <w:rsid w:val="000B7F9C"/>
    <w:rsid w:val="000C6440"/>
    <w:rsid w:val="001178EC"/>
    <w:rsid w:val="001329AB"/>
    <w:rsid w:val="00136DCF"/>
    <w:rsid w:val="00151023"/>
    <w:rsid w:val="00154EDB"/>
    <w:rsid w:val="00156790"/>
    <w:rsid w:val="001B3538"/>
    <w:rsid w:val="001B4B23"/>
    <w:rsid w:val="001B7C3B"/>
    <w:rsid w:val="00220664"/>
    <w:rsid w:val="002C7D7F"/>
    <w:rsid w:val="002D74B3"/>
    <w:rsid w:val="00304F2B"/>
    <w:rsid w:val="00305CA6"/>
    <w:rsid w:val="00344D8F"/>
    <w:rsid w:val="00351562"/>
    <w:rsid w:val="003841B1"/>
    <w:rsid w:val="003D17BA"/>
    <w:rsid w:val="003D6E32"/>
    <w:rsid w:val="00420F9A"/>
    <w:rsid w:val="0042288A"/>
    <w:rsid w:val="00453C35"/>
    <w:rsid w:val="0046540F"/>
    <w:rsid w:val="004734CC"/>
    <w:rsid w:val="00481B38"/>
    <w:rsid w:val="004E28E6"/>
    <w:rsid w:val="004E76E4"/>
    <w:rsid w:val="004F0C31"/>
    <w:rsid w:val="00530615"/>
    <w:rsid w:val="00552EBA"/>
    <w:rsid w:val="00557463"/>
    <w:rsid w:val="005624E7"/>
    <w:rsid w:val="0056564C"/>
    <w:rsid w:val="005B1E85"/>
    <w:rsid w:val="005C14FD"/>
    <w:rsid w:val="005F3BEA"/>
    <w:rsid w:val="00611A11"/>
    <w:rsid w:val="00620161"/>
    <w:rsid w:val="00655471"/>
    <w:rsid w:val="00662411"/>
    <w:rsid w:val="006626FF"/>
    <w:rsid w:val="00691CFC"/>
    <w:rsid w:val="00695EDE"/>
    <w:rsid w:val="006B19D5"/>
    <w:rsid w:val="006D15E9"/>
    <w:rsid w:val="006E1EF7"/>
    <w:rsid w:val="0070592B"/>
    <w:rsid w:val="00712752"/>
    <w:rsid w:val="00752920"/>
    <w:rsid w:val="00773FC7"/>
    <w:rsid w:val="007B0FEE"/>
    <w:rsid w:val="007E41D5"/>
    <w:rsid w:val="007E7F01"/>
    <w:rsid w:val="00813598"/>
    <w:rsid w:val="00835EA0"/>
    <w:rsid w:val="00855D28"/>
    <w:rsid w:val="008604A3"/>
    <w:rsid w:val="008A6770"/>
    <w:rsid w:val="00911F68"/>
    <w:rsid w:val="00913843"/>
    <w:rsid w:val="009566A2"/>
    <w:rsid w:val="00966B9D"/>
    <w:rsid w:val="00975BB4"/>
    <w:rsid w:val="009D083C"/>
    <w:rsid w:val="009D23CE"/>
    <w:rsid w:val="009D3CD2"/>
    <w:rsid w:val="009F04FB"/>
    <w:rsid w:val="00A318D5"/>
    <w:rsid w:val="00A36766"/>
    <w:rsid w:val="00A40E11"/>
    <w:rsid w:val="00A538B5"/>
    <w:rsid w:val="00AB7C63"/>
    <w:rsid w:val="00AE5493"/>
    <w:rsid w:val="00AF6AE0"/>
    <w:rsid w:val="00B40156"/>
    <w:rsid w:val="00B45140"/>
    <w:rsid w:val="00B453B8"/>
    <w:rsid w:val="00B53E13"/>
    <w:rsid w:val="00B834EC"/>
    <w:rsid w:val="00BA6EF3"/>
    <w:rsid w:val="00BB2B2A"/>
    <w:rsid w:val="00BD018A"/>
    <w:rsid w:val="00BE221B"/>
    <w:rsid w:val="00C00C76"/>
    <w:rsid w:val="00C202C7"/>
    <w:rsid w:val="00C25DA4"/>
    <w:rsid w:val="00C25FD1"/>
    <w:rsid w:val="00C56178"/>
    <w:rsid w:val="00C6192A"/>
    <w:rsid w:val="00C708F4"/>
    <w:rsid w:val="00C9293C"/>
    <w:rsid w:val="00CD5CC4"/>
    <w:rsid w:val="00D07016"/>
    <w:rsid w:val="00D25B55"/>
    <w:rsid w:val="00D3610D"/>
    <w:rsid w:val="00D92CA8"/>
    <w:rsid w:val="00E10B9C"/>
    <w:rsid w:val="00E34EFC"/>
    <w:rsid w:val="00E42AC2"/>
    <w:rsid w:val="00E46C32"/>
    <w:rsid w:val="00E735C8"/>
    <w:rsid w:val="00E75BAD"/>
    <w:rsid w:val="00E914B9"/>
    <w:rsid w:val="00E93DBA"/>
    <w:rsid w:val="00EF5DD7"/>
    <w:rsid w:val="00F45669"/>
    <w:rsid w:val="00F5159D"/>
    <w:rsid w:val="00F540E1"/>
    <w:rsid w:val="00F5649F"/>
    <w:rsid w:val="00FB49C1"/>
    <w:rsid w:val="00FC0FD8"/>
    <w:rsid w:val="00FD6492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574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4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4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4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4F0C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F0C31"/>
    <w:rPr>
      <w:sz w:val="24"/>
      <w:szCs w:val="24"/>
    </w:rPr>
  </w:style>
  <w:style w:styleId="Bezproreda" w:type="paragraph">
    <w:name w:val="No Spacing"/>
    <w:uiPriority w:val="1"/>
    <w:qFormat/>
    <w:rsid w:val="006E1EF7"/>
    <w:rPr>
      <w:rFonts w:cstheme="minorBidi" w:eastAsiaTheme="minorHAnsi"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574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4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4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4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rsid w:val="004F0C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F0C31"/>
    <w:rPr>
      <w:sz w:val="24"/>
      <w:szCs w:val="24"/>
    </w:rPr>
  </w:style>
  <w:style w:styleId="Bezproreda" w:type="paragraph">
    <w:name w:val="No Spacing"/>
    <w:uiPriority w:val="1"/>
    <w:qFormat/>
    <w:rsid w:val="006E1EF7"/>
    <w:rPr>
      <w:rFonts w:cstheme="minorBidi"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71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64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556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625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3439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3248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1387526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Ela</izvorni_sadrzaj>
    <derivirana_varijabla naziv="DomainObject.DonositeljOdluke.Ime_1">Ela</derivirana_varijabla>
  </DomainObject.DonositeljOdluke.Ime>
  <DomainObject.DonositeljOdluke.Prezime>
    <izvorni_sadrzaj>Mišura Stopfer</izvorni_sadrzaj>
    <derivirana_varijabla naziv="DomainObject.DonositeljOdluke.Prezime_1">Mišura Stopfer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Sp-101/2017</izvorni_sadrzaj>
    <derivirana_varijabla naziv="DomainObject.Predmet.OznakaBroj_1">Sp-101/2017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55 - Ovršna i stečajna</izvorni_sadrzaj>
    <derivirana_varijabla naziv="DomainObject.Predmet.Referada.Naziv_1">Referada 55 - Ovršna i stečajna</derivirana_varijabla>
  </DomainObject.Predmet.Referada.Naziv>
  <DomainObject.Predmet.Referada.Oznaka>
    <izvorni_sadrzaj>55</izvorni_sadrzaj>
    <derivirana_varijabla naziv="DomainObject.Predmet.Referada.Oznaka_1">55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Ela Mišura Stopfer</izvorni_sadrzaj>
    <derivirana_varijabla naziv="DomainObject.Predmet.Referada.Sudac_1">Ela Mišura Stopfer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Eduard Furlan</izvorni_sadrzaj>
    <derivirana_varijabla naziv="DomainObject.Predmet.StrankaFormated_1">  Eduard Furlan</derivirana_varijabla>
  </DomainObject.Predmet.StrankaFormated>
  <DomainObject.Predmet.StrankaFormatedOIB>
    <izvorni_sadrzaj>  Eduard Furlan, OIB 81256688807</izvorni_sadrzaj>
    <derivirana_varijabla naziv="DomainObject.Predmet.StrankaFormatedOIB_1">  Eduard Furlan, OIB 81256688807</derivirana_varijabla>
  </DomainObject.Predmet.StrankaFormatedOIB>
  <DomainObject.Predmet.StrankaFormatedWithAdress>
    <izvorni_sadrzaj> Eduard Furlan, Kralja Zvonimira 58, 10000 Zagreb</izvorni_sadrzaj>
    <derivirana_varijabla naziv="DomainObject.Predmet.StrankaFormatedWithAdress_1"> Eduard Furlan, Kralja Zvonimira 58, 10000 Zagreb</derivirana_varijabla>
  </DomainObject.Predmet.StrankaFormatedWithAdress>
  <DomainObject.Predmet.StrankaFormatedWithAdressOIB>
    <izvorni_sadrzaj> Eduard Furlan, OIB 81256688807, Kralja Zvonimira 58, 10000 Zagreb</izvorni_sadrzaj>
    <derivirana_varijabla naziv="DomainObject.Predmet.StrankaFormatedWithAdressOIB_1"> Eduard Furlan, OIB 81256688807, Kralja Zvonimira 58, 10000 Zagreb</derivirana_varijabla>
  </DomainObject.Predmet.StrankaFormatedWithAdressOIB>
  <DomainObject.Predmet.StrankaWithAdress>
    <izvorni_sadrzaj>Eduard Furlan Kralja Zvonimira 58,10000 Zagreb</izvorni_sadrzaj>
    <derivirana_varijabla naziv="DomainObject.Predmet.StrankaWithAdress_1">Eduard Furlan Kralja Zvonimira 58,10000 Zagreb</derivirana_varijabla>
  </DomainObject.Predmet.StrankaWithAdress>
  <DomainObject.Predmet.StrankaWithAdressOIB>
    <izvorni_sadrzaj>Eduard Furlan, OIB 81256688807, Kralja Zvonimira 58,10000 Zagreb</izvorni_sadrzaj>
    <derivirana_varijabla naziv="DomainObject.Predmet.StrankaWithAdressOIB_1">Eduard Furlan, OIB 81256688807, Kralja Zvonimira 58,10000 Zagreb</derivirana_varijabla>
  </DomainObject.Predmet.StrankaWithAdressOIB>
  <DomainObject.Predmet.StrankaNazivFormated>
    <izvorni_sadrzaj>Eduard Furlan</izvorni_sadrzaj>
    <derivirana_varijabla naziv="DomainObject.Predmet.StrankaNazivFormated_1">Eduard Furlan</derivirana_varijabla>
  </DomainObject.Predmet.StrankaNazivFormated>
  <DomainObject.Predmet.StrankaNazivFormatedOIB>
    <izvorni_sadrzaj>Eduard Furlan, OIB 81256688807</izvorni_sadrzaj>
    <derivirana_varijabla naziv="DomainObject.Predmet.StrankaNazivFormatedOIB_1">Eduard Furlan, OIB 81256688807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55 - Ovršna i stečajna</izvorni_sadrzaj>
    <derivirana_varijabla naziv="DomainObject.Predmet.TrenutnaLokacijaSpisa.Naziv_1">Referada 55 -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Snježana Zoretić</izvorni_sadrzaj>
    <derivirana_varijabla naziv="DomainObject.Predmet.Zapisnicar_1">Snježana Zoretić</derivirana_varijabla>
  </DomainObject.Predmet.Zapisnicar>
  <DomainObject.Predmet.StrankaListFormated>
    <izvorni_sadrzaj>
      <item>Eduard Furlan</item>
    </izvorni_sadrzaj>
    <derivirana_varijabla naziv="DomainObject.Predmet.StrankaListFormated_1">
      <item>Eduard Furlan</item>
    </derivirana_varijabla>
  </DomainObject.Predmet.StrankaListFormated>
  <DomainObject.Predmet.StrankaListFormatedOIB>
    <izvorni_sadrzaj>
      <item>Eduard Furlan, OIB 81256688807</item>
    </izvorni_sadrzaj>
    <derivirana_varijabla naziv="DomainObject.Predmet.StrankaListFormatedOIB_1">
      <item>Eduard Furlan, OIB 81256688807</item>
    </derivirana_varijabla>
  </DomainObject.Predmet.StrankaListFormatedOIB>
  <DomainObject.Predmet.StrankaListFormatedWithAdress>
    <izvorni_sadrzaj>
      <item>Eduard Furlan, Kralja Zvonimira 58, 10000 Zagreb</item>
    </izvorni_sadrzaj>
    <derivirana_varijabla naziv="DomainObject.Predmet.StrankaListFormatedWithAdress_1">
      <item>Eduard Furlan, Kralja Zvonimira 58, 10000 Zagreb</item>
    </derivirana_varijabla>
  </DomainObject.Predmet.StrankaListFormatedWithAdress>
  <DomainObject.Predmet.StrankaListFormatedWithAdressOIB>
    <izvorni_sadrzaj>
      <item>Eduard Furlan, OIB 81256688807, Kralja Zvonimira 58, 10000 Zagreb</item>
    </izvorni_sadrzaj>
    <derivirana_varijabla naziv="DomainObject.Predmet.StrankaListFormatedWithAdressOIB_1">
      <item>Eduard Furlan, OIB 81256688807, Kralja Zvonimira 58, 10000 Zagreb</item>
    </derivirana_varijabla>
  </DomainObject.Predmet.StrankaListFormatedWithAdressOIB>
  <DomainObject.Predmet.StrankaListNazivFormated>
    <izvorni_sadrzaj>
      <item>Eduard Furlan</item>
    </izvorni_sadrzaj>
    <derivirana_varijabla naziv="DomainObject.Predmet.StrankaListNazivFormated_1">
      <item>Eduard Furlan</item>
    </derivirana_varijabla>
  </DomainObject.Predmet.StrankaListNazivFormated>
  <DomainObject.Predmet.StrankaListNazivFormatedOIB>
    <izvorni_sadrzaj>
      <item>Eduard Furlan, OIB 81256688807</item>
    </izvorni_sadrzaj>
    <derivirana_varijabla naziv="DomainObject.Predmet.StrankaListNazivFormatedOIB_1">
      <item>Eduard Furlan, OIB 81256688807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Državna geodetska uprava</item>
      <item>Hrvatski zavod za mirovinsko osiguranje</item>
      <item>Gradski ured za katastar i geodetske poslove</item>
      <item>Ministarstvo unutarnjih poslova, Odjel za registraciju vozila</item>
      <item>Ministarstvo financija, Porezna uprava, Ispostava za građane</item>
      <item>Središnje klirinško depozitarno društvo</item>
      <item>ERSTE&amp;STEIERMÄRKISCHE BANKA dioničko društvo</item>
      <item>odvj.Tomislav Čavić</item>
      <item>Banka Kovanica d.d.</item>
      <item>Hinko Žerjav</item>
      <item>Općinsko državno odvjetništvo, GUO</item>
      <item>Bože Guvo, povjerenik</item>
    </izvorni_sadrzaj>
    <derivirana_varijabla naziv="DomainObject.Predmet.OstaliListFormated_1">
      <item>Financijska agencija</item>
      <item>Državna geodetska uprava</item>
      <item>Hrvatski zavod za mirovinsko osiguranje</item>
      <item>Gradski ured za katastar i geodetske poslove</item>
      <item>Ministarstvo unutarnjih poslova, Odjel za registraciju vozila</item>
      <item>Ministarstvo financija, Porezna uprava, Ispostava za građane</item>
      <item>Središnje klirinško depozitarno društvo</item>
      <item>ERSTE&amp;STEIERMÄRKISCHE BANKA dioničko društvo</item>
      <item>odvj.Tomislav Čavić</item>
      <item>Banka Kovanica d.d.</item>
      <item>Hinko Žerjav</item>
      <item>Općinsko državno odvjetništvo, GUO</item>
      <item>Bože Guvo, povjerenik</item>
    </derivirana_varijabla>
  </DomainObject.Predmet.OstaliListFormated>
  <DomainObject.Predmet.OstaliListFormatedOIB>
    <izvorni_sadrzaj>
      <item>Financijska agencija, OIB </item>
      <item>Državna geodetska uprava</item>
      <item>Hrvatski zavod za mirovinsko osiguranje</item>
      <item>Gradski ured za katastar i geodetske poslove</item>
      <item>Ministarstvo unutarnjih poslova, Odjel za registraciju vozila</item>
      <item>Ministarstvo financija, Porezna uprava, Ispostava za građane</item>
      <item>Središnje klirinško depozitarno društvo</item>
      <item>ERSTE&amp;STEIERMÄRKISCHE BANKA dioničko društvo, OIB 23057039320</item>
      <item>odvj.Tomislav Čavić, OIB 93102837390</item>
      <item>Banka Kovanica d.d.</item>
      <item>Hinko Žerjav</item>
      <item>Općinsko državno odvjetništvo, GUO</item>
      <item>Bože Guvo, povjerenik, OIB 55368811100</item>
    </izvorni_sadrzaj>
    <derivirana_varijabla naziv="DomainObject.Predmet.OstaliListFormatedOIB_1">
      <item>Financijska agencija, OIB </item>
      <item>Državna geodetska uprava</item>
      <item>Hrvatski zavod za mirovinsko osiguranje</item>
      <item>Gradski ured za katastar i geodetske poslove</item>
      <item>Ministarstvo unutarnjih poslova, Odjel za registraciju vozila</item>
      <item>Ministarstvo financija, Porezna uprava, Ispostava za građane</item>
      <item>Središnje klirinško depozitarno društvo</item>
      <item>ERSTE&amp;STEIERMÄRKISCHE BANKA dioničko društvo, OIB 23057039320</item>
      <item>odvj.Tomislav Čavić, OIB 93102837390</item>
      <item>Banka Kovanica d.d.</item>
      <item>Hinko Žerjav</item>
      <item>Općinsko državno odvjetništvo, GUO</item>
      <item>Bože Guvo, povjerenik, OIB 55368811100</item>
    </derivirana_varijabla>
  </DomainObject.Predmet.OstaliListFormatedOIB>
  <DomainObject.Predmet.OstaliListFormatedWithAdress>
    <izvorni_sadrzaj>
      <item>Financijska agencija, Vrtni put 1, 10000 Zagreb</item>
      <item>Državna geodetska uprava, Gruška 20, 10000 Zagreb</item>
      <item>Hrvatski zavod za mirovinsko osiguranje, Trvtkova 5, 10000 Zagreb</item>
      <item>Gradski ured za katastar i geodetske poslove, Vukovarska 58A/III, 10000 Zagreb</item>
      <item>Ministarstvo unutarnjih poslova, Odjel za registraciju vozila, -, 10000 Zagreb</item>
      <item>Ministarstvo financija, Porezna uprava, Ispostava za građane, Avenija Dubrovnik 32, 10000 Zagreb</item>
      <item>Središnje klirinško depozitarno društvo, Heiznelova 62a/6, 10000 Zagreb</item>
      <item>ERSTE&amp;STEIERMÄRKISCHE BANKA dioničko društvo, Jadranski Trg 3/a, 51000 Rijeka</item>
      <item>odvj.Tomislav Čavić, Ul. grada Vukovara 269 D, 10000 Zagreb</item>
      <item>Banka Kovanica d.d., Stanka Vraza 11, 42000 Varaždin</item>
      <item>Hinko Žerjav, Stanka Vraza 11, 42000 Varaždin</item>
      <item>Općinsko državno odvjetništvo, GUO</item>
      <item>Bože Guvo, povjerenik, Smiljanićeva 2, 21000 Split</item>
    </izvorni_sadrzaj>
    <derivirana_varijabla naziv="DomainObject.Predmet.OstaliListFormatedWithAdress_1">
      <item>Financijska agencija, Vrtni put 1, 10000 Zagreb</item>
      <item>Državna geodetska uprava, Gruška 20, 10000 Zagreb</item>
      <item>Hrvatski zavod za mirovinsko osiguranje, Trvtkova 5, 10000 Zagreb</item>
      <item>Gradski ured za katastar i geodetske poslove, Vukovarska 58A/III, 10000 Zagreb</item>
      <item>Ministarstvo unutarnjih poslova, Odjel za registraciju vozila, -, 10000 Zagreb</item>
      <item>Ministarstvo financija, Porezna uprava, Ispostava za građane, Avenija Dubrovnik 32, 10000 Zagreb</item>
      <item>Središnje klirinško depozitarno društvo, Heiznelova 62a/6, 10000 Zagreb</item>
      <item>ERSTE&amp;STEIERMÄRKISCHE BANKA dioničko društvo, Jadranski Trg 3/a, 51000 Rijeka</item>
      <item>odvj.Tomislav Čavić, Ul. grada Vukovara 269 D, 10000 Zagreb</item>
      <item>Banka Kovanica d.d., Stanka Vraza 11, 42000 Varaždin</item>
      <item>Hinko Žerjav, Stanka Vraza 11, 42000 Varaždin</item>
      <item>Općinsko državno odvjetništvo, GUO</item>
      <item>Bože Guvo, povjerenik, Smiljanićeva 2, 21000 Split</item>
    </derivirana_varijabla>
  </DomainObject.Predmet.OstaliListFormatedWithAdress>
  <DomainObject.Predmet.OstaliListFormatedWithAdressOIB>
    <izvorni_sadrzaj>
      <item>Financijska agencija, OIB , Vrtni put 1, 10000 Zagreb</item>
      <item>Državna geodetska uprava, Gruška 20, 10000 Zagreb</item>
      <item>Hrvatski zavod za mirovinsko osiguranje, Trvtkova 5, 10000 Zagreb</item>
      <item>Gradski ured za katastar i geodetske poslove, Vukovarska 58A/III, 10000 Zagreb</item>
      <item>Ministarstvo unutarnjih poslova, Odjel za registraciju vozila, -, 10000 Zagreb</item>
      <item>Ministarstvo financija, Porezna uprava, Ispostava za građane, Avenija Dubrovnik 32, 10000 Zagreb</item>
      <item>Središnje klirinško depozitarno društvo, Heiznelova 62a/6, 10000 Zagreb</item>
      <item>ERSTE&amp;STEIERMÄRKISCHE BANKA dioničko društvo, OIB 23057039320, Jadranski Trg 3/a, 51000 Rijeka</item>
      <item>odvj.Tomislav Čavić, OIB 93102837390, Ul. grada Vukovara 269 D, 10000 Zagreb</item>
      <item>Banka Kovanica d.d., Stanka Vraza 11, 42000 Varaždin</item>
      <item>Hinko Žerjav, Stanka Vraza 11, 42000 Varaždin</item>
      <item>Općinsko državno odvjetništvo, GUO</item>
      <item>Bože Guvo, povjerenik, OIB 55368811100, Smiljanićeva 2, 21000 Split</item>
    </izvorni_sadrzaj>
    <derivirana_varijabla naziv="DomainObject.Predmet.OstaliListFormatedWithAdressOIB_1">
      <item>Financijska agencija, OIB , Vrtni put 1, 10000 Zagreb</item>
      <item>Državna geodetska uprava, Gruška 20, 10000 Zagreb</item>
      <item>Hrvatski zavod za mirovinsko osiguranje, Trvtkova 5, 10000 Zagreb</item>
      <item>Gradski ured za katastar i geodetske poslove, Vukovarska 58A/III, 10000 Zagreb</item>
      <item>Ministarstvo unutarnjih poslova, Odjel za registraciju vozila, -, 10000 Zagreb</item>
      <item>Ministarstvo financija, Porezna uprava, Ispostava za građane, Avenija Dubrovnik 32, 10000 Zagreb</item>
      <item>Središnje klirinško depozitarno društvo, Heiznelova 62a/6, 10000 Zagreb</item>
      <item>ERSTE&amp;STEIERMÄRKISCHE BANKA dioničko društvo, OIB 23057039320, Jadranski Trg 3/a, 51000 Rijeka</item>
      <item>odvj.Tomislav Čavić, OIB 93102837390, Ul. grada Vukovara 269 D, 10000 Zagreb</item>
      <item>Banka Kovanica d.d., Stanka Vraza 11, 42000 Varaždin</item>
      <item>Hinko Žerjav, Stanka Vraza 11, 42000 Varaždin</item>
      <item>Općinsko državno odvjetništvo, GUO</item>
      <item>Bože Guvo, povjerenik, OIB 55368811100, Smiljanićeva 2, 21000 Split</item>
    </derivirana_varijabla>
  </DomainObject.Predmet.OstaliListFormatedWithAdressOIB>
  <DomainObject.Predmet.OstaliListNazivFormated>
    <izvorni_sadrzaj>
      <item>Financijska agencija</item>
      <item>Državna geodetska uprava</item>
      <item>Hrvatski zavod za mirovinsko osiguranje</item>
      <item>Gradski ured za katastar i geodetske poslove</item>
      <item>Ministarstvo unutarnjih poslova, Odjel za registraciju vozila</item>
      <item>Ministarstvo financija, Porezna uprava, Ispostava za građane</item>
      <item>Središnje klirinško depozitarno društvo</item>
      <item>ERSTE&amp;STEIERMÄRKISCHE BANKA dioničko društvo</item>
      <item>odvj.Tomislav Čavić</item>
      <item>Banka Kovanica d.d.</item>
      <item>Hinko Žerjav</item>
      <item>Općinsko državno odvjetništvo, GUO</item>
      <item>Bože Guvo, povjerenik</item>
    </izvorni_sadrzaj>
    <derivirana_varijabla naziv="DomainObject.Predmet.OstaliListNazivFormated_1">
      <item>Financijska agencija</item>
      <item>Državna geodetska uprava</item>
      <item>Hrvatski zavod za mirovinsko osiguranje</item>
      <item>Gradski ured za katastar i geodetske poslove</item>
      <item>Ministarstvo unutarnjih poslova, Odjel za registraciju vozila</item>
      <item>Ministarstvo financija, Porezna uprava, Ispostava za građane</item>
      <item>Središnje klirinško depozitarno društvo</item>
      <item>ERSTE&amp;STEIERMÄRKISCHE BANKA dioničko društvo</item>
      <item>odvj.Tomislav Čavić</item>
      <item>Banka Kovanica d.d.</item>
      <item>Hinko Žerjav</item>
      <item>Općinsko državno odvjetništvo, GUO</item>
      <item>Bože Guvo, povjerenik</item>
    </derivirana_varijabla>
  </DomainObject.Predmet.OstaliListNazivFormated>
  <DomainObject.Predmet.OstaliListNazivFormatedOIB>
    <izvorni_sadrzaj>
      <item>Financijska agencija, OIB </item>
      <item>Državna geodetska uprava</item>
      <item>Hrvatski zavod za mirovinsko osiguranje</item>
      <item>Gradski ured za katastar i geodetske poslove</item>
      <item>Ministarstvo unutarnjih poslova, Odjel za registraciju vozila</item>
      <item>Ministarstvo financija, Porezna uprava, Ispostava za građane</item>
      <item>Središnje klirinško depozitarno društvo</item>
      <item>ERSTE&amp;STEIERMÄRKISCHE BANKA dioničko društvo, OIB 23057039320</item>
      <item>odvj.Tomislav Čavić, OIB 93102837390</item>
      <item>Banka Kovanica d.d.</item>
      <item>Hinko Žerjav</item>
      <item>Općinsko državno odvjetništvo, GUO</item>
      <item>Bože Guvo, povjerenik, OIB 55368811100</item>
    </izvorni_sadrzaj>
    <derivirana_varijabla naziv="DomainObject.Predmet.OstaliListNazivFormatedOIB_1">
      <item>Financijska agencija, OIB </item>
      <item>Državna geodetska uprava</item>
      <item>Hrvatski zavod za mirovinsko osiguranje</item>
      <item>Gradski ured za katastar i geodetske poslove</item>
      <item>Ministarstvo unutarnjih poslova, Odjel za registraciju vozila</item>
      <item>Ministarstvo financija, Porezna uprava, Ispostava za građane</item>
      <item>Središnje klirinško depozitarno društvo</item>
      <item>ERSTE&amp;STEIERMÄRKISCHE BANKA dioničko društvo, OIB 23057039320</item>
      <item>odvj.Tomislav Čavić, OIB 93102837390</item>
      <item>Banka Kovanica d.d.</item>
      <item>Hinko Žerjav</item>
      <item>Općinsko državno odvjetništvo, GUO</item>
      <item>Bože Guvo, povjerenik, OIB 55368811100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Eduard Furlan</izvorni_sadrzaj>
    <derivirana_varijabla naziv="DomainObject.Predmet.StrankaIDrugi_1">Eduard Furlan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Eduard Furlan, OIB 81256688807, Kralja Zvonimira 58, 10000 Zagreb</izvorni_sadrzaj>
    <derivirana_varijabla naziv="DomainObject.Predmet.StrankaIDrugiAdressOIB_1">Eduard Furlan, OIB 81256688807, Kralja Zvonimira 58,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Eduard Furlan</item>
      <item>Financijska agencija</item>
      <item>Državna geodetska uprava</item>
      <item>Hrvatski zavod za mirovinsko osiguranje</item>
      <item>Gradski ured za katastar i geodetske poslove</item>
      <item>Ministarstvo unutarnjih poslova, Odjel za registraciju vozila</item>
      <item>Ministarstvo financija, Porezna uprava, Ispostava za građane</item>
      <item>Središnje klirinško depozitarno društvo</item>
      <item>ERSTE&amp;STEIERMÄRKISCHE BANKA dioničko društvo</item>
      <item>odvj.Tomislav Čavić</item>
      <item>Banka Kovanica d.d.</item>
      <item>Hinko Žerjav</item>
      <item>Općinsko državno odvjetništvo, GUO</item>
      <item>Bože Guvo, povjerenik</item>
    </izvorni_sadrzaj>
    <derivirana_varijabla naziv="DomainObject.Predmet.SudioniciListNaziv_1">
      <item>Eduard Furlan</item>
      <item>Financijska agencija</item>
      <item>Državna geodetska uprava</item>
      <item>Hrvatski zavod za mirovinsko osiguranje</item>
      <item>Gradski ured za katastar i geodetske poslove</item>
      <item>Ministarstvo unutarnjih poslova, Odjel za registraciju vozila</item>
      <item>Ministarstvo financija, Porezna uprava, Ispostava za građane</item>
      <item>Središnje klirinško depozitarno društvo</item>
      <item>ERSTE&amp;STEIERMÄRKISCHE BANKA dioničko društvo</item>
      <item>odvj.Tomislav Čavić</item>
      <item>Banka Kovanica d.d.</item>
      <item>Hinko Žerjav</item>
      <item>Općinsko državno odvjetništvo, GUO</item>
      <item>Bože Guvo, povjerenik</item>
    </derivirana_varijabla>
  </DomainObject.Predmet.SudioniciListNaziv>
  <DomainObject.Predmet.SudioniciListAdressOIB>
    <izvorni_sadrzaj>
      <item>Eduard Furlan, OIB 81256688807, Kralja Zvonimira 58,10000 Zagreb</item>
      <item>Financijska agencija, OIB , Vrtni put 1,10000 Zagreb</item>
      <item>Državna geodetska uprava, Gruška 20,10000 Zagreb</item>
      <item>Hrvatski zavod za mirovinsko osiguranje, Trvtkova 5,10000 Zagreb</item>
      <item>Gradski ured za katastar i geodetske poslove, Vukovarska 58A/III,10000 Zagreb</item>
      <item>Ministarstvo unutarnjih poslova, Odjel za registraciju vozila, -,10000 Zagreb</item>
      <item>Ministarstvo financija, Porezna uprava, Ispostava za građane, Avenija Dubrovnik 32,10000 Zagreb</item>
      <item>Središnje klirinško depozitarno društvo, Heiznelova 62a/6,10000 Zagreb</item>
      <item>ERSTE&amp;STEIERMÄRKISCHE BANKA dioničko društvo, OIB 23057039320, Jadranski Trg 3/a,51000 Rijeka</item>
      <item>odvj.Tomislav Čavić, OIB 93102837390, Ul. grada Vukovara 269 D,10000 Zagreb</item>
      <item>Banka Kovanica d.d., Stanka Vraza 11,42000 Varaždin</item>
      <item>Hinko Žerjav, Stanka Vraza 11,42000 Varaždin</item>
      <item>Općinsko državno odvjetništvo, GUO</item>
      <item>Bože Guvo, povjerenik, OIB 55368811100, Smiljanićeva 2,21000 Split</item>
    </izvorni_sadrzaj>
    <derivirana_varijabla naziv="DomainObject.Predmet.SudioniciListAdressOIB_1">
      <item>Eduard Furlan, OIB 81256688807, Kralja Zvonimira 58,10000 Zagreb</item>
      <item>Financijska agencija, OIB , Vrtni put 1,10000 Zagreb</item>
      <item>Državna geodetska uprava, Gruška 20,10000 Zagreb</item>
      <item>Hrvatski zavod za mirovinsko osiguranje, Trvtkova 5,10000 Zagreb</item>
      <item>Gradski ured za katastar i geodetske poslove, Vukovarska 58A/III,10000 Zagreb</item>
      <item>Ministarstvo unutarnjih poslova, Odjel za registraciju vozila, -,10000 Zagreb</item>
      <item>Ministarstvo financija, Porezna uprava, Ispostava za građane, Avenija Dubrovnik 32,10000 Zagreb</item>
      <item>Središnje klirinško depozitarno društvo, Heiznelova 62a/6,10000 Zagreb</item>
      <item>ERSTE&amp;STEIERMÄRKISCHE BANKA dioničko društvo, OIB 23057039320, Jadranski Trg 3/a,51000 Rijeka</item>
      <item>odvj.Tomislav Čavić, OIB 93102837390, Ul. grada Vukovara 269 D,10000 Zagreb</item>
      <item>Banka Kovanica d.d., Stanka Vraza 11,42000 Varaždin</item>
      <item>Hinko Žerjav, Stanka Vraza 11,42000 Varaždin</item>
      <item>Općinsko državno odvjetništvo, GUO</item>
      <item>Bože Guvo, povjerenik, OIB 55368811100, Smiljanićeva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81256688807</item>
      <item>, OIB </item>
      <item>, OIB null</item>
      <item>, OIB null</item>
      <item>, OIB null</item>
      <item>, OIB null</item>
      <item>, OIB null</item>
      <item>, OIB null</item>
      <item>, OIB 23057039320</item>
      <item>, OIB 93102837390</item>
      <item>, OIB null</item>
      <item>, OIB null</item>
      <item>, OIB null</item>
      <item>, OIB 55368811100</item>
    </izvorni_sadrzaj>
    <derivirana_varijabla naziv="DomainObject.Predmet.SudioniciListNazivOIB_1">
      <item>, OIB 81256688807</item>
      <item>, OIB </item>
      <item>, OIB null</item>
      <item>, OIB null</item>
      <item>, OIB null</item>
      <item>, OIB null</item>
      <item>, OIB null</item>
      <item>, OIB null</item>
      <item>, OIB 23057039320</item>
      <item>, OIB 93102837390</item>
      <item>, OIB null</item>
      <item>, OIB null</item>
      <item>, OIB null</item>
      <item>, OIB 55368811100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E7225A-55DC-4D1C-A066-E64ABBF147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1096</properties:Words>
  <properties:Characters>5856</properties:Characters>
  <properties:Lines>138</properties:Lines>
  <properties:Paragraphs>49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2017-12-20T13:31:00Z</dcterms:created>
  <dc:creator>RH - TDU</dc:creator>
  <cp:lastModifiedBy>Snježana Zoretić</cp:lastModifiedBy>
  <cp:lastPrinted>2017-12-21T11:52:00Z</cp:lastPrinted>
  <dcterms:modified xmlns:xsi="http://www.w3.org/2001/XMLSchema-instance" xsi:type="dcterms:W3CDTF">2017-12-21T11:55:00Z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