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62267" w14:paraId="e362267" w:rsidRDefault="00297032" w:rsidP="00297032" w:rsidR="002C1DBA" w:rsidRPr="009434B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9434B7">
        <w:rPr>
          <w:rFonts w:hAnsi="Times New Roman" w:ascii="Times New Roman"/>
          <w:szCs w:val="24"/>
        </w:rPr>
        <w:t xml:space="preserve">                </w:t>
      </w:r>
      <w:r w:rsidRPr="009434B7"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7032" w:rsidP="00297032" w:rsidR="00297032" w:rsidRPr="009434B7">
      <w:pPr>
        <w:rPr>
          <w:rFonts w:hAnsi="Times New Roman" w:ascii="Times New Roman"/>
          <w:szCs w:val="24"/>
        </w:rPr>
      </w:pPr>
      <w:r w:rsidRPr="009434B7">
        <w:rPr>
          <w:rFonts w:hAnsi="Times New Roman" w:ascii="Times New Roman"/>
          <w:szCs w:val="24"/>
        </w:rPr>
        <w:t xml:space="preserve">        Republika Hrvatska</w:t>
      </w:r>
    </w:p>
    <w:p w:rsidRDefault="00297032" w:rsidP="00297032" w:rsidR="00297032" w:rsidRPr="009434B7">
      <w:pPr>
        <w:rPr>
          <w:rFonts w:hAnsi="Times New Roman" w:ascii="Times New Roman"/>
          <w:szCs w:val="24"/>
        </w:rPr>
      </w:pPr>
      <w:r w:rsidRPr="009434B7">
        <w:rPr>
          <w:rFonts w:hAnsi="Times New Roman" w:ascii="Times New Roman"/>
          <w:szCs w:val="24"/>
        </w:rPr>
        <w:t>TRGOVAČKI SUD U ZAGREBU</w:t>
      </w:r>
      <w:r w:rsidRPr="009434B7">
        <w:rPr>
          <w:rFonts w:hAnsi="Times New Roman" w:ascii="Times New Roman"/>
          <w:szCs w:val="24"/>
        </w:rPr>
        <w:tab/>
      </w:r>
      <w:r w:rsidRPr="009434B7">
        <w:rPr>
          <w:rFonts w:hAnsi="Times New Roman" w:ascii="Times New Roman"/>
          <w:szCs w:val="24"/>
        </w:rPr>
        <w:tab/>
      </w:r>
      <w:r w:rsidRPr="009434B7">
        <w:rPr>
          <w:rFonts w:hAnsi="Times New Roman" w:ascii="Times New Roman"/>
          <w:szCs w:val="24"/>
        </w:rPr>
        <w:tab/>
      </w:r>
      <w:r w:rsidRPr="009434B7">
        <w:rPr>
          <w:rFonts w:hAnsi="Times New Roman" w:ascii="Times New Roman"/>
          <w:szCs w:val="24"/>
        </w:rPr>
        <w:tab/>
      </w:r>
      <w:r w:rsidRPr="009434B7">
        <w:rPr>
          <w:rFonts w:hAnsi="Times New Roman" w:ascii="Times New Roman"/>
          <w:szCs w:val="24"/>
        </w:rPr>
        <w:tab/>
        <w:t xml:space="preserve">                             </w:t>
      </w:r>
    </w:p>
    <w:p w:rsidRDefault="00297032" w:rsidP="00297032" w:rsidR="00297032" w:rsidRPr="009434B7">
      <w:pPr>
        <w:rPr>
          <w:rFonts w:hAnsi="Times New Roman" w:ascii="Times New Roman"/>
          <w:szCs w:val="24"/>
        </w:rPr>
      </w:pPr>
      <w:r w:rsidRPr="009434B7">
        <w:rPr>
          <w:rFonts w:hAnsi="Times New Roman" w:ascii="Times New Roman"/>
          <w:szCs w:val="24"/>
        </w:rPr>
        <w:t xml:space="preserve">      Zagreb, Amruševa 2/II</w:t>
      </w:r>
    </w:p>
    <w:p w:rsidRDefault="00297032" w:rsidP="00297032" w:rsidR="002C1DBA" w:rsidRPr="009434B7">
      <w:pPr>
        <w:jc w:val="right"/>
        <w:rPr>
          <w:rFonts w:hAnsi="Times New Roman" w:ascii="Times New Roman"/>
          <w:szCs w:val="24"/>
        </w:rPr>
      </w:pPr>
      <w:r w:rsidRPr="009434B7">
        <w:rPr>
          <w:rFonts w:hAnsi="Times New Roman" w:ascii="Times New Roman"/>
          <w:szCs w:val="24"/>
        </w:rPr>
        <w:tab/>
      </w:r>
      <w:r w:rsidRPr="009434B7">
        <w:rPr>
          <w:rFonts w:hAnsi="Times New Roman" w:ascii="Times New Roman"/>
          <w:szCs w:val="24"/>
        </w:rPr>
        <w:tab/>
      </w:r>
      <w:r w:rsidRPr="009434B7">
        <w:rPr>
          <w:rFonts w:hAnsi="Times New Roman" w:ascii="Times New Roman"/>
          <w:szCs w:val="24"/>
        </w:rPr>
        <w:tab/>
      </w:r>
      <w:r w:rsidRPr="009434B7">
        <w:rPr>
          <w:rFonts w:hAnsi="Times New Roman" w:ascii="Times New Roman"/>
          <w:szCs w:val="24"/>
        </w:rPr>
        <w:tab/>
      </w:r>
      <w:r w:rsidRPr="009434B7">
        <w:rPr>
          <w:rFonts w:hAnsi="Times New Roman" w:ascii="Times New Roman"/>
          <w:szCs w:val="24"/>
        </w:rPr>
        <w:tab/>
      </w:r>
      <w:r w:rsidRPr="009434B7">
        <w:rPr>
          <w:rFonts w:hAnsi="Times New Roman" w:ascii="Times New Roman"/>
          <w:szCs w:val="24"/>
        </w:rPr>
        <w:tab/>
      </w:r>
      <w:r w:rsidRPr="009434B7">
        <w:rPr>
          <w:rFonts w:hAnsi="Times New Roman" w:ascii="Times New Roman"/>
          <w:szCs w:val="24"/>
        </w:rPr>
        <w:tab/>
        <w:t>20 St-281/13</w:t>
      </w:r>
      <w:r w:rsidR="002F5F2D" w:rsidRPr="009434B7">
        <w:rPr>
          <w:rFonts w:hAnsi="Times New Roman" w:ascii="Times New Roman"/>
          <w:szCs w:val="24"/>
        </w:rPr>
        <w:t>-99</w:t>
      </w:r>
      <w:r w:rsidRPr="009434B7">
        <w:rPr>
          <w:rFonts w:hAnsi="Times New Roman" w:ascii="Times New Roman"/>
          <w:szCs w:val="24"/>
        </w:rPr>
        <w:t xml:space="preserve">   </w:t>
      </w:r>
    </w:p>
    <w:p w:rsidRDefault="00297032" w:rsidP="00297032" w:rsidR="00297032" w:rsidRPr="009434B7">
      <w:pPr>
        <w:jc w:val="right"/>
        <w:rPr>
          <w:rFonts w:hAnsi="Times New Roman" w:ascii="Times New Roman"/>
          <w:szCs w:val="24"/>
        </w:rPr>
      </w:pPr>
      <w:r w:rsidRPr="009434B7">
        <w:rPr>
          <w:rFonts w:hAnsi="Times New Roman" w:ascii="Times New Roman"/>
          <w:szCs w:val="24"/>
        </w:rPr>
        <w:t xml:space="preserve"> </w:t>
      </w:r>
    </w:p>
    <w:p w:rsidRDefault="00297032" w:rsidP="002F5F2D" w:rsidR="00297032" w:rsidRPr="009434B7">
      <w:pPr>
        <w:jc w:val="center"/>
        <w:rPr>
          <w:rFonts w:hAnsi="Times New Roman" w:ascii="Times New Roman"/>
          <w:szCs w:val="24"/>
        </w:rPr>
      </w:pPr>
      <w:r w:rsidRPr="009434B7">
        <w:rPr>
          <w:rFonts w:hAnsi="Times New Roman" w:ascii="Times New Roman"/>
          <w:szCs w:val="24"/>
        </w:rPr>
        <w:t>R E P U B L I K A    H R V A T S K A</w:t>
      </w:r>
    </w:p>
    <w:p w:rsidRDefault="00297032" w:rsidP="00297032" w:rsidR="00297032" w:rsidRPr="009434B7">
      <w:pPr>
        <w:rPr>
          <w:rFonts w:hAnsi="Times New Roman" w:ascii="Times New Roman"/>
          <w:bCs/>
          <w:szCs w:val="24"/>
        </w:rPr>
      </w:pPr>
      <w:r w:rsidRPr="009434B7">
        <w:rPr>
          <w:rFonts w:hAnsi="Times New Roman" w:ascii="Times New Roman"/>
          <w:b/>
          <w:bCs/>
          <w:szCs w:val="24"/>
        </w:rPr>
        <w:tab/>
      </w:r>
      <w:r w:rsidRPr="009434B7">
        <w:rPr>
          <w:rFonts w:hAnsi="Times New Roman" w:ascii="Times New Roman"/>
          <w:b/>
          <w:bCs/>
          <w:szCs w:val="24"/>
        </w:rPr>
        <w:tab/>
      </w:r>
      <w:r w:rsidRPr="009434B7">
        <w:rPr>
          <w:rFonts w:hAnsi="Times New Roman" w:ascii="Times New Roman"/>
          <w:b/>
          <w:bCs/>
          <w:szCs w:val="24"/>
        </w:rPr>
        <w:tab/>
      </w:r>
      <w:r w:rsidRPr="009434B7">
        <w:rPr>
          <w:rFonts w:hAnsi="Times New Roman" w:ascii="Times New Roman"/>
          <w:b/>
          <w:bCs/>
          <w:szCs w:val="24"/>
        </w:rPr>
        <w:tab/>
      </w:r>
      <w:r w:rsidRPr="009434B7">
        <w:rPr>
          <w:rFonts w:hAnsi="Times New Roman" w:ascii="Times New Roman"/>
          <w:b/>
          <w:bCs/>
          <w:szCs w:val="24"/>
        </w:rPr>
        <w:tab/>
      </w:r>
      <w:r w:rsidRPr="009434B7">
        <w:rPr>
          <w:rFonts w:hAnsi="Times New Roman" w:ascii="Times New Roman"/>
          <w:bCs/>
          <w:szCs w:val="24"/>
        </w:rPr>
        <w:t>R J E Š E N J E</w:t>
      </w:r>
    </w:p>
    <w:p w:rsidRDefault="00297032" w:rsidP="00297032" w:rsidR="00297032" w:rsidRPr="009434B7">
      <w:pPr>
        <w:rPr>
          <w:rFonts w:hAnsi="Times New Roman" w:ascii="Times New Roman"/>
          <w:b/>
          <w:bCs/>
          <w:szCs w:val="24"/>
        </w:rPr>
      </w:pPr>
    </w:p>
    <w:p w:rsidRDefault="00297032" w:rsidP="002C1DBA" w:rsidR="00297032" w:rsidRPr="009434B7">
      <w:pPr>
        <w:jc w:val="both"/>
        <w:rPr>
          <w:rFonts w:hAnsi="Times New Roman" w:ascii="Times New Roman"/>
          <w:szCs w:val="24"/>
        </w:rPr>
      </w:pPr>
      <w:r w:rsidRPr="009434B7">
        <w:rPr>
          <w:rFonts w:hAnsi="Times New Roman" w:ascii="Times New Roman"/>
          <w:bCs/>
          <w:szCs w:val="24"/>
        </w:rPr>
        <w:tab/>
        <w:t>TRGOVAČKI SUD U ZAGREBU</w:t>
      </w:r>
      <w:r w:rsidRPr="009434B7">
        <w:rPr>
          <w:rFonts w:hAnsi="Times New Roman" w:ascii="Times New Roman"/>
          <w:szCs w:val="24"/>
        </w:rPr>
        <w:t xml:space="preserve"> po sucu toga suda Luciji Butigan kao stečajnom sucu u stečajnom postupku nad stečajnim dužnikom VITELON TELEK</w:t>
      </w:r>
      <w:r w:rsidR="00390B63" w:rsidRPr="009434B7">
        <w:rPr>
          <w:rFonts w:hAnsi="Times New Roman" w:ascii="Times New Roman"/>
          <w:szCs w:val="24"/>
        </w:rPr>
        <w:t>OMUNIKACIJE d.o.o.</w:t>
      </w:r>
      <w:r w:rsidRPr="009434B7">
        <w:rPr>
          <w:rFonts w:hAnsi="Times New Roman" w:ascii="Times New Roman"/>
          <w:szCs w:val="24"/>
        </w:rPr>
        <w:t xml:space="preserve"> u stečaju, OIB 52811216197, Samobor, Milana Langa 2, dana </w:t>
      </w:r>
      <w:r w:rsidR="00390B63" w:rsidRPr="009434B7">
        <w:rPr>
          <w:rFonts w:hAnsi="Times New Roman" w:ascii="Times New Roman"/>
          <w:szCs w:val="24"/>
        </w:rPr>
        <w:t>23. studenog</w:t>
      </w:r>
      <w:r w:rsidRPr="009434B7">
        <w:rPr>
          <w:rFonts w:hAnsi="Times New Roman" w:ascii="Times New Roman"/>
          <w:szCs w:val="24"/>
        </w:rPr>
        <w:t xml:space="preserve"> 2017. godine, </w:t>
      </w:r>
    </w:p>
    <w:p w:rsidRDefault="002C1DBA" w:rsidP="002C1DBA" w:rsidR="002C1DBA" w:rsidRPr="009434B7">
      <w:pPr>
        <w:jc w:val="both"/>
        <w:rPr>
          <w:rFonts w:hAnsi="Times New Roman" w:ascii="Times New Roman"/>
          <w:szCs w:val="24"/>
        </w:rPr>
      </w:pPr>
    </w:p>
    <w:p w:rsidRDefault="00297032" w:rsidP="00297032" w:rsidR="00297032" w:rsidRPr="009434B7">
      <w:pPr>
        <w:jc w:val="center"/>
        <w:rPr>
          <w:rFonts w:hAnsi="Times New Roman" w:ascii="Times New Roman"/>
          <w:szCs w:val="24"/>
        </w:rPr>
      </w:pPr>
      <w:r w:rsidRPr="009434B7">
        <w:rPr>
          <w:rFonts w:hAnsi="Times New Roman" w:ascii="Times New Roman"/>
          <w:szCs w:val="24"/>
        </w:rPr>
        <w:t xml:space="preserve">r i j e š i o    j e </w:t>
      </w:r>
    </w:p>
    <w:p w:rsidRDefault="00390B63" w:rsidP="00297032" w:rsidR="00390B63" w:rsidRPr="009434B7">
      <w:pPr>
        <w:jc w:val="center"/>
        <w:rPr>
          <w:rFonts w:hAnsi="Times New Roman" w:ascii="Times New Roman"/>
          <w:szCs w:val="24"/>
        </w:rPr>
      </w:pPr>
    </w:p>
    <w:p w:rsidRDefault="001B7A50" w:rsidP="001B7A50" w:rsidR="00390B63" w:rsidRPr="001B7A5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I. </w:t>
      </w:r>
      <w:r w:rsidR="00213088" w:rsidRPr="001B7A50">
        <w:rPr>
          <w:rFonts w:hAnsi="Times New Roman" w:ascii="Times New Roman"/>
        </w:rPr>
        <w:t>Iz kupovnine u sveukupnom iznosu od 1.495.916,25 kn, postignute prodajom nekretnina stečajnog dužnika i to:</w:t>
      </w:r>
    </w:p>
    <w:p w:rsidRDefault="001B7A50" w:rsidP="001B7A50" w:rsidR="00213088" w:rsidRPr="001B7A5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="00213088" w:rsidRPr="001B7A50">
        <w:rPr>
          <w:rFonts w:hAnsi="Times New Roman" w:ascii="Times New Roman"/>
        </w:rPr>
        <w:t>z.k.ul.br. 6037 k.o. Samobor, k.č.br. 2982/1-Stambeno-poslovna zgrada br. 4 i dvorište ul. M. Langa ukupne površine 600 m2, što u naravi čini:</w:t>
      </w:r>
    </w:p>
    <w:p w:rsidRDefault="001B7A50" w:rsidP="001B7A50" w:rsidR="00213088" w:rsidRPr="001B7A50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</w:rPr>
        <w:t xml:space="preserve">- </w:t>
      </w:r>
      <w:r w:rsidR="00213088" w:rsidRPr="001B7A50">
        <w:rPr>
          <w:rFonts w:hAnsi="Times New Roman" w:ascii="Times New Roman"/>
        </w:rPr>
        <w:t>6. ETAŽA: 1447/10000-dvosobni stan oznake S3 u potkrovlju stambeno poslovne zgrade, neto korisne površine 64,91 m2, sa pripadajućim spremištem 4 na tavanu i parkirališnim mjestom 4 u dvorištu neto korisne površine 9,98 m2, a koja nekretnina je prodana za iznos od 450.051,25 kn (kupac MIROSLAV ŠKALAC).</w:t>
      </w:r>
    </w:p>
    <w:p w:rsidRDefault="001B7A50" w:rsidP="004772BB" w:rsidR="00213088" w:rsidRPr="001B7A5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 xml:space="preserve">- </w:t>
      </w:r>
      <w:r w:rsidR="00213088" w:rsidRPr="001B7A50">
        <w:rPr>
          <w:rFonts w:hAnsi="Times New Roman" w:ascii="Times New Roman"/>
        </w:rPr>
        <w:t>z.k. ul. 6037 k.o. Samobor, k.č. br. 2982/1- Stambeno-poslovna zgrada br. 4 i dvorište ul. M. Langa ukupne površine 600 m2, što u naravi čini:</w:t>
      </w:r>
    </w:p>
    <w:p w:rsidRDefault="001B7A50" w:rsidP="004772BB" w:rsidR="00213088" w:rsidRPr="001B7A5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</w:t>
      </w:r>
      <w:r w:rsidR="00213088" w:rsidRPr="001B7A50">
        <w:rPr>
          <w:rFonts w:hAnsi="Times New Roman" w:ascii="Times New Roman"/>
        </w:rPr>
        <w:t>ETAŽA: 2502/10000-poslovni prostor 1. u prizemlju stambeno-poslovne zgrade, neto korisne površine 112,28 m2, sa pripadajućim parkirališnim mjestom 2 u dvorištu neto korisne površine 2,78 m2, a koja nekretnina je prodana za iznos od 675.</w:t>
      </w:r>
      <w:r w:rsidR="004B76A8" w:rsidRPr="001B7A50">
        <w:rPr>
          <w:rFonts w:hAnsi="Times New Roman" w:ascii="Times New Roman"/>
        </w:rPr>
        <w:t>865,00 kn (kupac MIRKO ERDELJA)</w:t>
      </w:r>
    </w:p>
    <w:p w:rsidRDefault="001B7A50" w:rsidP="004772BB" w:rsidR="00213088" w:rsidRPr="001B7A5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</w:t>
      </w:r>
      <w:r w:rsidR="00213088" w:rsidRPr="001B7A50">
        <w:rPr>
          <w:rFonts w:hAnsi="Times New Roman" w:ascii="Times New Roman"/>
        </w:rPr>
        <w:t xml:space="preserve">ETAŽA – 1266/10000- poslovni prostor 2 u prizemlju stambeno poslovne zgrade, neto korisne površine 56,80 m2, sa pripadajućim parkirališnim mjestom 1 u dvorištu neto korisne površine 2,50 m2, a koja nekretnina je prodana za iznos od 370.000,00 kn (kupac MIRKO ERDELJA), </w:t>
      </w:r>
    </w:p>
    <w:p w:rsidRDefault="00213088" w:rsidP="001B7A50" w:rsidR="00213088" w:rsidRPr="001B7A50">
      <w:pPr>
        <w:jc w:val="both"/>
        <w:rPr>
          <w:rFonts w:hAnsi="Times New Roman" w:ascii="Times New Roman"/>
        </w:rPr>
      </w:pPr>
    </w:p>
    <w:p w:rsidRDefault="00213088" w:rsidP="001B7A50" w:rsidR="00213088" w:rsidRPr="001B7A50">
      <w:pPr>
        <w:jc w:val="both"/>
        <w:rPr>
          <w:rFonts w:hAnsi="Times New Roman" w:ascii="Times New Roman"/>
        </w:rPr>
      </w:pPr>
      <w:r w:rsidRPr="001B7A50">
        <w:rPr>
          <w:rFonts w:hAnsi="Times New Roman" w:ascii="Times New Roman"/>
        </w:rPr>
        <w:t>namiruju se troškovi stečajnog postupka u iznosu od 276.994,94 kn.</w:t>
      </w:r>
    </w:p>
    <w:p w:rsidRDefault="009434B7" w:rsidP="001B7A50" w:rsidR="009434B7" w:rsidRPr="001B7A50">
      <w:pPr>
        <w:jc w:val="both"/>
        <w:rPr>
          <w:rFonts w:hAnsi="Times New Roman" w:ascii="Times New Roman"/>
        </w:rPr>
      </w:pPr>
    </w:p>
    <w:p w:rsidRDefault="004772BB" w:rsidP="004772BB" w:rsidR="00213088" w:rsidRPr="001B7A5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 </w:t>
      </w:r>
      <w:r w:rsidR="00213088" w:rsidRPr="001B7A50">
        <w:rPr>
          <w:rFonts w:hAnsi="Times New Roman" w:ascii="Times New Roman"/>
        </w:rPr>
        <w:t xml:space="preserve">Razlučni vjerovnik Mirko Erdelja, Strmec Samoborski, Hrvatskih branitelja 50, OIB 74159035562, </w:t>
      </w:r>
      <w:r w:rsidR="009434B7" w:rsidRPr="001B7A50">
        <w:rPr>
          <w:rFonts w:hAnsi="Times New Roman" w:ascii="Times New Roman"/>
        </w:rPr>
        <w:t xml:space="preserve"> </w:t>
      </w:r>
      <w:r w:rsidR="00213088" w:rsidRPr="001B7A50">
        <w:rPr>
          <w:rFonts w:hAnsi="Times New Roman" w:ascii="Times New Roman"/>
        </w:rPr>
        <w:t>namiruje se djelomično u odnosu na svoju osiguranu tražbinu za iznos od 1.</w:t>
      </w:r>
      <w:r w:rsidR="004B76A8" w:rsidRPr="001B7A50">
        <w:rPr>
          <w:rFonts w:hAnsi="Times New Roman" w:ascii="Times New Roman"/>
        </w:rPr>
        <w:t>218.921,31 kn, te će se po pravomoćnosti ovog rješenja istome uplatiti iznos od 297.944,50 kn.</w:t>
      </w:r>
    </w:p>
    <w:p w:rsidRDefault="00390B63" w:rsidP="00390B63" w:rsidR="00390B63" w:rsidRPr="009434B7">
      <w:pPr>
        <w:jc w:val="both"/>
        <w:rPr>
          <w:rFonts w:hAnsi="Times New Roman" w:ascii="Times New Roman"/>
          <w:szCs w:val="24"/>
        </w:rPr>
      </w:pPr>
    </w:p>
    <w:p w:rsidRDefault="00390B63" w:rsidP="00390B63" w:rsidR="00390B63" w:rsidRPr="009434B7">
      <w:pPr>
        <w:jc w:val="center"/>
        <w:rPr>
          <w:rFonts w:hAnsi="Times New Roman" w:ascii="Times New Roman"/>
          <w:szCs w:val="24"/>
        </w:rPr>
      </w:pPr>
      <w:r w:rsidRPr="009434B7">
        <w:rPr>
          <w:rFonts w:hAnsi="Times New Roman" w:ascii="Times New Roman"/>
          <w:szCs w:val="24"/>
        </w:rPr>
        <w:t>Obrazloženje</w:t>
      </w:r>
    </w:p>
    <w:p w:rsidRDefault="00390B63" w:rsidP="00390B63" w:rsidR="00390B63" w:rsidRPr="009434B7">
      <w:pPr>
        <w:jc w:val="center"/>
        <w:rPr>
          <w:rFonts w:hAnsi="Times New Roman" w:ascii="Times New Roman"/>
          <w:szCs w:val="24"/>
        </w:rPr>
      </w:pPr>
    </w:p>
    <w:p w:rsidRDefault="009434B7" w:rsidP="00390B63" w:rsidR="00390B63" w:rsidRPr="009434B7">
      <w:pPr>
        <w:jc w:val="both"/>
        <w:rPr>
          <w:rFonts w:hAnsi="Times New Roman" w:ascii="Times New Roman"/>
          <w:szCs w:val="24"/>
        </w:rPr>
      </w:pPr>
      <w:r w:rsidRPr="009434B7">
        <w:rPr>
          <w:rFonts w:hAnsi="Times New Roman" w:ascii="Times New Roman"/>
          <w:szCs w:val="24"/>
        </w:rPr>
        <w:tab/>
        <w:t xml:space="preserve">Gore navedene nekretnine opisane u točki I. izreke ovog rješenja, činile su stečajnu masu ovog dužnika, a na istima je bilo upisano razlučno pravo. </w:t>
      </w:r>
    </w:p>
    <w:p w:rsidRDefault="009434B7" w:rsidP="00390B63" w:rsidR="009434B7" w:rsidRPr="009434B7">
      <w:pPr>
        <w:jc w:val="both"/>
        <w:rPr>
          <w:rFonts w:hAnsi="Times New Roman" w:ascii="Times New Roman"/>
          <w:szCs w:val="24"/>
        </w:rPr>
      </w:pPr>
      <w:r w:rsidRPr="009434B7">
        <w:rPr>
          <w:rFonts w:hAnsi="Times New Roman" w:ascii="Times New Roman"/>
          <w:szCs w:val="24"/>
        </w:rPr>
        <w:lastRenderedPageBreak/>
        <w:tab/>
        <w:t>Predmetne nekretnine prodane su u stečajnom postupku putem provedenih javnih dražbi, te je prihodovan ukupan iznos novčanih sredstava s osnove kupovnina u iznosu od 1.495.916,25 kn.</w:t>
      </w:r>
    </w:p>
    <w:p w:rsidRDefault="009434B7" w:rsidP="009434B7" w:rsidR="009434B7" w:rsidRPr="009434B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</w:t>
      </w:r>
      <w:r w:rsidRPr="009434B7">
        <w:rPr>
          <w:rFonts w:hAnsi="Times New Roman" w:ascii="Times New Roman"/>
          <w:szCs w:val="24"/>
        </w:rPr>
        <w:t>avodi</w:t>
      </w:r>
      <w:r>
        <w:rPr>
          <w:rFonts w:hAnsi="Times New Roman" w:ascii="Times New Roman"/>
          <w:szCs w:val="24"/>
        </w:rPr>
        <w:t xml:space="preserve"> se </w:t>
      </w:r>
      <w:r w:rsidRPr="009434B7">
        <w:rPr>
          <w:rFonts w:hAnsi="Times New Roman" w:ascii="Times New Roman"/>
          <w:szCs w:val="24"/>
        </w:rPr>
        <w:t>da je ETAŽA 1 i 2 prodana kupcu Mirko Erdelja, a koji je ujedno bio razlučni vjerovnik</w:t>
      </w:r>
      <w:r>
        <w:rPr>
          <w:rFonts w:hAnsi="Times New Roman" w:ascii="Times New Roman"/>
          <w:szCs w:val="24"/>
        </w:rPr>
        <w:t>,</w:t>
      </w:r>
      <w:r w:rsidRPr="009434B7">
        <w:rPr>
          <w:rFonts w:hAnsi="Times New Roman" w:ascii="Times New Roman"/>
          <w:szCs w:val="24"/>
        </w:rPr>
        <w:t xml:space="preserve"> te je plaćanje platio putem prijeboja, te je zatim bio obvezan na platež troškova postupka u iznosu od 124.888,19 kn, a koje je uplatio na depozitni račun TS ZG  dana 26.</w:t>
      </w:r>
      <w:r>
        <w:rPr>
          <w:rFonts w:hAnsi="Times New Roman" w:ascii="Times New Roman"/>
          <w:szCs w:val="24"/>
        </w:rPr>
        <w:t xml:space="preserve"> srpnja  </w:t>
      </w:r>
      <w:r w:rsidRPr="009434B7">
        <w:rPr>
          <w:rFonts w:hAnsi="Times New Roman" w:ascii="Times New Roman"/>
          <w:szCs w:val="24"/>
        </w:rPr>
        <w:t xml:space="preserve">2017. </w:t>
      </w:r>
      <w:r>
        <w:rPr>
          <w:rFonts w:hAnsi="Times New Roman" w:ascii="Times New Roman"/>
          <w:szCs w:val="24"/>
        </w:rPr>
        <w:t xml:space="preserve"> </w:t>
      </w:r>
    </w:p>
    <w:p w:rsidRDefault="009434B7" w:rsidP="00390B63" w:rsidR="009434B7" w:rsidRPr="009434B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U odnosu na nekretninu navedenu i opisanu pod 6. ETAŽOM, ista je prodana za kupovninu u iznosu od 450.051,25 kn, te je ista uplaćena na depozitni račun Trgovačkog suda u Zagrebu.</w:t>
      </w:r>
    </w:p>
    <w:p w:rsidRDefault="00841EBC" w:rsidP="00841EBC" w:rsidR="00841EBC" w:rsidRPr="00841EB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 sveukupno postignute</w:t>
      </w:r>
      <w:r w:rsidR="009434B7" w:rsidRPr="009434B7">
        <w:rPr>
          <w:rFonts w:hAnsi="Times New Roman" w:ascii="Times New Roman"/>
          <w:szCs w:val="24"/>
        </w:rPr>
        <w:t xml:space="preserve"> kupovnine u iznosu od 1.495.916,25 kn namiruju se troškovi postupka u iznosu od </w:t>
      </w:r>
      <w:r>
        <w:rPr>
          <w:rFonts w:hAnsi="Times New Roman" w:ascii="Times New Roman"/>
          <w:szCs w:val="24"/>
        </w:rPr>
        <w:t>276.994,94</w:t>
      </w:r>
      <w:r w:rsidR="009434B7" w:rsidRPr="009434B7">
        <w:rPr>
          <w:rFonts w:hAnsi="Times New Roman" w:ascii="Times New Roman"/>
          <w:szCs w:val="24"/>
        </w:rPr>
        <w:t xml:space="preserve"> kn</w:t>
      </w:r>
      <w:r>
        <w:rPr>
          <w:rFonts w:hAnsi="Times New Roman" w:ascii="Times New Roman"/>
          <w:szCs w:val="24"/>
        </w:rPr>
        <w:t xml:space="preserve">. </w:t>
      </w:r>
      <w:r w:rsidRPr="00841EBC">
        <w:rPr>
          <w:rFonts w:hAnsi="Times New Roman" w:ascii="Times New Roman"/>
          <w:szCs w:val="24"/>
        </w:rPr>
        <w:t>Navedeni iznos pred</w:t>
      </w:r>
      <w:r>
        <w:rPr>
          <w:rFonts w:hAnsi="Times New Roman" w:ascii="Times New Roman"/>
          <w:szCs w:val="24"/>
        </w:rPr>
        <w:t>stavlja trošak bruto nagrade stečajne</w:t>
      </w:r>
      <w:r w:rsidRPr="00841EBC">
        <w:rPr>
          <w:rFonts w:hAnsi="Times New Roman" w:ascii="Times New Roman"/>
          <w:szCs w:val="24"/>
        </w:rPr>
        <w:t xml:space="preserve"> upraviteljice u iznosu od 134.714,14 kn, zatim trošak </w:t>
      </w:r>
      <w:r>
        <w:rPr>
          <w:rFonts w:hAnsi="Times New Roman" w:ascii="Times New Roman"/>
          <w:szCs w:val="24"/>
        </w:rPr>
        <w:t xml:space="preserve">plaćenog PDV-a, trošak </w:t>
      </w:r>
      <w:r w:rsidRPr="00841EBC">
        <w:rPr>
          <w:rFonts w:hAnsi="Times New Roman" w:ascii="Times New Roman"/>
          <w:szCs w:val="24"/>
        </w:rPr>
        <w:t>električne energije, vode, komunalnih usluga, distribucije plina, troškovi procjene nekretnina, a sve prema dostavljenoj detaljno opisanoj specifikaci</w:t>
      </w:r>
      <w:r>
        <w:rPr>
          <w:rFonts w:hAnsi="Times New Roman" w:ascii="Times New Roman"/>
          <w:szCs w:val="24"/>
        </w:rPr>
        <w:t xml:space="preserve">ji u prijedlozima od 29. lipnja </w:t>
      </w:r>
      <w:r w:rsidRPr="00841EBC">
        <w:rPr>
          <w:rFonts w:hAnsi="Times New Roman" w:ascii="Times New Roman"/>
          <w:szCs w:val="24"/>
        </w:rPr>
        <w:t>2017. (list 541-544 spisa).</w:t>
      </w:r>
    </w:p>
    <w:p w:rsidRDefault="00D56A01" w:rsidP="00CB3C9B" w:rsidR="00CB3C9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Preostalim iznosom </w:t>
      </w:r>
      <w:r w:rsidR="00CB3C9B">
        <w:rPr>
          <w:rFonts w:hAnsi="Times New Roman" w:ascii="Times New Roman"/>
          <w:szCs w:val="24"/>
        </w:rPr>
        <w:t xml:space="preserve">od 1.218.921,31 kn </w:t>
      </w:r>
      <w:r>
        <w:rPr>
          <w:rFonts w:hAnsi="Times New Roman" w:ascii="Times New Roman"/>
          <w:szCs w:val="24"/>
        </w:rPr>
        <w:t>iz sveukupne kupovnine</w:t>
      </w:r>
      <w:r w:rsidR="00CB3C9B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namiruje s</w:t>
      </w:r>
      <w:r w:rsidR="00CB3C9B">
        <w:rPr>
          <w:rFonts w:hAnsi="Times New Roman" w:ascii="Times New Roman"/>
          <w:szCs w:val="24"/>
        </w:rPr>
        <w:t>e razlučni vjerovnik djelomično u odnosu na svoju osiguranu tražbinu koja na dan 13. ožujak 2017. iznosi a prema dostavljenom izvatku iz poslovnih knjiga razlučnog vjerovnika</w:t>
      </w:r>
      <w:r w:rsidR="0015129E">
        <w:rPr>
          <w:rFonts w:hAnsi="Times New Roman" w:ascii="Times New Roman"/>
          <w:szCs w:val="24"/>
        </w:rPr>
        <w:t xml:space="preserve"> iznosi</w:t>
      </w:r>
      <w:r w:rsidR="00CB3C9B">
        <w:rPr>
          <w:rFonts w:hAnsi="Times New Roman" w:ascii="Times New Roman"/>
          <w:szCs w:val="24"/>
        </w:rPr>
        <w:t xml:space="preserve"> 1.925.500,93 kn, s time, da će se istome nakon pravomoćnosti </w:t>
      </w:r>
      <w:r>
        <w:rPr>
          <w:rFonts w:hAnsi="Times New Roman" w:ascii="Times New Roman"/>
          <w:szCs w:val="24"/>
        </w:rPr>
        <w:t>rješenja</w:t>
      </w:r>
      <w:r w:rsidR="00CB3C9B">
        <w:rPr>
          <w:rFonts w:hAnsi="Times New Roman" w:ascii="Times New Roman"/>
          <w:szCs w:val="24"/>
        </w:rPr>
        <w:t xml:space="preserve"> o namirenju </w:t>
      </w:r>
      <w:r>
        <w:rPr>
          <w:rFonts w:hAnsi="Times New Roman" w:ascii="Times New Roman"/>
          <w:szCs w:val="24"/>
        </w:rPr>
        <w:t xml:space="preserve">s depozitnog računa Trgovačkog suda u Zagrebu, </w:t>
      </w:r>
      <w:r w:rsidR="00CB3C9B">
        <w:rPr>
          <w:rFonts w:hAnsi="Times New Roman" w:ascii="Times New Roman"/>
          <w:szCs w:val="24"/>
        </w:rPr>
        <w:t>doznačiti</w:t>
      </w:r>
      <w:r>
        <w:rPr>
          <w:rFonts w:hAnsi="Times New Roman" w:ascii="Times New Roman"/>
          <w:szCs w:val="24"/>
        </w:rPr>
        <w:t xml:space="preserve"> sredstva u iznosu od 297.944,50 kn</w:t>
      </w:r>
      <w:r w:rsidR="00CB3C9B">
        <w:rPr>
          <w:rFonts w:hAnsi="Times New Roman" w:ascii="Times New Roman"/>
          <w:szCs w:val="24"/>
        </w:rPr>
        <w:t xml:space="preserve">, a iz razloga jer </w:t>
      </w:r>
      <w:r w:rsidR="0015129E">
        <w:rPr>
          <w:rFonts w:hAnsi="Times New Roman" w:ascii="Times New Roman"/>
          <w:szCs w:val="24"/>
        </w:rPr>
        <w:t>je</w:t>
      </w:r>
      <w:r w:rsidR="00CB3C9B">
        <w:rPr>
          <w:rFonts w:hAnsi="Times New Roman" w:ascii="Times New Roman"/>
          <w:szCs w:val="24"/>
        </w:rPr>
        <w:t xml:space="preserve"> ovaj razlučni vjerovnik ujedno bio i kupac, pa je kupovninu platio putem prijeboja – iznos od 1.045.865,00 kn.</w:t>
      </w:r>
    </w:p>
    <w:p w:rsidRDefault="00CB3C9B" w:rsidP="00CB3C9B" w:rsidR="00841EB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svega iznesenog</w:t>
      </w:r>
      <w:r w:rsidR="0015129E">
        <w:rPr>
          <w:rFonts w:hAnsi="Times New Roman" w:ascii="Times New Roman"/>
          <w:szCs w:val="24"/>
        </w:rPr>
        <w:t>a,</w:t>
      </w:r>
      <w:r>
        <w:rPr>
          <w:rFonts w:hAnsi="Times New Roman" w:ascii="Times New Roman"/>
          <w:szCs w:val="24"/>
        </w:rPr>
        <w:t xml:space="preserve"> te na temelju čl. 253 i čl. 254 Stečajnog zakona (NN 71/15) doneseno je ovo rješenje. </w:t>
      </w:r>
    </w:p>
    <w:p w:rsidRDefault="00297032" w:rsidP="00297032" w:rsidR="00297032" w:rsidRPr="009434B7">
      <w:pPr>
        <w:jc w:val="center"/>
        <w:rPr>
          <w:rFonts w:hAnsi="Times New Roman" w:ascii="Times New Roman"/>
          <w:szCs w:val="24"/>
        </w:rPr>
      </w:pPr>
      <w:r w:rsidRPr="009434B7">
        <w:rPr>
          <w:rFonts w:hAnsi="Times New Roman" w:ascii="Times New Roman"/>
          <w:szCs w:val="24"/>
        </w:rPr>
        <w:t xml:space="preserve">U Zagrebu, </w:t>
      </w:r>
      <w:r w:rsidR="00390B63" w:rsidRPr="009434B7">
        <w:rPr>
          <w:rFonts w:hAnsi="Times New Roman" w:ascii="Times New Roman"/>
          <w:szCs w:val="24"/>
        </w:rPr>
        <w:t>23. studeni 2017</w:t>
      </w:r>
      <w:r w:rsidRPr="009434B7">
        <w:rPr>
          <w:rFonts w:hAnsi="Times New Roman" w:ascii="Times New Roman"/>
          <w:szCs w:val="24"/>
        </w:rPr>
        <w:t>.</w:t>
      </w:r>
    </w:p>
    <w:p w:rsidRDefault="00390B63" w:rsidP="00297032" w:rsidR="00390B63" w:rsidRPr="009434B7">
      <w:pPr>
        <w:jc w:val="center"/>
        <w:rPr>
          <w:rFonts w:hAnsi="Times New Roman" w:ascii="Times New Roman"/>
          <w:szCs w:val="24"/>
        </w:rPr>
      </w:pPr>
    </w:p>
    <w:p w:rsidRDefault="00390B63" w:rsidP="00390B63" w:rsidR="00390B63" w:rsidRPr="009434B7">
      <w:pPr>
        <w:jc w:val="both"/>
        <w:rPr>
          <w:rFonts w:hAnsi="Times New Roman" w:ascii="Times New Roman"/>
          <w:szCs w:val="24"/>
        </w:rPr>
      </w:pPr>
      <w:r w:rsidRPr="009434B7">
        <w:rPr>
          <w:rFonts w:hAnsi="Times New Roman" w:ascii="Times New Roman"/>
          <w:szCs w:val="24"/>
        </w:rPr>
        <w:tab/>
      </w:r>
      <w:r w:rsidRPr="009434B7">
        <w:rPr>
          <w:rFonts w:hAnsi="Times New Roman" w:ascii="Times New Roman"/>
          <w:szCs w:val="24"/>
        </w:rPr>
        <w:tab/>
      </w:r>
      <w:r w:rsidRPr="009434B7">
        <w:rPr>
          <w:rFonts w:hAnsi="Times New Roman" w:ascii="Times New Roman"/>
          <w:szCs w:val="24"/>
        </w:rPr>
        <w:tab/>
      </w:r>
      <w:r w:rsidRPr="009434B7">
        <w:rPr>
          <w:rFonts w:hAnsi="Times New Roman" w:ascii="Times New Roman"/>
          <w:szCs w:val="24"/>
        </w:rPr>
        <w:tab/>
      </w:r>
      <w:r w:rsidRPr="009434B7">
        <w:rPr>
          <w:rFonts w:hAnsi="Times New Roman" w:ascii="Times New Roman"/>
          <w:szCs w:val="24"/>
        </w:rPr>
        <w:tab/>
      </w:r>
      <w:r w:rsidRPr="009434B7">
        <w:rPr>
          <w:rFonts w:hAnsi="Times New Roman" w:ascii="Times New Roman"/>
          <w:szCs w:val="24"/>
        </w:rPr>
        <w:tab/>
      </w:r>
      <w:r w:rsidRPr="009434B7">
        <w:rPr>
          <w:rFonts w:hAnsi="Times New Roman" w:ascii="Times New Roman"/>
          <w:szCs w:val="24"/>
        </w:rPr>
        <w:tab/>
      </w:r>
      <w:r w:rsidRPr="009434B7">
        <w:rPr>
          <w:rFonts w:hAnsi="Times New Roman" w:ascii="Times New Roman"/>
          <w:szCs w:val="24"/>
        </w:rPr>
        <w:tab/>
      </w:r>
      <w:r w:rsidRPr="009434B7">
        <w:rPr>
          <w:rFonts w:hAnsi="Times New Roman" w:ascii="Times New Roman"/>
          <w:szCs w:val="24"/>
        </w:rPr>
        <w:tab/>
      </w:r>
      <w:r w:rsidRPr="009434B7">
        <w:rPr>
          <w:rFonts w:hAnsi="Times New Roman" w:ascii="Times New Roman"/>
          <w:szCs w:val="24"/>
        </w:rPr>
        <w:tab/>
        <w:t>Sudac:</w:t>
      </w:r>
    </w:p>
    <w:p w:rsidRDefault="00390B63" w:rsidP="00390B63" w:rsidR="00390B63" w:rsidRPr="009434B7">
      <w:pPr>
        <w:jc w:val="both"/>
        <w:rPr>
          <w:rFonts w:hAnsi="Times New Roman" w:ascii="Times New Roman"/>
          <w:szCs w:val="24"/>
        </w:rPr>
      </w:pPr>
      <w:r w:rsidRPr="009434B7">
        <w:rPr>
          <w:rFonts w:hAnsi="Times New Roman" w:ascii="Times New Roman"/>
          <w:szCs w:val="24"/>
        </w:rPr>
        <w:tab/>
      </w:r>
      <w:r w:rsidRPr="009434B7">
        <w:rPr>
          <w:rFonts w:hAnsi="Times New Roman" w:ascii="Times New Roman"/>
          <w:szCs w:val="24"/>
        </w:rPr>
        <w:tab/>
      </w:r>
      <w:r w:rsidRPr="009434B7">
        <w:rPr>
          <w:rFonts w:hAnsi="Times New Roman" w:ascii="Times New Roman"/>
          <w:szCs w:val="24"/>
        </w:rPr>
        <w:tab/>
      </w:r>
      <w:r w:rsidRPr="009434B7">
        <w:rPr>
          <w:rFonts w:hAnsi="Times New Roman" w:ascii="Times New Roman"/>
          <w:szCs w:val="24"/>
        </w:rPr>
        <w:tab/>
      </w:r>
      <w:r w:rsidRPr="009434B7">
        <w:rPr>
          <w:rFonts w:hAnsi="Times New Roman" w:ascii="Times New Roman"/>
          <w:szCs w:val="24"/>
        </w:rPr>
        <w:tab/>
      </w:r>
      <w:r w:rsidRPr="009434B7">
        <w:rPr>
          <w:rFonts w:hAnsi="Times New Roman" w:ascii="Times New Roman"/>
          <w:szCs w:val="24"/>
        </w:rPr>
        <w:tab/>
      </w:r>
      <w:r w:rsidRPr="009434B7">
        <w:rPr>
          <w:rFonts w:hAnsi="Times New Roman" w:ascii="Times New Roman"/>
          <w:szCs w:val="24"/>
        </w:rPr>
        <w:tab/>
      </w:r>
      <w:r w:rsidRPr="009434B7">
        <w:rPr>
          <w:rFonts w:hAnsi="Times New Roman" w:ascii="Times New Roman"/>
          <w:szCs w:val="24"/>
        </w:rPr>
        <w:tab/>
      </w:r>
      <w:r w:rsidRPr="009434B7">
        <w:rPr>
          <w:rFonts w:hAnsi="Times New Roman" w:ascii="Times New Roman"/>
          <w:szCs w:val="24"/>
        </w:rPr>
        <w:tab/>
      </w:r>
      <w:r w:rsidRPr="009434B7">
        <w:rPr>
          <w:rFonts w:hAnsi="Times New Roman" w:ascii="Times New Roman"/>
          <w:szCs w:val="24"/>
        </w:rPr>
        <w:tab/>
        <w:t>Lucija Butigan</w:t>
      </w:r>
      <w:r w:rsidR="00AC2DD5">
        <w:rPr>
          <w:rFonts w:hAnsi="Times New Roman" w:ascii="Times New Roman"/>
          <w:szCs w:val="24"/>
        </w:rPr>
        <w:t xml:space="preserve"> v. r. </w:t>
      </w:r>
    </w:p>
    <w:p w:rsidRDefault="00297032" w:rsidP="00297032" w:rsidR="00297032" w:rsidRPr="009434B7">
      <w:pPr>
        <w:ind w:firstLine="720" w:left="2160"/>
        <w:jc w:val="right"/>
        <w:rPr>
          <w:rFonts w:hAnsi="Times New Roman" w:ascii="Times New Roman"/>
          <w:szCs w:val="24"/>
        </w:rPr>
      </w:pPr>
    </w:p>
    <w:p w:rsidRDefault="00297032" w:rsidP="00297032" w:rsidR="00297032" w:rsidRPr="009434B7">
      <w:pPr>
        <w:rPr>
          <w:rFonts w:hAnsi="Times New Roman" w:ascii="Times New Roman"/>
          <w:szCs w:val="24"/>
        </w:rPr>
      </w:pPr>
      <w:r w:rsidRPr="009434B7">
        <w:rPr>
          <w:rFonts w:hAnsi="Times New Roman" w:ascii="Times New Roman"/>
          <w:szCs w:val="24"/>
        </w:rPr>
        <w:t>UPUTA O PRAVNOM LIJEKU:</w:t>
      </w:r>
    </w:p>
    <w:p w:rsidRDefault="00297032" w:rsidP="00297032" w:rsidR="00297032">
      <w:pPr>
        <w:pStyle w:val="Tijeloteksta"/>
        <w:rPr>
          <w:rFonts w:cs="Times New Roman"/>
          <w:szCs w:val="24"/>
        </w:rPr>
      </w:pPr>
      <w:r w:rsidRPr="00E55954">
        <w:rPr>
          <w:rFonts w:cs="Times New Roman"/>
          <w:szCs w:val="24"/>
        </w:rPr>
        <w:t xml:space="preserve">Protiv ovog rješenja </w:t>
      </w:r>
      <w:r w:rsidR="00E55954" w:rsidRPr="00E55954">
        <w:rPr>
          <w:rFonts w:cs="Times New Roman"/>
          <w:szCs w:val="24"/>
        </w:rPr>
        <w:t>žalba se može podnijeti u roku osam dana od dana primitka rješenja</w:t>
      </w:r>
      <w:r w:rsidRPr="00E55954">
        <w:rPr>
          <w:rFonts w:cs="Times New Roman"/>
          <w:szCs w:val="24"/>
        </w:rPr>
        <w:t xml:space="preserve"> </w:t>
      </w:r>
      <w:r w:rsidR="00E55954">
        <w:rPr>
          <w:rFonts w:cs="Times New Roman"/>
          <w:szCs w:val="24"/>
        </w:rPr>
        <w:t>putem ovog suda za Visoki trgovački sud Republike Hrvatske.</w:t>
      </w:r>
    </w:p>
    <w:p w:rsidRDefault="00AC2DD5" w:rsidP="00297032" w:rsidR="00AC2DD5">
      <w:pPr>
        <w:pStyle w:val="Tijeloteksta"/>
        <w:rPr>
          <w:rFonts w:cs="Times New Roman"/>
          <w:szCs w:val="24"/>
        </w:rPr>
      </w:pPr>
    </w:p>
    <w:p w:rsidRDefault="00AC2DD5" w:rsidP="00297032" w:rsidR="00AC2DD5">
      <w:pPr>
        <w:pStyle w:val="Tijeloteksta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Za toč. otpravka – ovl. službenik</w:t>
      </w:r>
    </w:p>
    <w:p w:rsidRDefault="00AC2DD5" w:rsidP="00297032" w:rsidR="00AC2DD5" w:rsidRPr="009434B7">
      <w:pPr>
        <w:pStyle w:val="Tijeloteksta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Kristina Švajger</w:t>
      </w:r>
    </w:p>
    <w:p w:rsidRDefault="00390B63" w:rsidR="00390B63" w:rsidRPr="009434B7">
      <w:pPr>
        <w:rPr>
          <w:rFonts w:hAnsi="Times New Roman" w:ascii="Times New Roman"/>
          <w:szCs w:val="24"/>
        </w:rPr>
      </w:pPr>
    </w:p>
    <w:p w:rsidRDefault="00AC2DD5" w:rsidP="00E55954" w:rsidR="002C1DBA" w:rsidRPr="00E5595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B440C2" w:rsidP="00B440C2" w:rsidR="00B440C2" w:rsidRPr="009434B7">
      <w:pPr>
        <w:rPr>
          <w:rFonts w:hAnsi="Times New Roman" w:ascii="Times New Roman"/>
          <w:szCs w:val="24"/>
        </w:rPr>
      </w:pPr>
    </w:p>
    <w:p w:rsidRDefault="00B440C2" w:rsidP="00B440C2" w:rsidR="00B440C2" w:rsidRPr="009434B7">
      <w:pPr>
        <w:rPr>
          <w:rFonts w:hAnsi="Times New Roman" w:ascii="Times New Roman"/>
          <w:szCs w:val="24"/>
        </w:rPr>
      </w:pPr>
    </w:p>
    <w:p w:rsidRDefault="00B440C2" w:rsidP="00B440C2" w:rsidR="00B440C2" w:rsidRPr="009434B7">
      <w:pPr>
        <w:rPr>
          <w:rFonts w:hAnsi="Times New Roman" w:ascii="Times New Roman"/>
          <w:szCs w:val="24"/>
        </w:rPr>
      </w:pPr>
    </w:p>
    <w:p w:rsidRDefault="00B440C2" w:rsidP="00B440C2" w:rsidR="00B440C2" w:rsidRPr="009434B7">
      <w:pPr>
        <w:rPr>
          <w:rFonts w:hAnsi="Times New Roman" w:ascii="Times New Roman"/>
          <w:szCs w:val="24"/>
        </w:rPr>
      </w:pPr>
    </w:p>
    <w:p w:rsidRDefault="00B440C2" w:rsidP="00B440C2" w:rsidR="00B440C2" w:rsidRPr="009434B7">
      <w:pPr>
        <w:rPr>
          <w:rFonts w:hAnsi="Times New Roman" w:ascii="Times New Roman"/>
          <w:szCs w:val="24"/>
        </w:rPr>
      </w:pPr>
    </w:p>
    <w:p w:rsidRDefault="00B440C2" w:rsidP="00B440C2" w:rsidR="00B440C2" w:rsidRPr="009434B7">
      <w:pPr>
        <w:rPr>
          <w:rFonts w:hAnsi="Times New Roman" w:ascii="Times New Roman"/>
          <w:szCs w:val="24"/>
        </w:rPr>
      </w:pPr>
    </w:p>
    <w:p w:rsidRDefault="00B440C2" w:rsidP="00B440C2" w:rsidR="00B440C2" w:rsidRPr="009434B7">
      <w:pPr>
        <w:rPr>
          <w:rFonts w:hAnsi="Times New Roman" w:ascii="Times New Roman"/>
          <w:szCs w:val="24"/>
        </w:rPr>
      </w:pPr>
    </w:p>
    <w:p w:rsidRDefault="00B440C2" w:rsidP="00B440C2" w:rsidR="00B440C2" w:rsidRPr="009434B7">
      <w:pPr>
        <w:rPr>
          <w:rFonts w:hAnsi="Times New Roman" w:ascii="Times New Roman"/>
          <w:szCs w:val="24"/>
        </w:rPr>
      </w:pPr>
    </w:p>
    <w:p w:rsidRDefault="00B440C2" w:rsidP="00B440C2" w:rsidR="00B440C2" w:rsidRPr="009434B7">
      <w:pPr>
        <w:rPr>
          <w:rFonts w:hAnsi="Times New Roman" w:ascii="Times New Roman"/>
          <w:szCs w:val="24"/>
        </w:rPr>
      </w:pPr>
    </w:p>
    <w:p w:rsidRDefault="00B440C2" w:rsidP="00B440C2" w:rsidR="00B440C2" w:rsidRPr="009434B7">
      <w:pPr>
        <w:rPr>
          <w:rFonts w:hAnsi="Times New Roman" w:ascii="Times New Roman"/>
          <w:szCs w:val="24"/>
        </w:rPr>
      </w:pPr>
    </w:p>
    <w:p w:rsidRDefault="00B440C2" w:rsidP="00B440C2" w:rsidR="00B440C2" w:rsidRPr="009434B7">
      <w:pPr>
        <w:rPr>
          <w:rFonts w:hAnsi="Times New Roman" w:ascii="Times New Roman"/>
          <w:szCs w:val="24"/>
        </w:rPr>
      </w:pPr>
    </w:p>
    <w:sectPr w:rsidSect="00B440C2" w:rsidR="00B440C2" w:rsidRPr="009434B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40C2" w:rsidP="00B440C2" w:rsidR="00B440C2">
      <w:r>
        <w:separator/>
      </w:r>
    </w:p>
  </w:endnote>
  <w:endnote w:id="0" w:type="continuationSeparator">
    <w:p w:rsidRDefault="00B440C2" w:rsidP="00B440C2" w:rsidR="00B44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40C2" w:rsidP="00B440C2" w:rsidR="00B440C2">
      <w:r>
        <w:separator/>
      </w:r>
    </w:p>
  </w:footnote>
  <w:footnote w:id="0" w:type="continuationSeparator">
    <w:p w:rsidRDefault="00B440C2" w:rsidP="00B440C2" w:rsidR="00B440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12690471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B440C2" w:rsidR="00B440C2" w:rsidRPr="00B440C2">
        <w:pPr>
          <w:pStyle w:val="Zaglavlje"/>
          <w:jc w:val="right"/>
          <w:rPr>
            <w:rFonts w:hAnsi="Times New Roman" w:ascii="Times New Roman"/>
          </w:rPr>
        </w:pPr>
        <w:r w:rsidRPr="00B440C2">
          <w:rPr>
            <w:rFonts w:hAnsi="Times New Roman" w:ascii="Times New Roman"/>
          </w:rPr>
          <w:t xml:space="preserve">    20 St-281/13-99   </w:t>
        </w:r>
        <w:r w:rsidRPr="00B440C2">
          <w:rPr>
            <w:rFonts w:hAnsi="Times New Roman" w:ascii="Times New Roman"/>
          </w:rPr>
          <w:fldChar w:fldCharType="begin"/>
        </w:r>
        <w:r w:rsidRPr="00B440C2">
          <w:rPr>
            <w:rFonts w:hAnsi="Times New Roman" w:ascii="Times New Roman"/>
          </w:rPr>
          <w:instrText>PAGE   \* MERGEFORMAT</w:instrText>
        </w:r>
        <w:r w:rsidRPr="00B440C2">
          <w:rPr>
            <w:rFonts w:hAnsi="Times New Roman" w:ascii="Times New Roman"/>
          </w:rPr>
          <w:fldChar w:fldCharType="separate"/>
        </w:r>
        <w:r w:rsidR="00AC2DD5">
          <w:rPr>
            <w:rFonts w:hAnsi="Times New Roman" w:ascii="Times New Roman"/>
            <w:noProof/>
          </w:rPr>
          <w:t>2</w:t>
        </w:r>
        <w:r w:rsidRPr="00B440C2">
          <w:rPr>
            <w:rFonts w:hAnsi="Times New Roman" w:ascii="Times New Roman"/>
          </w:rPr>
          <w:fldChar w:fldCharType="end"/>
        </w:r>
      </w:p>
    </w:sdtContent>
  </w:sdt>
  <w:p w:rsidRDefault="00B440C2" w:rsidR="00B440C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DB1528"/>
    <w:multiLevelType w:val="hybridMultilevel"/>
    <w:tmpl w:val="A8042FF0"/>
    <w:lvl w:tplc="BB2CF78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37C3E9F"/>
    <w:multiLevelType w:val="hybridMultilevel"/>
    <w:tmpl w:val="413E4F64"/>
    <w:lvl w:tplc="E8EC3B14" w:ilvl="0">
      <w:start w:val="1"/>
      <w:numFmt w:val="upperRoman"/>
      <w:lvlText w:val="%1."/>
      <w:lvlJc w:val="left"/>
      <w:pPr>
        <w:tabs>
          <w:tab w:pos="780" w:val="num"/>
        </w:tabs>
        <w:ind w:hanging="780" w:left="780"/>
      </w:p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43823116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theme="minorBidi" w:eastAsiaTheme="minorHAnsi" w:hAnsi="Times New Roman" w:ascii="Times New Roman"/>
      </w:r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56A36FB5"/>
    <w:multiLevelType w:val="hybridMultilevel"/>
    <w:tmpl w:val="EBDACF28"/>
    <w:lvl w:tplc="645ED8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BE91F05"/>
    <w:multiLevelType w:val="hybridMultilevel"/>
    <w:tmpl w:val="CA48A538"/>
    <w:lvl w:tplc="C78CED80" w:ilvl="0">
      <w:start w:val="1"/>
      <w:numFmt w:val="upperRoman"/>
      <w:lvlText w:val="%1."/>
      <w:lvlJc w:val="left"/>
      <w:pPr>
        <w:ind w:hanging="720" w:left="11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ind w:hanging="180" w:left="6570"/>
      </w:pPr>
    </w:lvl>
  </w:abstractNum>
  <w:abstractNum w:abstractNumId="4">
    <w:nsid w:val="731E0842"/>
    <w:multiLevelType w:val="hybridMultilevel"/>
    <w:tmpl w:val="A8600382"/>
    <w:lvl w:tplc="C464DBCC" w:ilvl="0">
      <w:start w:val="20"/>
      <w:numFmt w:val="bullet"/>
      <w:lvlText w:val="-"/>
      <w:lvlJc w:val="left"/>
      <w:pPr>
        <w:ind w:hanging="360" w:left="786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0782"/>
    <w:rsid w:val="0015129E"/>
    <w:rsid w:val="001B7A50"/>
    <w:rsid w:val="00213088"/>
    <w:rsid w:val="00297032"/>
    <w:rsid w:val="002C1DBA"/>
    <w:rsid w:val="002F5F2D"/>
    <w:rsid w:val="00331AD6"/>
    <w:rsid w:val="00332750"/>
    <w:rsid w:val="00390B63"/>
    <w:rsid w:val="004772BB"/>
    <w:rsid w:val="004B76A8"/>
    <w:rsid w:val="00690782"/>
    <w:rsid w:val="00774C04"/>
    <w:rsid w:val="00841EBC"/>
    <w:rsid w:val="009434B7"/>
    <w:rsid w:val="0095036E"/>
    <w:rsid w:val="00AC2DD5"/>
    <w:rsid w:val="00B440C2"/>
    <w:rsid w:val="00BE3772"/>
    <w:rsid w:val="00CB3C9B"/>
    <w:rsid w:val="00CE0253"/>
    <w:rsid w:val="00D56A01"/>
    <w:rsid w:val="00E10E0A"/>
    <w:rsid w:val="00E33188"/>
    <w:rsid w:val="00E5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7032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297032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297032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297032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970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970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703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440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440C2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40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40C2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2D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D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D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D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D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7032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297032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297032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297032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970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970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703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440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440C2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40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40C2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2D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D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D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D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D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7724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MIRKO ERDELJA</izvorni_sadrzaj>
    <derivirana_varijabla naziv="DomainObject.Primjedba_1">MIRKO ERDELJA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2013.</izvorni_sadrzaj>
    <derivirana_varijabla naziv="DomainObject.Predmet.DatumOsnivanja_1">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St-281/2013</izvorni_sadrzaj>
    <derivirana_varijabla naziv="DomainObject.Predmet.OznakaBroj_1">St-281/2013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VITELON TELEKOMUNIKACIJE d.o.o.</izvorni_sadrzaj>
    <derivirana_varijabla naziv="DomainObject.Predmet.ProtustrankaFormated_1">  VITELON TELEKOMUNIKACIJE d.o.o.</derivirana_varijabla>
  </DomainObject.Predmet.ProtustrankaFormated>
  <DomainObject.Predmet.ProtustrankaFormatedOIB>
    <izvorni_sadrzaj>  VITELON TELEKOMUNIKACIJE d.o.o., OIB 52811216197</izvorni_sadrzaj>
    <derivirana_varijabla naziv="DomainObject.Predmet.ProtustrankaFormatedOIB_1">  VITELON TELEKOMUNIKACIJE d.o.o., OIB 52811216197</derivirana_varijabla>
  </DomainObject.Predmet.ProtustrankaFormatedOIB>
  <DomainObject.Predmet.ProtustrankaFormatedWithAdress>
    <izvorni_sadrzaj> VITELON TELEKOMUNIKACIJE d.o.o., Milana Langa 2, 10430 Samobor</izvorni_sadrzaj>
    <derivirana_varijabla naziv="DomainObject.Predmet.ProtustrankaFormatedWithAdress_1"> VITELON TELEKOMUNIKACIJE d.o.o., Milana Langa 2, 10430 Samobor</derivirana_varijabla>
  </DomainObject.Predmet.ProtustrankaFormatedWithAdress>
  <DomainObject.Predmet.ProtustrankaFormatedWithAdressOIB>
    <izvorni_sadrzaj> VITELON TELEKOMUNIKACIJE d.o.o., OIB 52811216197, Milana Langa 2, 10430 Samobor</izvorni_sadrzaj>
    <derivirana_varijabla naziv="DomainObject.Predmet.ProtustrankaFormatedWithAdressOIB_1"> VITELON TELEKOMUNIKACIJE d.o.o., OIB 52811216197, Milana Langa 2, 10430 Samobor</derivirana_varijabla>
  </DomainObject.Predmet.ProtustrankaFormatedWithAdressOIB>
  <DomainObject.Predmet.ProtustrankaWithAdress>
    <izvorni_sadrzaj>VITELON TELEKOMUNIKACIJE d.o.o. Milana Langa 2, 10430 Samobor</izvorni_sadrzaj>
    <derivirana_varijabla naziv="DomainObject.Predmet.ProtustrankaWithAdress_1">VITELON TELEKOMUNIKACIJE d.o.o. Milana Langa 2, 10430 Samobor</derivirana_varijabla>
  </DomainObject.Predmet.ProtustrankaWithAdress>
  <DomainObject.Predmet.ProtustrankaWithAdressOIB>
    <izvorni_sadrzaj>VITELON TELEKOMUNIKACIJE d.o.o., OIB 52811216197, Milana Langa 2, 10430 Samobor</izvorni_sadrzaj>
    <derivirana_varijabla naziv="DomainObject.Predmet.ProtustrankaWithAdressOIB_1">VITELON TELEKOMUNIKACIJE d.o.o., OIB 52811216197, Milana Langa 2, 10430 Samobor</derivirana_varijabla>
  </DomainObject.Predmet.ProtustrankaWithAdressOIB>
  <DomainObject.Predmet.ProtustrankaNazivFormated>
    <izvorni_sadrzaj>VITELON TELEKOMUNIKACIJE d.o.o.</izvorni_sadrzaj>
    <derivirana_varijabla naziv="DomainObject.Predmet.ProtustrankaNazivFormated_1">VITELON TELEKOMUNIKACIJE d.o.o.</derivirana_varijabla>
  </DomainObject.Predmet.ProtustrankaNazivFormated>
  <DomainObject.Predmet.ProtustrankaNazivFormatedOIB>
    <izvorni_sadrzaj>VITELON TELEKOMUNIKACIJE d.o.o., OIB 52811216197</izvorni_sadrzaj>
    <derivirana_varijabla naziv="DomainObject.Predmet.ProtustrankaNazivFormatedOIB_1">VITELON TELEKOMUNIKACIJE d.o.o., OIB 52811216197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VITELON TELEKOMUNIKACIJE d.o.o.; VJEROVNICI; Željko Konicija; Krunoslav Kovač; CGS društvo s ograničenom odgovornošću za graditeljstvo i trgovinu; Neven Alujević; Tomislav Slavina; Miroslav Škalac; BARES društvo s ograničenom odgovornošću za trgovinu i usluge; 1712 ANALIZA društvo s ograničenom odgovornošću za savjetovanje i usluge; Mirko Erdelja</izvorni_sadrzaj>
    <derivirana_varijabla naziv="DomainObject.Predmet.StrankaFormated_1">  VITELON TELEKOMUNIKACIJE d.o.o.; VJEROVNICI; Željko Konicija; Krunoslav Kovač; CGS društvo s ograničenom odgovornošću za graditeljstvo i trgovinu; Neven Alujević; Tomislav Slavina; Miroslav Škalac; BARES društvo s ograničenom odgovornošću za trgovinu i usluge; 1712 ANALIZA društvo s ograničenom odgovornošću za savjetovanje i usluge; Mirko Erdelja</derivirana_varijabla>
  </DomainObject.Predmet.StrankaFormated>
  <DomainObject.Predmet.StrankaFormatedOIB>
    <izvorni_sadrzaj>  VITELON TELEKOMUNIKACIJE d.o.o., OIB 52811216197; VJEROVNICI; Željko Konicija, OIB 57975370088; Krunoslav Kovač, OIB 54432256951; CGS društvo s ograničenom odgovornošću za graditeljstvo i trgovinu, OIB 61903164619; Neven Alujević, OIB 97779120132; Tomislav Slavina, OIB 88471934966; Miroslav Škalac, OIB 42314450114; BARES društvo s ograničenom odgovornošću za trgovinu i usluge, OIB 31922838619; 1712 ANALIZA društvo s ograničenom odgovornošću za savjetovanje i usluge, OIB 90370483663; Mirko Erdelja, OIB 74159035562</izvorni_sadrzaj>
    <derivirana_varijabla naziv="DomainObject.Predmet.StrankaFormatedOIB_1">  VITELON TELEKOMUNIKACIJE d.o.o., OIB 52811216197; VJEROVNICI; Željko Konicija, OIB 57975370088; Krunoslav Kovač, OIB 54432256951; CGS društvo s ograničenom odgovornošću za graditeljstvo i trgovinu, OIB 61903164619; Neven Alujević, OIB 97779120132; Tomislav Slavina, OIB 88471934966; Miroslav Škalac, OIB 42314450114; BARES društvo s ograničenom odgovornošću za trgovinu i usluge, OIB 31922838619; 1712 ANALIZA društvo s ograničenom odgovornošću za savjetovanje i usluge, OIB 90370483663; Mirko Erdelja, OIB 74159035562</derivirana_varijabla>
  </DomainObject.Predmet.StrankaFormatedOIB>
  <DomainObject.Predmet.StrankaFormatedWithAdress>
    <izvorni_sadrzaj> VITELON TELEKOMUNIKACIJE d.o.o., Milana Langa 2, 10430 Samobor; VJEROVNICI; Željko Konicija, Maksimirsko Naselje Iii. 4, 10000 Zagreb; Krunoslav Kovač, Ulica Sviba 14, 10431 Strmec; CGS društvo s ograničenom odgovornošću za graditeljstvo i trgovinu, Miramarska 24, 10000 Zagreb; Neven Alujević, Gošanj 6, 21311 Podstrana; Tomislav Slavina, Ulica Jurja Dijanića 2, 10430 Samobor; Miroslav Škalac, Sokovčak 6, 10430 Mala Rakovica; BARES društvo s ograničenom odgovornošću za trgovinu i usluge, Kneza Branimira 4A, 10432 Lug Samoborski; 1712 ANALIZA društvo s ograničenom odgovornošću za savjetovanje i usluge, Tratinska 77, 10000 Zagreb; Mirko Erdelja, Hrvatskih Branitelja 50, 10347 Strmec</izvorni_sadrzaj>
    <derivirana_varijabla naziv="DomainObject.Predmet.StrankaFormatedWithAdress_1"> VITELON TELEKOMUNIKACIJE d.o.o., Milana Langa 2, 10430 Samobor; VJEROVNICI; Željko Konicija, Maksimirsko Naselje Iii. 4, 10000 Zagreb; Krunoslav Kovač, Ulica Sviba 14, 10431 Strmec; CGS društvo s ograničenom odgovornošću za graditeljstvo i trgovinu, Miramarska 24, 10000 Zagreb; Neven Alujević, Gošanj 6, 21311 Podstrana; Tomislav Slavina, Ulica Jurja Dijanića 2, 10430 Samobor; Miroslav Škalac, Sokovčak 6, 10430 Mala Rakovica; BARES društvo s ograničenom odgovornošću za trgovinu i usluge, Kneza Branimira 4A, 10432 Lug Samoborski; 1712 ANALIZA društvo s ograničenom odgovornošću za savjetovanje i usluge, Tratinska 77, 10000 Zagreb; Mirko Erdelja, Hrvatskih Branitelja 50, 10347 Strmec</derivirana_varijabla>
  </DomainObject.Predmet.StrankaFormatedWithAdress>
  <DomainObject.Predmet.StrankaFormatedWithAdressOIB>
    <izvorni_sadrzaj> VITELON TELEKOMUNIKACIJE d.o.o., OIB 52811216197, Milana Langa 2, 10430 Samobor; VJEROVNICI; Željko Konicija, OIB 57975370088, Maksimirsko Naselje Iii. 4, 10000 Zagreb; Krunoslav Kovač, OIB 54432256951, Ulica Sviba 14, 10431 Strmec; CGS društvo s ograničenom odgovornošću za graditeljstvo i trgovinu, OIB 61903164619, Miramarska 24, 10000 Zagreb; Neven Alujević, OIB 97779120132, Gošanj 6, 21311 Podstrana; Tomislav Slavina, OIB 88471934966, Ulica Jurja Dijanića 2, 10430 Samobor; Miroslav Škalac, OIB 42314450114, Sokovčak 6, 10430 Mala Rakovica; BARES društvo s ograničenom odgovornošću za trgovinu i usluge, OIB 31922838619, Kneza Branimira 4A, 10432 Lug Samoborski; 1712 ANALIZA društvo s ograničenom odgovornošću za savjetovanje i usluge, OIB 90370483663, Tratinska 77, 10000 Zagreb; Mirko Erdelja, OIB 74159035562, Hrvatskih Branitelja 50, 10347 Strmec</izvorni_sadrzaj>
    <derivirana_varijabla naziv="DomainObject.Predmet.StrankaFormatedWithAdressOIB_1"> VITELON TELEKOMUNIKACIJE d.o.o., OIB 52811216197, Milana Langa 2, 10430 Samobor; VJEROVNICI; Željko Konicija, OIB 57975370088, Maksimirsko Naselje Iii. 4, 10000 Zagreb; Krunoslav Kovač, OIB 54432256951, Ulica Sviba 14, 10431 Strmec; CGS društvo s ograničenom odgovornošću za graditeljstvo i trgovinu, OIB 61903164619, Miramarska 24, 10000 Zagreb; Neven Alujević, OIB 97779120132, Gošanj 6, 21311 Podstrana; Tomislav Slavina, OIB 88471934966, Ulica Jurja Dijanića 2, 10430 Samobor; Miroslav Škalac, OIB 42314450114, Sokovčak 6, 10430 Mala Rakovica; BARES društvo s ograničenom odgovornošću za trgovinu i usluge, OIB 31922838619, Kneza Branimira 4A, 10432 Lug Samoborski; 1712 ANALIZA društvo s ograničenom odgovornošću za savjetovanje i usluge, OIB 90370483663, Tratinska 77, 10000 Zagreb; Mirko Erdelja, OIB 74159035562, Hrvatskih Branitelja 50, 10347 Strmec</derivirana_varijabla>
  </DomainObject.Predmet.StrankaFormatedWithAdressOIB>
  <DomainObject.Predmet.StrankaWithAdress>
    <izvorni_sadrzaj>VITELON TELEKOMUNIKACIJE d.o.o. Milana Langa 2,10430 Samobor,VJEROVNICI ,Željko Konicija Maksimirsko Naselje Iii. 4,10000 Zagreb,Krunoslav Kovač Ulica Sviba 14,10431 Strmec,CGS društvo s ograničenom odgovornošću za graditeljstvo i trgovinu Miramarska 24,10000 Zagreb,Neven Alujević Gošanj 6,21311 Podstrana,Tomislav Slavina Ulica Jurja Dijanića 2,10430 Samobor,Miroslav Škalac Sokovčak 6,10430 Mala Rakovica,BARES društvo s ograničenom odgovornošću za trgovinu i usluge Kneza Branimira 4A,10432 Lug Samoborski,1712 ANALIZA društvo s ograničenom odgovornošću za savjetovanje i usluge Tratinska 77,10000 Zagreb,Mirko Erdelja Hrvatskih Branitelja 50,10347 Strmec</izvorni_sadrzaj>
    <derivirana_varijabla naziv="DomainObject.Predmet.StrankaWithAdress_1">VITELON TELEKOMUNIKACIJE d.o.o. Milana Langa 2,10430 Samobor,VJEROVNICI ,Željko Konicija Maksimirsko Naselje Iii. 4,10000 Zagreb,Krunoslav Kovač Ulica Sviba 14,10431 Strmec,CGS društvo s ograničenom odgovornošću za graditeljstvo i trgovinu Miramarska 24,10000 Zagreb,Neven Alujević Gošanj 6,21311 Podstrana,Tomislav Slavina Ulica Jurja Dijanića 2,10430 Samobor,Miroslav Škalac Sokovčak 6,10430 Mala Rakovica,BARES društvo s ograničenom odgovornošću za trgovinu i usluge Kneza Branimira 4A,10432 Lug Samoborski,1712 ANALIZA društvo s ograničenom odgovornošću za savjetovanje i usluge Tratinska 77,10000 Zagreb,Mirko Erdelja Hrvatskih Branitelja 50,10347 Strmec</derivirana_varijabla>
  </DomainObject.Predmet.StrankaWithAdress>
  <DomainObject.Predmet.StrankaWithAdressOIB>
    <izvorni_sadrzaj>VITELON TELEKOMUNIKACIJE d.o.o., OIB 52811216197, Milana Langa 2,10430 Samobor,VJEROVNICI,Željko Konicija, OIB 57975370088, Maksimirsko Naselje Iii. 4,10000 Zagreb,Krunoslav Kovač, OIB 54432256951, Ulica Sviba 14,10431 Strmec,CGS društvo s ograničenom odgovornošću za graditeljstvo i trgovinu, OIB 61903164619, Miramarska 24,10000 Zagreb,Neven Alujević, OIB 97779120132, Gošanj 6,21311 Podstrana,Tomislav Slavina, OIB 88471934966, Ulica Jurja Dijanića 2,10430 Samobor,Miroslav Škalac, OIB 42314450114, Sokovčak 6,10430 Mala Rakovica,BARES društvo s ograničenom odgovornošću za trgovinu i usluge, OIB 31922838619, Kneza Branimira 4A,10432 Lug Samoborski,1712 ANALIZA društvo s ograničenom odgovornošću za savjetovanje i usluge, OIB 90370483663, Tratinska 77,10000 Zagreb,Mirko Erdelja, OIB 74159035562, Hrvatskih Branitelja 50,10347 Strmec</izvorni_sadrzaj>
    <derivirana_varijabla naziv="DomainObject.Predmet.StrankaWithAdressOIB_1">VITELON TELEKOMUNIKACIJE d.o.o., OIB 52811216197, Milana Langa 2,10430 Samobor,VJEROVNICI,Željko Konicija, OIB 57975370088, Maksimirsko Naselje Iii. 4,10000 Zagreb,Krunoslav Kovač, OIB 54432256951, Ulica Sviba 14,10431 Strmec,CGS društvo s ograničenom odgovornošću za graditeljstvo i trgovinu, OIB 61903164619, Miramarska 24,10000 Zagreb,Neven Alujević, OIB 97779120132, Gošanj 6,21311 Podstrana,Tomislav Slavina, OIB 88471934966, Ulica Jurja Dijanića 2,10430 Samobor,Miroslav Škalac, OIB 42314450114, Sokovčak 6,10430 Mala Rakovica,BARES društvo s ograničenom odgovornošću za trgovinu i usluge, OIB 31922838619, Kneza Branimira 4A,10432 Lug Samoborski,1712 ANALIZA društvo s ograničenom odgovornošću za savjetovanje i usluge, OIB 90370483663, Tratinska 77,10000 Zagreb,Mirko Erdelja, OIB 74159035562, Hrvatskih Branitelja 50,10347 Strmec</derivirana_varijabla>
  </DomainObject.Predmet.StrankaWithAdressOIB>
  <DomainObject.Predmet.StrankaNazivFormated>
    <izvorni_sadrzaj>VITELON TELEKOMUNIKACIJE d.o.o.,VJEROVNICI,Željko Konicija,Krunoslav Kovač,CGS društvo s ograničenom odgovornošću za graditeljstvo i trgovinu,Neven Alujević,Tomislav Slavina,Miroslav Škalac,BARES društvo s ograničenom odgovornošću za trgovinu i usluge,1712 ANALIZA društvo s ograničenom odgovornošću za savjetovanje i usluge,Mirko Erdelja</izvorni_sadrzaj>
    <derivirana_varijabla naziv="DomainObject.Predmet.StrankaNazivFormated_1">VITELON TELEKOMUNIKACIJE d.o.o.,VJEROVNICI,Željko Konicija,Krunoslav Kovač,CGS društvo s ograničenom odgovornošću za graditeljstvo i trgovinu,Neven Alujević,Tomislav Slavina,Miroslav Škalac,BARES društvo s ograničenom odgovornošću za trgovinu i usluge,1712 ANALIZA društvo s ograničenom odgovornošću za savjetovanje i usluge,Mirko Erdelja</derivirana_varijabla>
  </DomainObject.Predmet.StrankaNazivFormated>
  <DomainObject.Predmet.StrankaNazivFormatedOIB>
    <izvorni_sadrzaj>VITELON TELEKOMUNIKACIJE d.o.o., OIB 52811216197,VJEROVNICI,Željko Konicija, OIB 57975370088,Krunoslav Kovač, OIB 54432256951,CGS društvo s ograničenom odgovornošću za graditeljstvo i trgovinu, OIB 61903164619,Neven Alujević, OIB 97779120132,Tomislav Slavina, OIB 88471934966,Miroslav Škalac, OIB 42314450114,BARES društvo s ograničenom odgovornošću za trgovinu i usluge, OIB 31922838619,1712 ANALIZA društvo s ograničenom odgovornošću za savjetovanje i usluge, OIB 90370483663,Mirko Erdelja, OIB 74159035562</izvorni_sadrzaj>
    <derivirana_varijabla naziv="DomainObject.Predmet.StrankaNazivFormatedOIB_1">VITELON TELEKOMUNIKACIJE d.o.o., OIB 52811216197,VJEROVNICI,Željko Konicija, OIB 57975370088,Krunoslav Kovač, OIB 54432256951,CGS društvo s ograničenom odgovornošću za graditeljstvo i trgovinu, OIB 61903164619,Neven Alujević, OIB 97779120132,Tomislav Slavina, OIB 88471934966,Miroslav Škalac, OIB 42314450114,BARES društvo s ograničenom odgovornošću za trgovinu i usluge, OIB 31922838619,1712 ANALIZA društvo s ograničenom odgovornošću za savjetovanje i usluge, OIB 90370483663,Mirko Erdelja, OIB 74159035562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  <item>1712 ANALIZA društvo s ograničenom odgovornošću za savjetovanje i usluge</item>
      <item>Mirko Erdelja</item>
    </izvorni_sadrzaj>
    <derivirana_varijabla naziv="DomainObject.Predmet.StrankaListFormated_1"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  <item>1712 ANALIZA društvo s ograničenom odgovornošću za savjetovanje i usluge</item>
      <item>Mirko Erdelja</item>
    </derivirana_varijabla>
  </DomainObject.Predmet.StrankaListFormated>
  <DomainObject.Predmet.StrankaListFormatedOIB>
    <izvorni_sadrzaj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  <item>1712 ANALIZA društvo s ograničenom odgovornošću za savjetovanje i usluge, OIB 90370483663</item>
      <item>Mirko Erdelja, OIB 74159035562</item>
    </izvorni_sadrzaj>
    <derivirana_varijabla naziv="DomainObject.Predmet.StrankaListFormatedOIB_1"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  <item>1712 ANALIZA društvo s ograničenom odgovornošću za savjetovanje i usluge, OIB 90370483663</item>
      <item>Mirko Erdelja, OIB 74159035562</item>
    </derivirana_varijabla>
  </DomainObject.Predmet.StrankaListFormatedOIB>
  <DomainObject.Predmet.StrankaListFormatedWithAdress>
    <izvorni_sadrzaj>
      <item>VITELON TELEKOMUNIKACIJE d.o.o., Milana Langa 2, 10430 Samobor</item>
      <item>VJEROVNICI</item>
      <item>Željko Konicija, Maksimirsko Naselje Iii. 4, 10000 Zagreb</item>
      <item>Krunoslav Kovač, Ulica Sviba 14, 10431 Strmec</item>
      <item>CGS društvo s ograničenom odgovornošću za graditeljstvo i trgovinu, Miramarska 24, 10000 Zagreb</item>
      <item>Neven Alujević, Gošanj 6, 21311 Podstrana</item>
      <item>Tomislav Slavina, Ulica Jurja Dijanića 2, 10430 Samobor</item>
      <item>Miroslav Škalac, Sokovčak 6, 10430 Mala Rakovica</item>
      <item>BARES društvo s ograničenom odgovornošću za trgovinu i usluge, Kneza Branimira 4A, 10432 Lug Samoborski</item>
      <item>1712 ANALIZA društvo s ograničenom odgovornošću za savjetovanje i usluge, Tratinska 77, 10000 Zagreb</item>
      <item>Mirko Erdelja, Hrvatskih Branitelja 50, 10347 Strmec</item>
    </izvorni_sadrzaj>
    <derivirana_varijabla naziv="DomainObject.Predmet.StrankaListFormatedWithAdress_1">
      <item>VITELON TELEKOMUNIKACIJE d.o.o., Milana Langa 2, 10430 Samobor</item>
      <item>VJEROVNICI</item>
      <item>Željko Konicija, Maksimirsko Naselje Iii. 4, 10000 Zagreb</item>
      <item>Krunoslav Kovač, Ulica Sviba 14, 10431 Strmec</item>
      <item>CGS društvo s ograničenom odgovornošću za graditeljstvo i trgovinu, Miramarska 24, 10000 Zagreb</item>
      <item>Neven Alujević, Gošanj 6, 21311 Podstrana</item>
      <item>Tomislav Slavina, Ulica Jurja Dijanića 2, 10430 Samobor</item>
      <item>Miroslav Škalac, Sokovčak 6, 10430 Mala Rakovica</item>
      <item>BARES društvo s ograničenom odgovornošću za trgovinu i usluge, Kneza Branimira 4A, 10432 Lug Samoborski</item>
      <item>1712 ANALIZA društvo s ograničenom odgovornošću za savjetovanje i usluge, Tratinska 77, 10000 Zagreb</item>
      <item>Mirko Erdelja, Hrvatskih Branitelja 50, 10347 Strmec</item>
    </derivirana_varijabla>
  </DomainObject.Predmet.StrankaListFormatedWithAdress>
  <DomainObject.Predmet.StrankaListFormatedWithAdressOIB>
    <izvorni_sadrzaj>
      <item>VITELON TELEKOMUNIKACIJE d.o.o., OIB 52811216197, Milana Langa 2, 10430 Samobor</item>
      <item>VJEROVNICI</item>
      <item>Željko Konicija, OIB 57975370088, Maksimirsko Naselje Iii. 4, 10000 Zagreb</item>
      <item>Krunoslav Kovač, OIB 54432256951, Ulica Sviba 14, 10431 Strmec</item>
      <item>CGS društvo s ograničenom odgovornošću za graditeljstvo i trgovinu, OIB 61903164619, Miramarska 24, 10000 Zagreb</item>
      <item>Neven Alujević, OIB 97779120132, Gošanj 6, 21311 Podstrana</item>
      <item>Tomislav Slavina, OIB 88471934966, Ulica Jurja Dijanića 2, 10430 Samobor</item>
      <item>Miroslav Škalac, OIB 42314450114, Sokovčak 6, 10430 Mala Rakovica</item>
      <item>BARES društvo s ograničenom odgovornošću za trgovinu i usluge, OIB 31922838619, Kneza Branimira 4A, 10432 Lug Samoborski</item>
      <item>1712 ANALIZA društvo s ograničenom odgovornošću za savjetovanje i usluge, OIB 90370483663, Tratinska 77, 10000 Zagreb</item>
      <item>Mirko Erdelja, OIB 74159035562, Hrvatskih Branitelja 50, 10347 Strmec</item>
    </izvorni_sadrzaj>
    <derivirana_varijabla naziv="DomainObject.Predmet.StrankaListFormatedWithAdressOIB_1">
      <item>VITELON TELEKOMUNIKACIJE d.o.o., OIB 52811216197, Milana Langa 2, 10430 Samobor</item>
      <item>VJEROVNICI</item>
      <item>Željko Konicija, OIB 57975370088, Maksimirsko Naselje Iii. 4, 10000 Zagreb</item>
      <item>Krunoslav Kovač, OIB 54432256951, Ulica Sviba 14, 10431 Strmec</item>
      <item>CGS društvo s ograničenom odgovornošću za graditeljstvo i trgovinu, OIB 61903164619, Miramarska 24, 10000 Zagreb</item>
      <item>Neven Alujević, OIB 97779120132, Gošanj 6, 21311 Podstrana</item>
      <item>Tomislav Slavina, OIB 88471934966, Ulica Jurja Dijanića 2, 10430 Samobor</item>
      <item>Miroslav Škalac, OIB 42314450114, Sokovčak 6, 10430 Mala Rakovica</item>
      <item>BARES društvo s ograničenom odgovornošću za trgovinu i usluge, OIB 31922838619, Kneza Branimira 4A, 10432 Lug Samoborski</item>
      <item>1712 ANALIZA društvo s ograničenom odgovornošću za savjetovanje i usluge, OIB 90370483663, Tratinska 77, 10000 Zagreb</item>
      <item>Mirko Erdelja, OIB 74159035562, Hrvatskih Branitelja 50, 10347 Strmec</item>
    </derivirana_varijabla>
  </DomainObject.Predmet.StrankaListFormatedWithAdressOIB>
  <DomainObject.Predmet.StrankaListNazivFormated>
    <izvorni_sadrzaj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  <item>1712 ANALIZA društvo s ograničenom odgovornošću za savjetovanje i usluge</item>
      <item>Mirko Erdelja</item>
    </izvorni_sadrzaj>
    <derivirana_varijabla naziv="DomainObject.Predmet.StrankaListNazivFormated_1"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  <item>1712 ANALIZA društvo s ograničenom odgovornošću za savjetovanje i usluge</item>
      <item>Mirko Erdelja</item>
    </derivirana_varijabla>
  </DomainObject.Predmet.StrankaListNazivFormated>
  <DomainObject.Predmet.StrankaListNazivFormatedOIB>
    <izvorni_sadrzaj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  <item>1712 ANALIZA društvo s ograničenom odgovornošću za savjetovanje i usluge, OIB 90370483663</item>
      <item>Mirko Erdelja, OIB 74159035562</item>
    </izvorni_sadrzaj>
    <derivirana_varijabla naziv="DomainObject.Predmet.StrankaListNazivFormatedOIB_1"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  <item>1712 ANALIZA društvo s ograničenom odgovornošću za savjetovanje i usluge, OIB 90370483663</item>
      <item>Mirko Erdelja, OIB 74159035562</item>
    </derivirana_varijabla>
  </DomainObject.Predmet.StrankaListNazivFormatedOIB>
  <DomainObject.Predmet.ProtuStrankaListFormated>
    <izvorni_sadrzaj>
      <item>VITELON TELEKOMUNIKACIJE d.o.o.</item>
    </izvorni_sadrzaj>
    <derivirana_varijabla naziv="DomainObject.Predmet.ProtuStrankaListFormated_1">
      <item>VITELON TELEKOMUNIKACIJE d.o.o.</item>
    </derivirana_varijabla>
  </DomainObject.Predmet.ProtuStrankaListFormated>
  <DomainObject.Predmet.ProtuStrankaListFormatedOIB>
    <izvorni_sadrzaj>
      <item>VITELON TELEKOMUNIKACIJE d.o.o., OIB 52811216197</item>
    </izvorni_sadrzaj>
    <derivirana_varijabla naziv="DomainObject.Predmet.ProtuStrankaListFormatedOIB_1">
      <item>VITELON TELEKOMUNIKACIJE d.o.o., OIB 52811216197</item>
    </derivirana_varijabla>
  </DomainObject.Predmet.ProtuStrankaListFormatedOIB>
  <DomainObject.Predmet.ProtuStrankaListFormatedWithAdress>
    <izvorni_sadrzaj>
      <item>VITELON TELEKOMUNIKACIJE d.o.o., Milana Langa 2, 10430 Samobor</item>
    </izvorni_sadrzaj>
    <derivirana_varijabla naziv="DomainObject.Predmet.ProtuStrankaListFormatedWithAdress_1">
      <item>VITELON TELEKOMUNIKACIJE d.o.o., Milana Langa 2, 10430 Samobor</item>
    </derivirana_varijabla>
  </DomainObject.Predmet.ProtuStrankaListFormatedWithAdress>
  <DomainObject.Predmet.ProtuStrankaListFormatedWithAdressOIB>
    <izvorni_sadrzaj>
      <item>VITELON TELEKOMUNIKACIJE d.o.o., OIB 52811216197, Milana Langa 2, 10430 Samobor</item>
    </izvorni_sadrzaj>
    <derivirana_varijabla naziv="DomainObject.Predmet.ProtuStrankaListFormatedWithAdressOIB_1">
      <item>VITELON TELEKOMUNIKACIJE d.o.o., OIB 52811216197, Milana Langa 2, 10430 Samobor</item>
    </derivirana_varijabla>
  </DomainObject.Predmet.ProtuStrankaListFormatedWithAdressOIB>
  <DomainObject.Predmet.ProtuStrankaListNazivFormated>
    <izvorni_sadrzaj>
      <item>VITELON TELEKOMUNIKACIJE d.o.o.</item>
    </izvorni_sadrzaj>
    <derivirana_varijabla naziv="DomainObject.Predmet.ProtuStrankaListNazivFormated_1">
      <item>VITELON TELEKOMUNIKACIJE d.o.o.</item>
    </derivirana_varijabla>
  </DomainObject.Predmet.ProtuStrankaListNazivFormated>
  <DomainObject.Predmet.ProtuStrankaListNazivFormatedOIB>
    <izvorni_sadrzaj>
      <item>VITELON TELEKOMUNIKACIJE d.o.o., OIB 52811216197</item>
    </izvorni_sadrzaj>
    <derivirana_varijabla naziv="DomainObject.Predmet.ProtuStrankaListNazivFormatedOIB_1">
      <item>VITELON TELEKOMUNIKACIJE d.o.o., OIB 52811216197</item>
    </derivirana_varijabla>
  </DomainObject.Predmet.ProtuStrankaListNazivFormatedOIB>
  <DomainObject.Predmet.OstaliListFormated>
    <izvorni_sadrzaj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  <item>Mirko Erdelja</item>
      <item>Damir Katić</item>
      <item>Addiko Bank dioničko društvo</item>
      <item>Boris Kelemen</item>
    </izvorni_sadrzaj>
    <derivirana_varijabla naziv="DomainObject.Predmet.OstaliListFormated_1"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  <item>Mirko Erdelja</item>
      <item>Damir Katić</item>
      <item>Addiko Bank dioničko društvo</item>
      <item>Boris Kelemen</item>
    </derivirana_varijabla>
  </DomainObject.Predmet.OstaliListFormated>
  <DomainObject.Predmet.OstaliListFormatedOIB>
    <izvorni_sadrzaj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  <item>Mirko Erdelja, OIB 74159035562</item>
      <item>Damir Katić, OIB 77039325465</item>
      <item>Addiko Bank dioničko društvo, OIB 14036333877</item>
      <item>Boris Kelemen, OIB 88285718814</item>
    </izvorni_sadrzaj>
    <derivirana_varijabla naziv="DomainObject.Predmet.OstaliListFormatedOIB_1"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  <item>Mirko Erdelja, OIB 74159035562</item>
      <item>Damir Katić, OIB 77039325465</item>
      <item>Addiko Bank dioničko društvo, OIB 14036333877</item>
      <item>Boris Kelemen, OIB 88285718814</item>
    </derivirana_varijabla>
  </DomainObject.Predmet.OstaliListFormatedOIB>
  <DomainObject.Predmet.OstaliListFormatedWithAdress>
    <izvorni_sadrzaj>
      <item>OD-ZEČEVIĆ I DR., SELSKA CESTA 3/1, 10000 Zagreb</item>
      <item>Anamaria Ivanković, Britanski trg 10, 10000 Zagreb</item>
      <item>FINA, 10000 Zagreb</item>
      <item>MF-POREZNA UPRAVA, BOŠKOVIĆEVA 5, 10000 Zagreb</item>
      <item>MINISTARSTVO PRAVOSUĐA, DEŽMANOVA 6, 10000 Zagreb</item>
      <item>ŽDO-GRAĐANSKO UPRAVNI ODJEL, 10410 Velika Gorica</item>
      <item>H-ABDUCO društvo s ograničenom odgovornošću za usluge, Slavonska avenija 6A, 10000 Zagreb</item>
      <item>Mirko Erdelja, Hrvatskih Branitelja 50, 10434 Strmec</item>
      <item>Damir Katić, Drniška 22, 10000 Zagreb</item>
      <item>Addiko Bank dioničko društvo, Slavonska avenija 6, 10000 Zagreb</item>
      <item>Boris Kelemen, Trg svibanjskih žrtava 1995. 2, 10000 Zagreb</item>
    </izvorni_sadrzaj>
    <derivirana_varijabla naziv="DomainObject.Predmet.OstaliListFormatedWithAdress_1">
      <item>OD-ZEČEVIĆ I DR., SELSKA CESTA 3/1, 10000 Zagreb</item>
      <item>Anamaria Ivanković, Britanski trg 10, 10000 Zagreb</item>
      <item>FINA, 10000 Zagreb</item>
      <item>MF-POREZNA UPRAVA, BOŠKOVIĆEVA 5, 10000 Zagreb</item>
      <item>MINISTARSTVO PRAVOSUĐA, DEŽMANOVA 6, 10000 Zagreb</item>
      <item>ŽDO-GRAĐANSKO UPRAVNI ODJEL, 10410 Velika Gorica</item>
      <item>H-ABDUCO društvo s ograničenom odgovornošću za usluge, Slavonska avenija 6A, 10000 Zagreb</item>
      <item>Mirko Erdelja, Hrvatskih Branitelja 50, 10434 Strmec</item>
      <item>Damir Katić, Drniška 22, 10000 Zagreb</item>
      <item>Addiko Bank dioničko društvo, Slavonska avenija 6, 10000 Zagreb</item>
      <item>Boris Kelemen, Trg svibanjskih žrtava 1995. 2, 10000 Zagreb</item>
    </derivirana_varijabla>
  </DomainObject.Predmet.OstaliListFormatedWithAdress>
  <DomainObject.Predmet.OstaliListFormatedWithAdressOIB>
    <izvorni_sadrzaj>
      <item>OD-ZEČEVIĆ I DR., OIB 83197849837, SELSKA CESTA 3/1, 10000 Zagreb</item>
      <item>Anamaria Ivanković, OIB 26902318451, Britanski trg 10, 10000 Zagreb</item>
      <item>FINA, 10000 Zagreb</item>
      <item>MF-POREZNA UPRAVA, OIB 18683136487, BOŠKOVIĆEVA 5, 10000 Zagreb</item>
      <item>MINISTARSTVO PRAVOSUĐA, DEŽMANOVA 6, 10000 Zagreb</item>
      <item>ŽDO-GRAĐANSKO UPRAVNI ODJEL, 10410 Velika Gorica</item>
      <item>H-ABDUCO društvo s ograničenom odgovornošću za usluge, OIB 13667298928, Slavonska avenija 6A, 10000 Zagreb</item>
      <item>Mirko Erdelja, OIB 74159035562, Hrvatskih Branitelja 50, 10434 Strmec</item>
      <item>Damir Katić, OIB 77039325465, Drniška 22, 10000 Zagreb</item>
      <item>Addiko Bank dioničko društvo, OIB 14036333877, Slavonska avenija 6, 10000 Zagreb</item>
      <item>Boris Kelemen, OIB 88285718814, Trg svibanjskih žrtava 1995. 2, 10000 Zagreb</item>
    </izvorni_sadrzaj>
    <derivirana_varijabla naziv="DomainObject.Predmet.OstaliListFormatedWithAdressOIB_1">
      <item>OD-ZEČEVIĆ I DR., OIB 83197849837, SELSKA CESTA 3/1, 10000 Zagreb</item>
      <item>Anamaria Ivanković, OIB 26902318451, Britanski trg 10, 10000 Zagreb</item>
      <item>FINA, 10000 Zagreb</item>
      <item>MF-POREZNA UPRAVA, OIB 18683136487, BOŠKOVIĆEVA 5, 10000 Zagreb</item>
      <item>MINISTARSTVO PRAVOSUĐA, DEŽMANOVA 6, 10000 Zagreb</item>
      <item>ŽDO-GRAĐANSKO UPRAVNI ODJEL, 10410 Velika Gorica</item>
      <item>H-ABDUCO društvo s ograničenom odgovornošću za usluge, OIB 13667298928, Slavonska avenija 6A, 10000 Zagreb</item>
      <item>Mirko Erdelja, OIB 74159035562, Hrvatskih Branitelja 50, 10434 Strmec</item>
      <item>Damir Katić, OIB 77039325465, Drniška 22, 10000 Zagreb</item>
      <item>Addiko Bank dioničko društvo, OIB 14036333877, Slavonska avenija 6, 10000 Zagreb</item>
      <item>Boris Kelemen, OIB 88285718814, Trg svibanjskih žrtava 1995. 2, 10000 Zagreb</item>
    </derivirana_varijabla>
  </DomainObject.Predmet.OstaliListFormatedWithAdressOIB>
  <DomainObject.Predmet.OstaliListNazivFormated>
    <izvorni_sadrzaj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  <item>Mirko Erdelja</item>
      <item>Damir Katić</item>
      <item>Addiko Bank dioničko društvo</item>
      <item>Boris Kelemen</item>
    </izvorni_sadrzaj>
    <derivirana_varijabla naziv="DomainObject.Predmet.OstaliListNazivFormated_1"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  <item>Mirko Erdelja</item>
      <item>Damir Katić</item>
      <item>Addiko Bank dioničko društvo</item>
      <item>Boris Kelemen</item>
    </derivirana_varijabla>
  </DomainObject.Predmet.OstaliListNazivFormated>
  <DomainObject.Predmet.OstaliListNazivFormatedOIB>
    <izvorni_sadrzaj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  <item>Mirko Erdelja, OIB 74159035562</item>
      <item>Damir Katić, OIB 77039325465</item>
      <item>Addiko Bank dioničko društvo, OIB 14036333877</item>
      <item>Boris Kelemen, OIB 88285718814</item>
    </izvorni_sadrzaj>
    <derivirana_varijabla naziv="DomainObject.Predmet.OstaliListNazivFormatedOIB_1"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  <item>Mirko Erdelja, OIB 74159035562</item>
      <item>Damir Katić, OIB 77039325465</item>
      <item>Addiko Bank dioničko društvo, OIB 14036333877</item>
      <item>Boris Kelemen, OIB 88285718814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VITELON TELEKOMUNIKACIJE d.o.o. i dr.</izvorni_sadrzaj>
    <derivirana_varijabla naziv="DomainObject.Predmet.StrankaIDrugi_1">VITELON TELEKOMUNIKACIJE d.o.o. i dr.</derivirana_varijabla>
  </DomainObject.Predmet.StrankaIDrugi>
  <DomainObject.Predmet.ProtustrankaIDrugi>
    <izvorni_sadrzaj>VITELON TELEKOMUNIKACIJE d.o.o.</izvorni_sadrzaj>
    <derivirana_varijabla naziv="DomainObject.Predmet.ProtustrankaIDrugi_1">VITELON TELEKOMUNIKACIJE d.o.o.</derivirana_varijabla>
  </DomainObject.Predmet.ProtustrankaIDrugi>
  <DomainObject.Predmet.StrankaIDrugiAdressOIB>
    <izvorni_sadrzaj>VITELON TELEKOMUNIKACIJE d.o.o., OIB 52811216197, Milana Langa 2, 10430 Samobor i dr.</izvorni_sadrzaj>
    <derivirana_varijabla naziv="DomainObject.Predmet.StrankaIDrugiAdressOIB_1">VITELON TELEKOMUNIKACIJE d.o.o., OIB 52811216197, Milana Langa 2, 10430 Samobor i dr.</derivirana_varijabla>
  </DomainObject.Predmet.StrankaIDrugiAdressOIB>
  <DomainObject.Predmet.ProtustrankaIDrugiAdressOIB>
    <izvorni_sadrzaj>VITELON TELEKOMUNIKACIJE d.o.o., OIB 52811216197, Milana Langa 2, 10430 Samobor</izvorni_sadrzaj>
    <derivirana_varijabla naziv="DomainObject.Predmet.ProtustrankaIDrugiAdressOIB_1">VITELON TELEKOMUNIKACIJE d.o.o., OIB 52811216197, Milana Langa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VITELON TELEKOMUNIKACIJE d.o.o.</item>
      <item>VITELON TELEKOMUNIKACIJE d.o.o.</item>
      <item>OD-ZEČEVIĆ I DR.</item>
      <item>Anamaria Ivanković</item>
      <item>FINA</item>
      <item>MF-POREZNA UPRAVA</item>
      <item>MINISTARSTVO PRAVOSUĐA</item>
      <item>ŽDO-GRAĐANSKO UPRAVNI ODJEL</item>
      <item>VJEROVNICI</item>
      <item>H-ABDUCO društvo s ograničenom odgovornošću za usluge</item>
      <item>Željko Konicija</item>
      <item>Krunoslav Kovač</item>
      <item>CGS društvo s ograničenom odgovornošću za graditeljstvo i trgovinu</item>
      <item>Neven Alujević</item>
      <item>Mirko Erdelja</item>
      <item>Damir Katić</item>
      <item>Tomislav Slavina</item>
      <item>Miroslav Škalac</item>
      <item>BARES društvo s ograničenom odgovornošću za trgovinu i usluge</item>
      <item>Addiko Bank dioničko društvo</item>
      <item>Boris Kelemen</item>
      <item>1712 ANALIZA društvo s ograničenom odgovornošću za savjetovanje i usluge</item>
      <item>Mirko Erdelja</item>
    </izvorni_sadrzaj>
    <derivirana_varijabla naziv="DomainObject.Predmet.SudioniciListNaziv_1">
      <item>VITELON TELEKOMUNIKACIJE d.o.o.</item>
      <item>VITELON TELEKOMUNIKACIJE d.o.o.</item>
      <item>OD-ZEČEVIĆ I DR.</item>
      <item>Anamaria Ivanković</item>
      <item>FINA</item>
      <item>MF-POREZNA UPRAVA</item>
      <item>MINISTARSTVO PRAVOSUĐA</item>
      <item>ŽDO-GRAĐANSKO UPRAVNI ODJEL</item>
      <item>VJEROVNICI</item>
      <item>H-ABDUCO društvo s ograničenom odgovornošću za usluge</item>
      <item>Željko Konicija</item>
      <item>Krunoslav Kovač</item>
      <item>CGS društvo s ograničenom odgovornošću za graditeljstvo i trgovinu</item>
      <item>Neven Alujević</item>
      <item>Mirko Erdelja</item>
      <item>Damir Katić</item>
      <item>Tomislav Slavina</item>
      <item>Miroslav Škalac</item>
      <item>BARES društvo s ograničenom odgovornošću za trgovinu i usluge</item>
      <item>Addiko Bank dioničko društvo</item>
      <item>Boris Kelemen</item>
      <item>1712 ANALIZA društvo s ograničenom odgovornošću za savjetovanje i usluge</item>
      <item>Mirko Erdelja</item>
    </derivirana_varijabla>
  </DomainObject.Predmet.SudioniciListNaziv>
  <DomainObject.Predmet.SudioniciListAdressOIB>
    <izvorni_sadrzaj>
      <item>VITELON TELEKOMUNIKACIJE d.o.o., OIB 52811216197, Milana Langa 2,10430 Samobor</item>
      <item>VITELON TELEKOMUNIKACIJE d.o.o., OIB 52811216197, Milana Langa 2,10430 Samobor</item>
      <item>OD-ZEČEVIĆ I DR., OIB 83197849837, SELSKA CESTA 3/1,10000 Zagreb</item>
      <item>Anamaria Ivanković, OIB 26902318451, Britanski trg 10,10000 Zagreb</item>
      <item>FINA, 10000 Zagreb</item>
      <item>MF-POREZNA UPRAVA, OIB 18683136487, BOŠKOVIĆEVA 5,10000 Zagreb</item>
      <item>MINISTARSTVO PRAVOSUĐA, DEŽMANOVA 6,10000 Zagreb</item>
      <item>ŽDO-GRAĐANSKO UPRAVNI ODJEL, 10410 Velika Gorica</item>
      <item>VJEROVNICI</item>
      <item>H-ABDUCO društvo s ograničenom odgovornošću za usluge, OIB 13667298928, Slavonska avenija 6A,10000 Zagreb</item>
      <item>Željko Konicija, OIB 57975370088, Maksimirsko Naselje Iii. 4,10000 Zagreb</item>
      <item>Krunoslav Kovač, OIB 54432256951, Ulica Sviba 14,10431 Strmec</item>
      <item>CGS društvo s ograničenom odgovornošću za graditeljstvo i trgovinu, OIB 61903164619, Miramarska 24,10000 Zagreb</item>
      <item>Neven Alujević, OIB 97779120132, Gošanj 6,21311 Podstrana</item>
      <item>Mirko Erdelja, OIB 74159035562, Hrvatskih Branitelja 50,10434 Strmec</item>
      <item>Damir Katić, OIB 77039325465, Drniška 22,10000 Zagreb</item>
      <item>Tomislav Slavina, OIB 88471934966, Ulica Jurja Dijanića 2,10430 Samobor</item>
      <item>Miroslav Škalac, OIB 42314450114, Sokovčak 6,10430 Mala Rakovica</item>
      <item>BARES društvo s ograničenom odgovornošću za trgovinu i usluge, OIB 31922838619, Kneza Branimira 4A,10432 Lug Samoborski</item>
      <item>Addiko Bank dioničko društvo, OIB 14036333877, Slavonska avenija 6,10000 Zagreb</item>
      <item>Boris Kelemen, OIB 88285718814, Trg svibanjskih žrtava 1995. 2,10000 Zagreb</item>
      <item>1712 ANALIZA društvo s ograničenom odgovornošću za savjetovanje i usluge, OIB 90370483663, Tratinska 77,10000 Zagreb</item>
      <item>Mirko Erdelja, OIB 74159035562, Hrvatskih Branitelja 50,10347 Strmec</item>
    </izvorni_sadrzaj>
    <derivirana_varijabla naziv="DomainObject.Predmet.SudioniciListAdressOIB_1">
      <item>VITELON TELEKOMUNIKACIJE d.o.o., OIB 52811216197, Milana Langa 2,10430 Samobor</item>
      <item>VITELON TELEKOMUNIKACIJE d.o.o., OIB 52811216197, Milana Langa 2,10430 Samobor</item>
      <item>OD-ZEČEVIĆ I DR., OIB 83197849837, SELSKA CESTA 3/1,10000 Zagreb</item>
      <item>Anamaria Ivanković, OIB 26902318451, Britanski trg 10,10000 Zagreb</item>
      <item>FINA, 10000 Zagreb</item>
      <item>MF-POREZNA UPRAVA, OIB 18683136487, BOŠKOVIĆEVA 5,10000 Zagreb</item>
      <item>MINISTARSTVO PRAVOSUĐA, DEŽMANOVA 6,10000 Zagreb</item>
      <item>ŽDO-GRAĐANSKO UPRAVNI ODJEL, 10410 Velika Gorica</item>
      <item>VJEROVNICI</item>
      <item>H-ABDUCO društvo s ograničenom odgovornošću za usluge, OIB 13667298928, Slavonska avenija 6A,10000 Zagreb</item>
      <item>Željko Konicija, OIB 57975370088, Maksimirsko Naselje Iii. 4,10000 Zagreb</item>
      <item>Krunoslav Kovač, OIB 54432256951, Ulica Sviba 14,10431 Strmec</item>
      <item>CGS društvo s ograničenom odgovornošću za graditeljstvo i trgovinu, OIB 61903164619, Miramarska 24,10000 Zagreb</item>
      <item>Neven Alujević, OIB 97779120132, Gošanj 6,21311 Podstrana</item>
      <item>Mirko Erdelja, OIB 74159035562, Hrvatskih Branitelja 50,10434 Strmec</item>
      <item>Damir Katić, OIB 77039325465, Drniška 22,10000 Zagreb</item>
      <item>Tomislav Slavina, OIB 88471934966, Ulica Jurja Dijanića 2,10430 Samobor</item>
      <item>Miroslav Škalac, OIB 42314450114, Sokovčak 6,10430 Mala Rakovica</item>
      <item>BARES društvo s ograničenom odgovornošću za trgovinu i usluge, OIB 31922838619, Kneza Branimira 4A,10432 Lug Samoborski</item>
      <item>Addiko Bank dioničko društvo, OIB 14036333877, Slavonska avenija 6,10000 Zagreb</item>
      <item>Boris Kelemen, OIB 88285718814, Trg svibanjskih žrtava 1995. 2,10000 Zagreb</item>
      <item>1712 ANALIZA društvo s ograničenom odgovornošću za savjetovanje i usluge, OIB 90370483663, Tratinska 77,10000 Zagreb</item>
      <item>Mirko Erdelja, OIB 74159035562, Hrvatskih Branitelja 50,10347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52811216197</item>
      <item>, OIB 52811216197</item>
      <item>, OIB 83197849837</item>
      <item>, OIB 26902318451</item>
      <item>, OIB null</item>
      <item>, OIB 18683136487</item>
      <item>, OIB null</item>
      <item>, OIB null</item>
      <item>, OIB null</item>
      <item>, OIB 13667298928</item>
      <item>, OIB 57975370088</item>
      <item>, OIB 54432256951</item>
      <item>, OIB 61903164619</item>
      <item>, OIB 97779120132</item>
      <item>, OIB 74159035562</item>
      <item>, OIB 77039325465</item>
      <item>, OIB 88471934966</item>
      <item>, OIB 42314450114</item>
      <item>, OIB 31922838619</item>
      <item>, OIB 14036333877</item>
      <item>, OIB 88285718814</item>
      <item>, OIB 90370483663</item>
      <item>, OIB 74159035562</item>
    </izvorni_sadrzaj>
    <derivirana_varijabla naziv="DomainObject.Predmet.SudioniciListNazivOIB_1">
      <item>, OIB 52811216197</item>
      <item>, OIB 52811216197</item>
      <item>, OIB 83197849837</item>
      <item>, OIB 26902318451</item>
      <item>, OIB null</item>
      <item>, OIB 18683136487</item>
      <item>, OIB null</item>
      <item>, OIB null</item>
      <item>, OIB null</item>
      <item>, OIB 13667298928</item>
      <item>, OIB 57975370088</item>
      <item>, OIB 54432256951</item>
      <item>, OIB 61903164619</item>
      <item>, OIB 97779120132</item>
      <item>, OIB 74159035562</item>
      <item>, OIB 77039325465</item>
      <item>, OIB 88471934966</item>
      <item>, OIB 42314450114</item>
      <item>, OIB 31922838619</item>
      <item>, OIB 14036333877</item>
      <item>, OIB 88285718814</item>
      <item>, OIB 90370483663</item>
      <item>, OIB 74159035562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666</properties:Words>
  <properties:Characters>3520</properties:Characters>
  <properties:Lines>94</properties:Lines>
  <properties:Paragraphs>31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2017-11-23T09:29:00Z</dcterms:created>
  <dc:creator>Valentina Kranjčić</dc:creator>
  <cp:lastModifiedBy>Valentina Kranjčić</cp:lastModifiedBy>
  <cp:lastPrinted>2017-11-23T10:28:00Z</cp:lastPrinted>
  <dcterms:modified xmlns:xsi="http://www.w3.org/2001/XMLSchema-instance" xsi:type="dcterms:W3CDTF">2017-11-23T10:28:00Z</dcterms:modified>
  <cp:revision>19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