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f7ab" w14:paraId="b2af7ab" w:rsidRDefault="00937FF9" w:rsidP="00566B24" w:rsidR="00566B24" w:rsidRPr="00566B2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B24" w:rsidRPr="00566B24">
        <w:rPr>
          <w:rFonts w:cs="Times New Roman" w:eastAsia="Times New Roman"/>
          <w:lang w:eastAsia="hr-HR"/>
        </w:rPr>
        <w:t xml:space="preserve">      </w:t>
      </w:r>
      <w:r w:rsidR="00566B24" w:rsidRPr="00566B24">
        <w:rPr>
          <w:rFonts w:cs="Times New Roman" w:eastAsia="Times New Roman"/>
          <w:b w:val="false"/>
          <w:lang w:eastAsia="hr-HR"/>
        </w:rPr>
        <w:t>REPUBLIKA HRVATSKA</w:t>
      </w: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 TRGOVAČKI SUD U ZAGREBU</w:t>
      </w: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         STALNA SLUŽBA </w:t>
      </w: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    Karlovac, Ljudevita Šestića 4</w:t>
      </w: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R E P U B L I K A   H R V A T  S K A</w:t>
      </w: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R J E Š E N J E</w:t>
      </w: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Stečajnom masom stečajnog dužnika NEKRETNINE IVANIĆ GRAD d.o.o., Sesvete, Odvojak S. Kovačića 4, (prije brisanja OIB: 88940531140), </w:t>
      </w:r>
      <w:r w:rsidR="002525E4">
        <w:rPr>
          <w:rFonts w:cs="Times New Roman" w:eastAsia="Times New Roman"/>
          <w:lang w:eastAsia="hr-HR"/>
        </w:rPr>
        <w:t>15. prosinca</w:t>
      </w:r>
      <w:r w:rsidRPr="00566B24">
        <w:rPr>
          <w:rFonts w:cs="Times New Roman" w:eastAsia="Times New Roman"/>
          <w:lang w:eastAsia="hr-HR"/>
        </w:rPr>
        <w:t xml:space="preserve"> 2016.</w:t>
      </w: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r i j e š i o   j e</w:t>
      </w: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ab/>
        <w:t>Određuje se upis Stečajne mase stečajnog dužnika NEKRETNINE IVANIĆ GRAD d.o.o., Sesvete, Odvojak S. Kovačića 4, (prije brisanja OIB: 88940531140), u sudski registar.</w:t>
      </w:r>
    </w:p>
    <w:p w:rsidRDefault="00566B24" w:rsidP="00566B24" w:rsidR="00566B24" w:rsidRPr="00566B2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Obrazloženje</w:t>
      </w:r>
    </w:p>
    <w:p w:rsidRDefault="00566B24" w:rsidP="00566B24" w:rsidR="00566B24" w:rsidRPr="00566B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Rješenjem ovog suda poslovni broj St-5393/15 od 8. ožujka 2016. otvoren je i istovremeno zaključen skraćeni stečajni postupak nad stečajnim dužnikom  NEKRETNINE IVANIĆ GRAD d.o.o., Sesvete, Odvojak S. Kovačića 4, (prije brisanja OIB: 88940531140), temeljem čl. 428. Stečajnog zakona (Narodne novine broj 71/15, dalje:SZ) u vezi čl. 431. SZ-a.</w:t>
      </w: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Ovosudnim rješenjem poslovni broj Tt-16/19561 od 5. srpnja 2016. dužnik je brisan iz sudskog registra.</w:t>
      </w: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Po prijedlogu vjerovnika Mate Nikića od 1. lipnja 2016. određen je nastavak postupka ovosudnim rješenjem St-5393/15 od 9. lipnja 2016. radi naknadne diobe jer dužnik ima u vlasništvu nekretninu.  </w:t>
      </w: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Temeljem odredbe čl. 293. st. 4. SZ-a i odredbe čl. 133. st. 1. i 2. SZ-a odlučeno je kao u izreci.</w:t>
      </w:r>
    </w:p>
    <w:p w:rsidRDefault="00566B24" w:rsidP="00566B24" w:rsidR="00566B24" w:rsidRPr="0056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U Karlovcu, 15. prosinca 2016.</w:t>
      </w:r>
    </w:p>
    <w:p w:rsidRDefault="00566B24" w:rsidP="00566B24" w:rsidR="00566B24" w:rsidRPr="00566B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566B24" w:rsidP="00566B24" w:rsidR="00566B24" w:rsidRPr="00566B2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566B24" w:rsidP="00566B24" w:rsidR="00566B24" w:rsidRPr="00566B24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566B24" w:rsidP="00566B24" w:rsidR="00566B24" w:rsidRPr="00566B24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566B24" w:rsidP="00566B24" w:rsidR="00566B24" w:rsidRPr="00566B24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 xml:space="preserve">             Draženka Prpić</w:t>
      </w:r>
    </w:p>
    <w:p w:rsidRDefault="00566B24" w:rsidP="00566B24" w:rsidR="00566B24" w:rsidRPr="00566B24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PRAVNA POUKA:</w:t>
      </w:r>
    </w:p>
    <w:p w:rsidRDefault="00566B24" w:rsidP="00566B24" w:rsidR="00566B24" w:rsidRPr="00566B2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66B2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66B24" w:rsidP="00566B24" w:rsidR="00566B24" w:rsidRPr="00566B24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566B24" w:rsidP="00566B24" w:rsidR="00566B24" w:rsidRPr="00566B24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957940"/>
      <w:docPartObj>
        <w:docPartGallery w:val="Page Numbers (Top of Page)"/>
        <w:docPartUnique/>
      </w:docPartObj>
    </w:sdtPr>
    <w:sdtEndPr/>
    <w:sdtContent>
      <w:p w:rsidRDefault="00566B24" w:rsidR="00566B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5E4">
          <w:t>1</w:t>
        </w:r>
        <w:r>
          <w:fldChar w:fldCharType="end"/>
        </w:r>
      </w:p>
    </w:sdtContent>
  </w:sdt>
  <w:p w:rsidRDefault="00566B24" w:rsidR="008333A9">
    <w:pPr>
      <w:pStyle w:val="Zaglavlje"/>
    </w:pPr>
    <w:r>
      <w:t>1 St-5340/16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5E4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B24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>St-5340/2016-3</izvorni_sadrzaj>
    <derivirana_varijabla naziv="DomainObject.Oznaka_1">St-5340/2016-3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IVANIĆ GRAD d.o.o.</izvorni_sadrzaj>
    <derivirana_varijabla naziv="DomainObject.Predmet.ProtustrankaFormated_1">  NEKRETNINE IVANIĆ GRAD d.o.o.</derivirana_varijabla>
  </DomainObject.Predmet.ProtustrankaFormated>
  <DomainObject.Predmet.ProtustrankaFormatedOIB>
    <izvorni_sadrzaj>  NEKRETNINE IVANIĆ GRAD d.o.o., OIB 88940531140</izvorni_sadrzaj>
    <derivirana_varijabla naziv="DomainObject.Predmet.ProtustrankaFormatedOIB_1">  NEKRETNINE IVANIĆ GRAD d.o.o., OIB 88940531140</derivirana_varijabla>
  </DomainObject.Predmet.ProtustrankaFormatedOIB>
  <DomainObject.Predmet.ProtustrankaFormatedWithAdress>
    <izvorni_sadrzaj> NEKRETNINE IVANIĆ GRAD d.o.o., Odv. S. Kovačića 4, 10360 Sesvete</izvorni_sadrzaj>
    <derivirana_varijabla naziv="DomainObject.Predmet.ProtustrankaFormatedWithAdress_1"> NEKRETNINE IVANIĆ GRAD d.o.o., Odv. S. Kovačića 4, 10360 Sesvete</derivirana_varijabla>
  </DomainObject.Predmet.ProtustrankaFormatedWithAdress>
  <DomainObject.Predmet.ProtustrankaFormatedWithAdressOIB>
    <izvorni_sadrzaj> NEKRETNINE IVANIĆ GRAD d.o.o., OIB 88940531140, Odv. S. Kovačića 4, 10360 Sesvete</izvorni_sadrzaj>
    <derivirana_varijabla naziv="DomainObject.Predmet.ProtustrankaFormatedWithAdressOIB_1"> NEKRETNINE IVANIĆ GRAD d.o.o., OIB 88940531140, Odv. S. Kovačića 4, 10360 Sesvete</derivirana_varijabla>
  </DomainObject.Predmet.ProtustrankaFormatedWithAdressOIB>
  <DomainObject.Predmet.ProtustrankaWithAdress>
    <izvorni_sadrzaj>NEKRETNINE IVANIĆ GRAD d.o.o. Odv. S. Kovačića 4, 10360 Sesvete</izvorni_sadrzaj>
    <derivirana_varijabla naziv="DomainObject.Predmet.ProtustrankaWithAdress_1">NEKRETNINE IVANIĆ GRAD d.o.o. Odv. S. Kovačića 4, 10360 Sesvete</derivirana_varijabla>
  </DomainObject.Predmet.ProtustrankaWithAdress>
  <DomainObject.Predmet.ProtustrankaWithAdressOIB>
    <izvorni_sadrzaj>NEKRETNINE IVANIĆ GRAD d.o.o., OIB 88940531140, Odv. S. Kovačića 4, 10360 Sesvete</izvorni_sadrzaj>
    <derivirana_varijabla naziv="DomainObject.Predmet.ProtustrankaWithAdressOIB_1">NEKRETNINE IVANIĆ GRAD d.o.o., OIB 88940531140, Odv. S. Kovačića 4, 10360 Sesvete</derivirana_varijabla>
  </DomainObject.Predmet.ProtustrankaWithAdressOIB>
  <DomainObject.Predmet.ProtustrankaNazivFormated>
    <izvorni_sadrzaj>NEKRETNINE IVANIĆ GRAD d.o.o.</izvorni_sadrzaj>
    <derivirana_varijabla naziv="DomainObject.Predmet.ProtustrankaNazivFormated_1">NEKRETNINE IVANIĆ GRAD d.o.o.</derivirana_varijabla>
  </DomainObject.Predmet.ProtustrankaNazivFormated>
  <DomainObject.Predmet.ProtustrankaNazivFormatedOIB>
    <izvorni_sadrzaj>NEKRETNINE IVANIĆ GRAD d.o.o., OIB 88940531140</izvorni_sadrzaj>
    <derivirana_varijabla naziv="DomainObject.Predmet.ProtustrankaNazivFormatedOIB_1">NEKRETNINE IVANIĆ GRAD d.o.o., OIB 88940531140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IVANIĆ GRAD d.o.o.</item>
    </izvorni_sadrzaj>
    <derivirana_varijabla naziv="DomainObject.Predmet.ProtuStrankaListFormated_1">
      <item>NEKRETNINE IVANIĆ GRAD d.o.o.</item>
    </derivirana_varijabla>
  </DomainObject.Predmet.ProtuStrankaListFormated>
  <DomainObject.Predmet.ProtuStrankaListFormatedOIB>
    <izvorni_sadrzaj>
      <item>NEKRETNINE IVANIĆ GRAD d.o.o., OIB 88940531140</item>
    </izvorni_sadrzaj>
    <derivirana_varijabla naziv="DomainObject.Predmet.ProtuStrankaListFormatedOIB_1">
      <item>NEKRETNINE IVANIĆ GRAD d.o.o., OIB 88940531140</item>
    </derivirana_varijabla>
  </DomainObject.Predmet.ProtuStrankaListFormatedOIB>
  <DomainObject.Predmet.ProtuStrankaListFormatedWithAdress>
    <izvorni_sadrzaj>
      <item>NEKRETNINE IVANIĆ GRAD d.o.o., Odv. S. Kovačića 4, 10360 Sesvete</item>
    </izvorni_sadrzaj>
    <derivirana_varijabla naziv="DomainObject.Predmet.ProtuStrankaListFormatedWithAdress_1">
      <item>NEKRETNINE IVANIĆ GRAD d.o.o., Odv. S. Kovačića 4, 10360 Sesvete</item>
    </derivirana_varijabla>
  </DomainObject.Predmet.ProtuStrankaListFormatedWithAdress>
  <DomainObject.Predmet.ProtuStrankaListFormatedWithAdressOIB>
    <izvorni_sadrzaj>
      <item>NEKRETNINE IVANIĆ GRAD d.o.o., OIB 88940531140, Odv. S. Kovačića 4, 10360 Sesvete</item>
    </izvorni_sadrzaj>
    <derivirana_varijabla naziv="DomainObject.Predmet.ProtuStrankaListFormatedWithAdressOIB_1">
      <item>NEKRETNINE IVANIĆ GRAD d.o.o., OIB 88940531140, Odv. S. Kovačića 4, 10360 Sesvete</item>
    </derivirana_varijabla>
  </DomainObject.Predmet.ProtuStrankaListFormatedWithAdressOIB>
  <DomainObject.Predmet.ProtuStrankaListNazivFormated>
    <izvorni_sadrzaj>
      <item>NEKRETNINE IVANIĆ GRAD d.o.o.</item>
    </izvorni_sadrzaj>
    <derivirana_varijabla naziv="DomainObject.Predmet.ProtuStrankaListNazivFormated_1">
      <item>NEKRETNINE IVANIĆ GRAD d.o.o.</item>
    </derivirana_varijabla>
  </DomainObject.Predmet.ProtuStrankaListNazivFormated>
  <DomainObject.Predmet.ProtuStrankaListNazivFormatedOIB>
    <izvorni_sadrzaj>
      <item>NEKRETNINE IVANIĆ GRAD d.o.o., OIB 88940531140</item>
    </izvorni_sadrzaj>
    <derivirana_varijabla naziv="DomainObject.Predmet.ProtuStrankaListNazivFormatedOIB_1">
      <item>NEKRETNINE IVANIĆ GRAD d.o.o., OIB 88940531140</item>
    </derivirana_varijabla>
  </DomainObject.Predmet.ProtuStrankaListNazivFormatedOIB>
  <DomainObject.Predmet.OstaliListFormated>
    <izvorni_sadrzaj>
      <item>Mato Nikić</item>
    </izvorni_sadrzaj>
    <derivirana_varijabla naziv="DomainObject.Predmet.OstaliListFormated_1">
      <item>Mato Nikić</item>
    </derivirana_varijabla>
  </DomainObject.Predmet.OstaliListFormated>
  <DomainObject.Predmet.OstaliListFormatedOIB>
    <izvorni_sadrzaj>
      <item>Mato Nikić, OIB 50149064964</item>
    </izvorni_sadrzaj>
    <derivirana_varijabla naziv="DomainObject.Predmet.OstaliListFormatedOIB_1">
      <item>Mato Nikić, OIB 50149064964</item>
    </derivirana_varijabla>
  </DomainObject.Predmet.OstaliListFormatedOIB>
  <DomainObject.Predmet.OstaliListFormatedWithAdress>
    <izvorni_sadrzaj>
      <item>Mato Nikić, Odvojak Slavka Kovačića 4, 10360 Sesvete</item>
    </izvorni_sadrzaj>
    <derivirana_varijabla naziv="DomainObject.Predmet.OstaliListFormatedWithAdress_1">
      <item>Mato Nikić, Odvojak Slavka Kovačića 4, 10360 Sesvete</item>
    </derivirana_varijabla>
  </DomainObject.Predmet.OstaliListFormatedWithAdress>
  <DomainObject.Predmet.OstaliListFormatedWithAdressOIB>
    <izvorni_sadrzaj>
      <item>Mato Nikić, OIB 50149064964, Odvojak Slavka Kovačića 4, 10360 Sesvete</item>
    </izvorni_sadrzaj>
    <derivirana_varijabla naziv="DomainObject.Predmet.OstaliListFormatedWithAdressOIB_1">
      <item>Mato Nikić, OIB 50149064964, Odvojak Slavka Kovačića 4, 10360 Sesvete</item>
    </derivirana_varijabla>
  </DomainObject.Predmet.OstaliListFormatedWithAdressOIB>
  <DomainObject.Predmet.OstaliListNazivFormated>
    <izvorni_sadrzaj>
      <item>Mato Nikić</item>
    </izvorni_sadrzaj>
    <derivirana_varijabla naziv="DomainObject.Predmet.OstaliListNazivFormated_1">
      <item>Mato Nikić</item>
    </derivirana_varijabla>
  </DomainObject.Predmet.OstaliListNazivFormated>
  <DomainObject.Predmet.OstaliListNazivFormatedOIB>
    <izvorni_sadrzaj>
      <item>Mato Nikić, OIB 50149064964</item>
    </izvorni_sadrzaj>
    <derivirana_varijabla naziv="DomainObject.Predmet.OstaliListNazivFormatedOIB_1">
      <item>Mato Nikić, OIB 50149064964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St-5340/2016-3</izvorni_sadrzaj>
    <derivirana_varijabla naziv="DomainObject.PoslovniBrojDokumenta_1">St-5340/2016-3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IVANIĆ GRAD d.o.o.</izvorni_sadrzaj>
    <derivirana_varijabla naziv="DomainObject.Predmet.ProtustrankaIDrugi_1">NEKRETNINE IVANIĆ GRAD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NEKRETNINE IVANIĆ GRAD d.o.o., OIB 88940531140, Odv. S. Kovačića 4, 10360 Sesvete</izvorni_sadrzaj>
    <derivirana_varijabla naziv="DomainObject.Predmet.ProtustrankaIDrugiAdressOIB_1">NEKRETNINE IVANIĆ GRAD d.o.o., OIB 88940531140, Odv. S. Kovačića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IVANIĆ GRAD d.o.o.</item>
      <item>FINA Regionalni centar Zagreb</item>
      <item>Mato Nikić</item>
    </izvorni_sadrzaj>
    <derivirana_varijabla naziv="DomainObject.Predmet.SudioniciListNaziv_1">
      <item>NEKRETNINE IVANIĆ GRAD d.o.o.</item>
      <item>FINA Regionalni centar Zagreb</item>
      <item>Mato Nikić</item>
    </derivirana_varijabla>
  </DomainObject.Predmet.SudioniciListNaziv>
  <DomainObject.Predmet.SudioniciListAdressOIB>
    <izvorni_sadrzaj>
      <item>NEKRETNINE IVANIĆ GRAD d.o.o., OIB 88940531140, Odv. S. Kovačića 4,10360 Sesvete</item>
      <item>FINA Regionalni centar Zagreb, OIB 85821130368, Trg svibanjskih žrtava 1995.br 1,10000 Zagreb</item>
      <item>Mato Nikić, OIB 50149064964, Odvojak Slavka Kovačića 4,10360 Sesvete</item>
    </izvorni_sadrzaj>
    <derivirana_varijabla naziv="DomainObject.Predmet.SudioniciListAdressOIB_1">
      <item>NEKRETNINE IVANIĆ GRAD d.o.o., OIB 88940531140, Odv. S. Kovačića 4,10360 Sesvete</item>
      <item>FINA Regionalni centar Zagreb, OIB 85821130368, Trg svibanjskih žrtava 1995.br 1,10000 Zagreb</item>
      <item>Mato Nikić, OIB 50149064964, Odvojak Slavka Kovačića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4B2E8-1E7F-4A39-854D-ABB0444D8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1388</properties:Characters>
  <properties:Lines>57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2016-12-16T07:41:00Z</cp:lastPrinted>
  <dcterms:modified xmlns:xsi="http://www.w3.org/2001/XMLSchema-instance" xsi:type="dcterms:W3CDTF">2016-12-16T07:41:00Z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St-5340/2016-3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