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07cd" w14:paraId="d4107cd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517235">
        <w:t>2347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7D0C37">
        <w:rPr>
          <w:lang w:val="pt-BR"/>
        </w:rPr>
        <w:t xml:space="preserve">ADG NEKRETNINE d.o.o., Hrvatska Kostajnica, Vladimira Nazora 12, OIB: </w:t>
      </w:r>
      <w:r w:rsidR="007D0C37">
        <w:t>23636612689</w:t>
      </w:r>
      <w:r w:rsidR="003C198B" w:rsidRPr="00F5405D">
        <w:rPr>
          <w:lang w:val="pt-BR"/>
        </w:rPr>
        <w:t xml:space="preserve">, </w:t>
      </w:r>
      <w:r w:rsidR="00D02B71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7D0C37">
        <w:t>1</w:t>
      </w:r>
      <w:r w:rsidR="009530FB">
        <w:t>.000,00 kn (jednat</w:t>
      </w:r>
      <w:r w:rsidR="00F5405D" w:rsidRPr="00F5405D">
        <w:t>isuća kuna),</w:t>
      </w:r>
      <w:r w:rsidR="00F246E2">
        <w:t xml:space="preserve"> </w:t>
      </w:r>
      <w:r w:rsidR="00F246E2" w:rsidRPr="007D0C37">
        <w:t xml:space="preserve">protiv </w:t>
      </w:r>
      <w:r w:rsidR="007D0C37" w:rsidRPr="007D0C37">
        <w:t>Ane Govorčinović, Hrvatska Kostajnica, Antuna Vakanovića 10, OIB: 35850091834</w:t>
      </w:r>
      <w:hyperlink r:id="rId9" w:history="true">
        <w:r w:rsidR="007D0C37" w:rsidRPr="007D0C37">
          <w:rPr>
            <w:rStyle w:val="Hiperveza"/>
            <w:color w:val="auto"/>
            <w:u w:val="none"/>
          </w:rPr>
          <w:t xml:space="preserve"> i Davora Govorčinović, Hrvatska Kostajnica, Antuna Vakanovića 10, OIB: 17008641828</w:t>
        </w:r>
      </w:hyperlink>
      <w:r w:rsidR="00405F2A" w:rsidRPr="007D0C37">
        <w:t>,</w:t>
      </w:r>
      <w:r w:rsidR="00FD3621" w:rsidRPr="007D0C37">
        <w:t xml:space="preserve"> </w:t>
      </w:r>
      <w:r w:rsidR="00F246E2" w:rsidRPr="007D0C37">
        <w:t>p</w:t>
      </w:r>
      <w:r w:rsidR="00F246E2">
        <w:t>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86317B">
        <w:t>2347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86317B">
        <w:t>24.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86317B">
        <w:t>Ana Govorčinović i Davor Govorčinović</w:t>
      </w:r>
      <w:r w:rsidR="00615C84" w:rsidRPr="00F5405D">
        <w:t xml:space="preserve"> </w:t>
      </w:r>
      <w:r w:rsidR="00F5405D" w:rsidRPr="00F5405D">
        <w:t>ni</w:t>
      </w:r>
      <w:r w:rsidR="001220A0">
        <w:t>su</w:t>
      </w:r>
      <w:r w:rsidR="00F246E2">
        <w:t xml:space="preserve"> dostavi</w:t>
      </w:r>
      <w:r w:rsidR="001220A0">
        <w:t>li dokaz da su</w:t>
      </w:r>
      <w:r w:rsidR="00F246E2">
        <w:t xml:space="preserve"> navedeni novčani iznos</w:t>
      </w:r>
      <w:r w:rsidR="00F5405D" w:rsidRPr="00F5405D">
        <w:t xml:space="preserve"> plati</w:t>
      </w:r>
      <w:r w:rsidR="001220A0">
        <w:t>li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86317B">
        <w:t>2347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86317B">
        <w:t>2347</w:t>
      </w:r>
      <w:r w:rsidR="00666BA3">
        <w:t xml:space="preserve">/16 od </w:t>
      </w:r>
      <w:r w:rsidR="0086317B">
        <w:t>24. ožujka</w:t>
      </w:r>
      <w:r w:rsidR="005708AE">
        <w:t xml:space="preserve"> 2017</w:t>
      </w:r>
      <w:r w:rsidR="00014C2F">
        <w:t>. naloženo je zastupnicima</w:t>
      </w:r>
      <w:r w:rsidR="000C0D14">
        <w:t xml:space="preserve"> po zakonu dužnika uplatiti izno</w:t>
      </w:r>
      <w:r w:rsidR="00664237">
        <w:t>s od 1</w:t>
      </w:r>
      <w:r w:rsidR="000C0D14">
        <w:t xml:space="preserve">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664237">
        <w:t>2347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014C2F">
        <w:t>ate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14C2F">
        <w:t xml:space="preserve"> navedene</w:t>
      </w:r>
      <w:r w:rsidR="000C0D14">
        <w:t xml:space="preserve"> osob</w:t>
      </w:r>
      <w:r w:rsidR="00014C2F">
        <w:t>e</w:t>
      </w:r>
      <w:r w:rsidR="000C0D14">
        <w:t xml:space="preserve"> ni</w:t>
      </w:r>
      <w:r w:rsidR="00014C2F">
        <w:t>su</w:t>
      </w:r>
      <w:r w:rsidR="000C0D14">
        <w:t xml:space="preserve"> </w:t>
      </w:r>
      <w:r w:rsidR="00014C2F">
        <w:t>dostavile</w:t>
      </w:r>
      <w:r w:rsidR="004A6826">
        <w:t xml:space="preserve"> dokaz da su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4A6826">
        <w:t>li</w:t>
      </w:r>
      <w:r w:rsidRPr="00F5405D">
        <w:t xml:space="preserve"> </w:t>
      </w:r>
      <w:r w:rsidR="00194B64">
        <w:t xml:space="preserve">iznos od </w:t>
      </w:r>
      <w:r w:rsidR="00664237">
        <w:t>1</w:t>
      </w:r>
      <w:r w:rsidR="000C0D14">
        <w:t>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A6826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1A3E56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1A3E56" w:rsidP="001A3E56" w:rsidR="001A3E56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1A3E56" w:rsidP="001A3E56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A3E56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664237">
      <w:t>2347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76AC8"/>
    <w:rsid w:val="000C0D14"/>
    <w:rsid w:val="000E19ED"/>
    <w:rsid w:val="00117C49"/>
    <w:rsid w:val="001220A0"/>
    <w:rsid w:val="001708F2"/>
    <w:rsid w:val="001767BF"/>
    <w:rsid w:val="00194B64"/>
    <w:rsid w:val="001A3E56"/>
    <w:rsid w:val="001D4F7B"/>
    <w:rsid w:val="001E16B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6826"/>
    <w:rsid w:val="004A7355"/>
    <w:rsid w:val="004B1113"/>
    <w:rsid w:val="004B7F3F"/>
    <w:rsid w:val="004E5469"/>
    <w:rsid w:val="004E6735"/>
    <w:rsid w:val="004F022B"/>
    <w:rsid w:val="005071FA"/>
    <w:rsid w:val="00517235"/>
    <w:rsid w:val="005209CF"/>
    <w:rsid w:val="00541F44"/>
    <w:rsid w:val="00555310"/>
    <w:rsid w:val="005640F5"/>
    <w:rsid w:val="005708AE"/>
    <w:rsid w:val="00575C7A"/>
    <w:rsid w:val="005A016D"/>
    <w:rsid w:val="005A5DF4"/>
    <w:rsid w:val="005C35F3"/>
    <w:rsid w:val="005E4DC8"/>
    <w:rsid w:val="005F5721"/>
    <w:rsid w:val="005F7D58"/>
    <w:rsid w:val="00615C84"/>
    <w:rsid w:val="0062270E"/>
    <w:rsid w:val="0063051F"/>
    <w:rsid w:val="00660259"/>
    <w:rsid w:val="00664237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0C37"/>
    <w:rsid w:val="007D2792"/>
    <w:rsid w:val="00820565"/>
    <w:rsid w:val="008239E7"/>
    <w:rsid w:val="00862547"/>
    <w:rsid w:val="0086317B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7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C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7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C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35850091834,1&amp;cs=3CCF1DF28E3647B7245BC8FEB8034B9E2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St-2347/2016-28</izvorni_sadrzaj>
    <derivirana_varijabla naziv="DomainObject.Oznaka_1">St-2347/2016-28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St-2347/2016</izvorni_sadrzaj>
    <derivirana_varijabla naziv="DomainObject.Predmet.OznakaBroj_1">St-2347/2016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ADG NEKRETNINE d.o.o.</izvorni_sadrzaj>
    <derivirana_varijabla naziv="DomainObject.Predmet.ProtustrankaFormated_1">  ADG NEKRETNINE d.o.o.</derivirana_varijabla>
  </DomainObject.Predmet.ProtustrankaFormated>
  <DomainObject.Predmet.ProtustrankaFormatedOIB>
    <izvorni_sadrzaj>  ADG NEKRETNINE d.o.o., OIB 23636612689</izvorni_sadrzaj>
    <derivirana_varijabla naziv="DomainObject.Predmet.ProtustrankaFormatedOIB_1">  ADG NEKRETNINE d.o.o., OIB 23636612689</derivirana_varijabla>
  </DomainObject.Predmet.ProtustrankaFormatedOIB>
  <DomainObject.Predmet.ProtustrankaFormatedWithAdress>
    <izvorni_sadrzaj> ADG NEKRETNINE d.o.o., Vladimira Nazora 12, 44430 Hrvatska Kostajnica</izvorni_sadrzaj>
    <derivirana_varijabla naziv="DomainObject.Predmet.ProtustrankaFormatedWithAdress_1"> ADG NEKRETNINE d.o.o., Vladimira Nazora 12, 44430 Hrvatska Kostajnica</derivirana_varijabla>
  </DomainObject.Predmet.ProtustrankaFormatedWithAdress>
  <DomainObject.Predmet.ProtustrankaFormatedWithAdressOIB>
    <izvorni_sadrzaj> ADG NEKRETNINE d.o.o., OIB 23636612689, Vladimira Nazora 12, 44430 Hrvatska Kostajnica</izvorni_sadrzaj>
    <derivirana_varijabla naziv="DomainObject.Predmet.ProtustrankaFormatedWithAdressOIB_1"> ADG NEKRETNINE d.o.o., OIB 23636612689, Vladimira Nazora 12, 44430 Hrvatska Kostajnica</derivirana_varijabla>
  </DomainObject.Predmet.ProtustrankaFormatedWithAdressOIB>
  <DomainObject.Predmet.ProtustrankaWithAdress>
    <izvorni_sadrzaj>ADG NEKRETNINE d.o.o. Vladimira Nazora 12, 44430 Hrvatska Kostajnica</izvorni_sadrzaj>
    <derivirana_varijabla naziv="DomainObject.Predmet.ProtustrankaWithAdress_1">ADG NEKRETNINE d.o.o. Vladimira Nazora 12, 44430 Hrvatska Kostajnica</derivirana_varijabla>
  </DomainObject.Predmet.ProtustrankaWithAdress>
  <DomainObject.Predmet.ProtustrankaWithAdressOIB>
    <izvorni_sadrzaj>ADG NEKRETNINE d.o.o., OIB 23636612689, Vladimira Nazora 12, 44430 Hrvatska Kostajnica</izvorni_sadrzaj>
    <derivirana_varijabla naziv="DomainObject.Predmet.ProtustrankaWithAdressOIB_1">ADG NEKRETNINE d.o.o., OIB 23636612689, Vladimira Nazora 12, 44430 Hrvatska Kostajnica</derivirana_varijabla>
  </DomainObject.Predmet.ProtustrankaWithAdressOIB>
  <DomainObject.Predmet.ProtustrankaNazivFormated>
    <izvorni_sadrzaj>ADG NEKRETNINE d.o.o.</izvorni_sadrzaj>
    <derivirana_varijabla naziv="DomainObject.Predmet.ProtustrankaNazivFormated_1">ADG NEKRETNINE d.o.o.</derivirana_varijabla>
  </DomainObject.Predmet.ProtustrankaNazivFormated>
  <DomainObject.Predmet.ProtustrankaNazivFormatedOIB>
    <izvorni_sadrzaj>ADG NEKRETNINE d.o.o., OIB 23636612689</izvorni_sadrzaj>
    <derivirana_varijabla naziv="DomainObject.Predmet.ProtustrankaNazivFormatedOIB_1">ADG NEKRETNINE d.o.o., OIB 23636612689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Govorčinović</izvorni_sadrzaj>
    <derivirana_varijabla naziv="DomainObject.Predmet.StrankaFormated_1">  FINA Regionalni centar Zagreb; Davor Govorčinović</derivirana_varijabla>
  </DomainObject.Predmet.StrankaFormated>
  <DomainObject.Predmet.StrankaFormatedOIB>
    <izvorni_sadrzaj>  FINA Regionalni centar Zagreb, OIB 85821130368; Davor Govorčinović, OIB 17008641828</izvorni_sadrzaj>
    <derivirana_varijabla naziv="DomainObject.Predmet.StrankaFormatedOIB_1">  FINA Regionalni centar Zagreb, OIB 85821130368; Davor Govorčinović, OIB 17008641828</derivirana_varijabla>
  </DomainObject.Predmet.StrankaFormatedOIB>
  <DomainObject.Predmet.StrankaFormatedWithAdress>
    <izvorni_sadrzaj> FINA Regionalni centar Zagreb, Trg svibanjskih žrtava 1995. 1, 10000 Zagreb; Davor Govorčinović, Antuna Vakanovića 10, 44430 Hrvatska Kostajnica</izvorni_sadrzaj>
    <derivirana_varijabla naziv="DomainObject.Predmet.StrankaFormatedWithAdress_1"> FINA Regionalni centar Zagreb, Trg svibanjskih žrtava 1995. 1, 10000 Zagreb; Davor Govorčinović, Antuna Vakanovića 10, 44430 Hrvatska Kostajnica</derivirana_varijabla>
  </DomainObject.Predmet.StrankaFormatedWithAdress>
  <DomainObject.Predmet.StrankaFormatedWithAdressOIB>
    <izvorni_sadrzaj> FINA Regionalni centar Zagreb, OIB 85821130368, Trg svibanjskih žrtava 1995. 1, 10000 Zagreb; Davor Govorčinović, OIB 17008641828, Antuna Vakanovića 10, 44430 Hrvatska Kostajnica</izvorni_sadrzaj>
    <derivirana_varijabla naziv="DomainObject.Predmet.StrankaFormatedWithAdressOIB_1"> FINA Regionalni centar Zagreb, OIB 85821130368, Trg svibanjskih žrtava 1995. 1, 10000 Zagreb; Davor Govorčinović, OIB 17008641828, Antuna Vakanovića 10, 44430 Hrvatska Kostajnica</derivirana_varijabla>
  </DomainObject.Predmet.StrankaFormatedWithAdressOIB>
  <DomainObject.Predmet.StrankaWithAdress>
    <izvorni_sadrzaj>FINA Regionalni centar Zagreb Trg svibanjskih žrtava 1995. 1,10000 Zagreb,Davor Govorčinović Antuna Vakanovića 10,44430 Hrvatska Kostajnica</izvorni_sadrzaj>
    <derivirana_varijabla naziv="DomainObject.Predmet.StrankaWithAdress_1">FINA Regionalni centar Zagreb Trg svibanjskih žrtava 1995. 1,10000 Zagreb,Davor Govorčinović Antuna Vakanovića 10,44430 Hrvatska Kostajnica</derivirana_varijabla>
  </DomainObject.Predmet.StrankaWithAdress>
  <DomainObject.Predmet.StrankaWithAdressOIB>
    <izvorni_sadrzaj>FINA Regionalni centar Zagreb, OIB 85821130368, Trg svibanjskih žrtava 1995. 1,10000 Zagreb,Davor Govorčinović, OIB 17008641828, Antuna Vakanovića 10,44430 Hrvatska Kostajnica</izvorni_sadrzaj>
    <derivirana_varijabla naziv="DomainObject.Predmet.StrankaWithAdressOIB_1">FINA Regionalni centar Zagreb, OIB 85821130368, Trg svibanjskih žrtava 1995. 1,10000 Zagreb,Davor Govorčinović, OIB 17008641828, Antuna Vakanovića 10,44430 Hrvatska Kostajnica</derivirana_varijabla>
  </DomainObject.Predmet.StrankaWithAdressOIB>
  <DomainObject.Predmet.StrankaNazivFormated>
    <izvorni_sadrzaj>FINA Regionalni centar Zagreb,Davor Govorčinović</izvorni_sadrzaj>
    <derivirana_varijabla naziv="DomainObject.Predmet.StrankaNazivFormated_1">FINA Regionalni centar Zagreb,Davor Govorčinović</derivirana_varijabla>
  </DomainObject.Predmet.StrankaNazivFormated>
  <DomainObject.Predmet.StrankaNazivFormatedOIB>
    <izvorni_sadrzaj>FINA Regionalni centar Zagreb, OIB 85821130368,Davor Govorčinović, OIB 17008641828</izvorni_sadrzaj>
    <derivirana_varijabla naziv="DomainObject.Predmet.StrankaNazivFormatedOIB_1">FINA Regionalni centar Zagreb, OIB 85821130368,Davor Govorčinović, OIB 17008641828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Davor Govorčinović</item>
    </izvorni_sadrzaj>
    <derivirana_varijabla naziv="DomainObject.Predmet.StrankaListFormated_1">
      <item>FINA Regionalni centar Zagreb</item>
      <item>Davor Govorčinović</item>
    </derivirana_varijabla>
  </DomainObject.Predmet.StrankaListFormated>
  <DomainObject.Predmet.StrankaListFormatedOIB>
    <izvorni_sadrzaj>
      <item>FINA Regionalni centar Zagreb, OIB 85821130368</item>
      <item>Davor Govorčinović, OIB 17008641828</item>
    </izvorni_sadrzaj>
    <derivirana_varijabla naziv="DomainObject.Predmet.StrankaListFormatedOIB_1">
      <item>FINA Regionalni centar Zagreb, OIB 85821130368</item>
      <item>Davor Govorčinović, OIB 17008641828</item>
    </derivirana_varijabla>
  </DomainObject.Predmet.StrankaListFormatedOIB>
  <DomainObject.Predmet.StrankaListFormatedWithAdress>
    <izvorni_sadrzaj>
      <item>FINA Regionalni centar Zagreb, Trg svibanjskih žrtava 1995. 1, 10000 Zagreb</item>
      <item>Davor Govorčinović, Antuna Vakanovića 10, 44430 Hrvatska Kostajnica</item>
    </izvorni_sadrzaj>
    <derivirana_varijabla naziv="DomainObject.Predmet.StrankaListFormatedWithAdress_1">
      <item>FINA Regionalni centar Zagreb, Trg svibanjskih žrtava 1995. 1, 10000 Zagreb</item>
      <item>Davor Govorčinović, Antuna Vakanovića 10, 44430 Hrvatska Kostajnica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Govorčinović, OIB 17008641828, Antuna Vakanovića 10, 44430 Hrvatska Kostajnica</item>
    </izvorni_sadrzaj>
    <derivirana_varijabla naziv="DomainObject.Predmet.StrankaListFormatedWithAdressOIB_1">
      <item>FINA Regionalni centar Zagreb, OIB 85821130368, Trg svibanjskih žrtava 1995. 1, 10000 Zagreb</item>
      <item>Davor Govorčinović, OIB 17008641828, Antuna Vakanovića 10, 44430 Hrvatska Kostajnica</item>
    </derivirana_varijabla>
  </DomainObject.Predmet.StrankaListFormatedWithAdressOIB>
  <DomainObject.Predmet.StrankaListNazivFormated>
    <izvorni_sadrzaj>
      <item>FINA Regionalni centar Zagreb</item>
      <item>Davor Govorčinović</item>
    </izvorni_sadrzaj>
    <derivirana_varijabla naziv="DomainObject.Predmet.StrankaListNazivFormated_1">
      <item>FINA Regionalni centar Zagreb</item>
      <item>Davor Govorčinović</item>
    </derivirana_varijabla>
  </DomainObject.Predmet.StrankaListNazivFormated>
  <DomainObject.Predmet.StrankaListNazivFormatedOIB>
    <izvorni_sadrzaj>
      <item>FINA Regionalni centar Zagreb, OIB 85821130368</item>
      <item>Davor Govorčinović, OIB 17008641828</item>
    </izvorni_sadrzaj>
    <derivirana_varijabla naziv="DomainObject.Predmet.StrankaListNazivFormatedOIB_1">
      <item>FINA Regionalni centar Zagreb, OIB 85821130368</item>
      <item>Davor Govorčinović, OIB 17008641828</item>
    </derivirana_varijabla>
  </DomainObject.Predmet.StrankaListNazivFormatedOIB>
  <DomainObject.Predmet.ProtuStrankaListFormated>
    <izvorni_sadrzaj>
      <item>ADG NEKRETNINE d.o.o.</item>
    </izvorni_sadrzaj>
    <derivirana_varijabla naziv="DomainObject.Predmet.ProtuStrankaListFormated_1">
      <item>ADG NEKRETNINE d.o.o.</item>
    </derivirana_varijabla>
  </DomainObject.Predmet.ProtuStrankaListFormated>
  <DomainObject.Predmet.ProtuStrankaListFormatedOIB>
    <izvorni_sadrzaj>
      <item>ADG NEKRETNINE d.o.o., OIB 23636612689</item>
    </izvorni_sadrzaj>
    <derivirana_varijabla naziv="DomainObject.Predmet.ProtuStrankaListFormatedOIB_1">
      <item>ADG NEKRETNINE d.o.o., OIB 23636612689</item>
    </derivirana_varijabla>
  </DomainObject.Predmet.ProtuStrankaListFormatedOIB>
  <DomainObject.Predmet.ProtuStrankaListFormatedWithAdress>
    <izvorni_sadrzaj>
      <item>ADG NEKRETNINE d.o.o., Vladimira Nazora 12, 44430 Hrvatska Kostajnica</item>
    </izvorni_sadrzaj>
    <derivirana_varijabla naziv="DomainObject.Predmet.ProtuStrankaListFormatedWithAdress_1">
      <item>ADG NEKRETNINE d.o.o., Vladimira Nazora 12, 44430 Hrvatska Kostajnica</item>
    </derivirana_varijabla>
  </DomainObject.Predmet.ProtuStrankaListFormatedWithAdress>
  <DomainObject.Predmet.ProtuStrankaListFormatedWithAdressOIB>
    <izvorni_sadrzaj>
      <item>ADG NEKRETNINE d.o.o., OIB 23636612689, Vladimira Nazora 12, 44430 Hrvatska Kostajnica</item>
    </izvorni_sadrzaj>
    <derivirana_varijabla naziv="DomainObject.Predmet.ProtuStrankaListFormatedWithAdressOIB_1">
      <item>ADG NEKRETNINE d.o.o., OIB 23636612689, Vladimira Nazora 12, 44430 Hrvatska Kostajnica</item>
    </derivirana_varijabla>
  </DomainObject.Predmet.ProtuStrankaListFormatedWithAdressOIB>
  <DomainObject.Predmet.ProtuStrankaListNazivFormated>
    <izvorni_sadrzaj>
      <item>ADG NEKRETNINE d.o.o.</item>
    </izvorni_sadrzaj>
    <derivirana_varijabla naziv="DomainObject.Predmet.ProtuStrankaListNazivFormated_1">
      <item>ADG NEKRETNINE d.o.o.</item>
    </derivirana_varijabla>
  </DomainObject.Predmet.ProtuStrankaListNazivFormated>
  <DomainObject.Predmet.ProtuStrankaListNazivFormatedOIB>
    <izvorni_sadrzaj>
      <item>ADG NEKRETNINE d.o.o., OIB 23636612689</item>
    </izvorni_sadrzaj>
    <derivirana_varijabla naziv="DomainObject.Predmet.ProtuStrankaListNazivFormatedOIB_1">
      <item>ADG NEKRETNINE d.o.o., OIB 23636612689</item>
    </derivirana_varijabla>
  </DomainObject.Predmet.ProtuStrankaListNazivFormatedOIB>
  <DomainObject.Predmet.OstaliListFormated>
    <izvorni_sadrzaj>
      <item>Ana Govorčinović</item>
      <item>Davor Govorčinović</item>
    </izvorni_sadrzaj>
    <derivirana_varijabla naziv="DomainObject.Predmet.OstaliListFormated_1">
      <item>Ana Govorčinović</item>
      <item>Davor Govorčinović</item>
    </derivirana_varijabla>
  </DomainObject.Predmet.OstaliListFormated>
  <DomainObject.Predmet.OstaliListFormatedOIB>
    <izvorni_sadrzaj>
      <item>Ana Govorčinović, OIB 35850091834</item>
      <item>Davor Govorčinović, OIB 17008641828</item>
    </izvorni_sadrzaj>
    <derivirana_varijabla naziv="DomainObject.Predmet.OstaliListFormatedOIB_1">
      <item>Ana Govorčinović, OIB 35850091834</item>
      <item>Davor Govorčinović, OIB 17008641828</item>
    </derivirana_varijabla>
  </DomainObject.Predmet.OstaliListFormatedOIB>
  <DomainObject.Predmet.OstaliListFormatedWithAdress>
    <izvorni_sadrzaj>
      <item>Ana Govorčinović, Antuna Vakanovića 10, 44430 Hrvatska Kostajnica</item>
      <item>Davor Govorčinović, Antuna Vakanovića 10, 44430 Hrvatska Kostajnica</item>
    </izvorni_sadrzaj>
    <derivirana_varijabla naziv="DomainObject.Predmet.OstaliListFormatedWithAdress_1">
      <item>Ana Govorčinović, Antuna Vakanovića 10, 44430 Hrvatska Kostajnica</item>
      <item>Davor Govorčinović, Antuna Vakanovića 10, 44430 Hrvatska Kostajnica</item>
    </derivirana_varijabla>
  </DomainObject.Predmet.OstaliListFormatedWithAdress>
  <DomainObject.Predmet.OstaliListFormatedWithAdressOIB>
    <izvorni_sadrzaj>
      <item>Ana Govorčinović, OIB 35850091834, Antuna Vakanovića 10, 44430 Hrvatska Kostajnica</item>
      <item>Davor Govorčinović, OIB 17008641828, Antuna Vakanovića 10, 44430 Hrvatska Kostajnica</item>
    </izvorni_sadrzaj>
    <derivirana_varijabla naziv="DomainObject.Predmet.OstaliListFormatedWithAdressOIB_1">
      <item>Ana Govorčinović, OIB 35850091834, Antuna Vakanovića 10, 44430 Hrvatska Kostajnica</item>
      <item>Davor Govorčinović, OIB 17008641828, Antuna Vakanovića 10, 44430 Hrvatska Kostajnica</item>
    </derivirana_varijabla>
  </DomainObject.Predmet.OstaliListFormatedWithAdressOIB>
  <DomainObject.Predmet.OstaliListNazivFormated>
    <izvorni_sadrzaj>
      <item>Ana Govorčinović</item>
      <item>Davor Govorčinović</item>
    </izvorni_sadrzaj>
    <derivirana_varijabla naziv="DomainObject.Predmet.OstaliListNazivFormated_1">
      <item>Ana Govorčinović</item>
      <item>Davor Govorčinović</item>
    </derivirana_varijabla>
  </DomainObject.Predmet.OstaliListNazivFormated>
  <DomainObject.Predmet.OstaliListNazivFormatedOIB>
    <izvorni_sadrzaj>
      <item>Ana Govorčinović, OIB 35850091834</item>
      <item>Davor Govorčinović, OIB 17008641828</item>
    </izvorni_sadrzaj>
    <derivirana_varijabla naziv="DomainObject.Predmet.OstaliListNazivFormatedOIB_1">
      <item>Ana Govorčinović, OIB 35850091834</item>
      <item>Davor Govorčinović, OIB 17008641828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St-2347/2016-28</izvorni_sadrzaj>
    <derivirana_varijabla naziv="DomainObject.PoslovniBrojDokumenta_1">St-2347/2016-28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ADG NEKRETNINE d.o.o.</izvorni_sadrzaj>
    <derivirana_varijabla naziv="DomainObject.Predmet.ProtustrankaIDrugi_1">ADG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ADG NEKRETNINE d.o.o., OIB 23636612689, Vladimira Nazora 12, 44430 Hrvatska Kostajnica</izvorni_sadrzaj>
    <derivirana_varijabla naziv="DomainObject.Predmet.ProtustrankaIDrugiAdressOIB_1">ADG NEKRETNINE d.o.o., OIB 23636612689, Vladimira Nazora 12,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>24. siječnja 2018.</izvorni_sadrzaj>
    <derivirana_varijabla naziv="DomainObject.Predmet.OdlukaRjesenje.DatumPravomocnosti_1">24. siječnja 2018.</derivirana_varijabla>
  </DomainObject.Predmet.OdlukaRjesenje.DatumPravomocnosti>
  <DomainObject.Predmet.OdlukaRjesenje.Oznaka>
    <izvorni_sadrzaj>St-2347/2016-24</izvorni_sadrzaj>
    <derivirana_varijabla naziv="DomainObject.Predmet.OdlukaRjesenje.Oznaka_1">St-2347/2016-24</derivirana_varijabla>
  </DomainObject.Predmet.OdlukaRjesenje.Oznaka>
  <DomainObject.Predmet.SudioniciListNaziv>
    <izvorni_sadrzaj>
      <item>FINA Regionalni centar Zagreb</item>
      <item>ADG NEKRETNINE d.o.o.</item>
      <item>Ana Govorčinović</item>
      <item>Davor Govorčinović</item>
      <item>Davor Govorčinović</item>
    </izvorni_sadrzaj>
    <derivirana_varijabla naziv="DomainObject.Predmet.SudioniciListNaziv_1">
      <item>FINA Regionalni centar Zagreb</item>
      <item>ADG NEKRETNINE d.o.o.</item>
      <item>Ana Govorčinović</item>
      <item>Davor Govorčinović</item>
      <item>Davor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23636612689</item>
      <item>, OIB 35850091834</item>
      <item>, OIB 17008641828</item>
      <item>, OIB 17008641828</item>
    </izvorni_sadrzaj>
    <derivirana_varijabla naziv="DomainObject.Predmet.SudioniciListNazivOIB_1">
      <item>, OIB 85821130368</item>
      <item>, OIB 23636612689</item>
      <item>, OIB 35850091834</item>
      <item>, OIB 17008641828</item>
      <item>, OIB 17008641828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5. siječnja 2018.</izvorni_sadrzaj>
    <derivirana_varijabla naziv="DomainObject.PredzadnjaOdlukaIzPredmeta.DatumDonosenjaOdluke_1">5. siječnja 2018.</derivirana_varijabla>
  </DomainObject.PredzadnjaOdlukaIzPredmeta.DatumDonosenjaOdluke>
  <DomainObject.PredzadnjaOdlukaIzPredmeta.Oznaka>
    <izvorni_sadrzaj>St-2347/2016-24</izvorni_sadrzaj>
    <derivirana_varijabla naziv="DomainObject.PredzadnjaOdlukaIzPredmeta.Oznaka_1">St-2347/2016-24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2204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2018-11-30T08:24:00Z</dcterms:created>
  <dc:creator>nmarkovic</dc:creator>
  <cp:lastModifiedBy>Katarina Drndelić</cp:lastModifiedBy>
  <cp:lastPrinted>2018-12-03T08:15:00Z</cp:lastPrinted>
  <dcterms:modified xmlns:xsi="http://www.w3.org/2001/XMLSchema-instance" xsi:type="dcterms:W3CDTF">2018-12-03T08:15:00Z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St-2347/2016-28 / Odluka - Zaključak (2347-16.docx)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