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c0c5" w14:paraId="c6ac0c5" w:rsidRDefault="00F13A79" w:rsidP="00F13A79" w:rsidR="00F13A79" w:rsidRPr="00C30D9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B650DD" w:rsidP="00F13A79" w:rsidR="00F13A79" w:rsidRPr="00C30D9B">
      <w:pPr>
        <w:rPr>
          <w:sz w:val="24"/>
          <w:szCs w:val="24"/>
        </w:rPr>
      </w:pPr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REPUBLIKA HRVATSKA</w:t>
      </w:r>
    </w:p>
    <w:p w:rsidRDefault="00B650DD" w:rsidP="0075381D" w:rsidR="0075381D" w:rsidRPr="00C30D9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C30D9B">
        <w:rPr>
          <w:sz w:val="24"/>
          <w:szCs w:val="24"/>
        </w:rPr>
        <w:t xml:space="preserve">Trgovački sud u Zagrebu </w:t>
      </w:r>
    </w:p>
    <w:p w:rsidRDefault="00B650DD" w:rsidP="0075381D" w:rsidR="0075381D" w:rsidRPr="00C30D9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C30D9B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C30D9B">
      <w:pPr>
        <w:jc w:val="right"/>
        <w:rPr>
          <w:sz w:val="24"/>
          <w:szCs w:val="24"/>
        </w:rPr>
      </w:pPr>
      <w:r w:rsidRPr="00C30D9B">
        <w:rPr>
          <w:sz w:val="24"/>
          <w:szCs w:val="24"/>
        </w:rPr>
        <w:t xml:space="preserve">                                                    </w:t>
      </w:r>
      <w:r w:rsidR="001D22F0">
        <w:rPr>
          <w:sz w:val="24"/>
          <w:szCs w:val="24"/>
        </w:rPr>
        <w:t>67. St-559</w:t>
      </w:r>
      <w:r w:rsidR="005A5449">
        <w:rPr>
          <w:sz w:val="24"/>
          <w:szCs w:val="24"/>
        </w:rPr>
        <w:t>/14</w:t>
      </w:r>
      <w:r w:rsidR="00B650DD">
        <w:rPr>
          <w:sz w:val="24"/>
          <w:szCs w:val="24"/>
        </w:rPr>
        <w:t>-51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A K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ind w:firstLine="720"/>
        <w:jc w:val="both"/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ZAGREBU, po sucu Gordanu Zubaku, u stečajnom </w:t>
      </w:r>
      <w:r w:rsidR="005A5449">
        <w:rPr>
          <w:sz w:val="24"/>
          <w:szCs w:val="24"/>
        </w:rPr>
        <w:t>postupku</w:t>
      </w:r>
      <w:r w:rsidRPr="00C30D9B">
        <w:rPr>
          <w:sz w:val="24"/>
          <w:szCs w:val="24"/>
        </w:rPr>
        <w:t xml:space="preserve"> nad dužnikom </w:t>
      </w:r>
      <w:r w:rsidR="001D22F0" w:rsidRPr="001D22F0">
        <w:rPr>
          <w:bCs/>
          <w:sz w:val="24"/>
          <w:szCs w:val="24"/>
          <w:lang w:val="pt-BR"/>
        </w:rPr>
        <w:t xml:space="preserve">CENTAR ZDRAVLJA ANIMASEDA d.o.o. u stečaju, Zagreb, Ulica grada Vukovara 269ª/X, OIB: </w:t>
      </w:r>
      <w:r w:rsidR="001D22F0" w:rsidRPr="001D22F0">
        <w:rPr>
          <w:bCs/>
          <w:sz w:val="24"/>
          <w:szCs w:val="24"/>
        </w:rPr>
        <w:t>81351582051</w:t>
      </w:r>
      <w:r w:rsidRPr="00C30D9B">
        <w:rPr>
          <w:sz w:val="24"/>
          <w:szCs w:val="24"/>
        </w:rPr>
        <w:t>,</w:t>
      </w:r>
      <w:r w:rsidR="00D75E26" w:rsidRPr="00C30D9B">
        <w:rPr>
          <w:sz w:val="24"/>
          <w:szCs w:val="24"/>
        </w:rPr>
        <w:t xml:space="preserve"> </w:t>
      </w:r>
      <w:r w:rsidR="001D22F0">
        <w:rPr>
          <w:sz w:val="24"/>
          <w:szCs w:val="24"/>
        </w:rPr>
        <w:t>11. listopada</w:t>
      </w:r>
      <w:r w:rsidRPr="00C30D9B">
        <w:rPr>
          <w:sz w:val="24"/>
          <w:szCs w:val="24"/>
        </w:rPr>
        <w:t xml:space="preserve"> 20</w:t>
      </w:r>
      <w:r w:rsidR="001D22F0">
        <w:rPr>
          <w:sz w:val="24"/>
          <w:szCs w:val="24"/>
        </w:rPr>
        <w:t>18</w:t>
      </w:r>
      <w:r w:rsidRPr="00C30D9B">
        <w:rPr>
          <w:sz w:val="24"/>
          <w:szCs w:val="24"/>
        </w:rPr>
        <w:t xml:space="preserve">., </w:t>
      </w:r>
    </w:p>
    <w:p w:rsidRDefault="00F13A79" w:rsidP="00D639B5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i o      j e</w:t>
      </w:r>
    </w:p>
    <w:p w:rsidRDefault="00F13A79" w:rsidP="00D639B5" w:rsidR="00F13A79" w:rsidRPr="00C30D9B">
      <w:pPr>
        <w:rPr>
          <w:b/>
          <w:sz w:val="24"/>
          <w:szCs w:val="24"/>
        </w:rPr>
      </w:pP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1D22F0">
        <w:rPr>
          <w:sz w:val="24"/>
          <w:szCs w:val="24"/>
        </w:rPr>
        <w:t>Nalaže se stečajnoj</w:t>
      </w:r>
      <w:r w:rsidR="00D639B5" w:rsidRPr="00C30D9B">
        <w:rPr>
          <w:sz w:val="24"/>
          <w:szCs w:val="24"/>
        </w:rPr>
        <w:t xml:space="preserve"> upravitelj</w:t>
      </w:r>
      <w:r w:rsidR="001D22F0">
        <w:rPr>
          <w:sz w:val="24"/>
          <w:szCs w:val="24"/>
        </w:rPr>
        <w:t>ici</w:t>
      </w:r>
      <w:r w:rsidR="009E1755" w:rsidRPr="00C30D9B">
        <w:rPr>
          <w:sz w:val="24"/>
          <w:szCs w:val="24"/>
        </w:rPr>
        <w:t xml:space="preserve"> </w:t>
      </w:r>
      <w:r w:rsidR="001D22F0">
        <w:rPr>
          <w:sz w:val="24"/>
          <w:szCs w:val="24"/>
        </w:rPr>
        <w:t>Anamarii Ivanković</w:t>
      </w:r>
      <w:r w:rsidR="00FC18D1" w:rsidRPr="00C30D9B">
        <w:rPr>
          <w:sz w:val="24"/>
          <w:szCs w:val="24"/>
        </w:rPr>
        <w:t xml:space="preserve"> u roku </w:t>
      </w:r>
      <w:r w:rsidR="001D22F0">
        <w:rPr>
          <w:sz w:val="24"/>
          <w:szCs w:val="24"/>
        </w:rPr>
        <w:t>15</w:t>
      </w:r>
      <w:r w:rsidR="009E1755" w:rsidRPr="00C30D9B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C30D9B">
      <w:pPr>
        <w:jc w:val="both"/>
        <w:rPr>
          <w:sz w:val="24"/>
          <w:szCs w:val="24"/>
        </w:rPr>
      </w:pPr>
    </w:p>
    <w:p w:rsidRDefault="00FC18D1" w:rsidP="00FC18D1" w:rsidR="00FC18D1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o b r a z l o ž e nj e </w:t>
      </w:r>
    </w:p>
    <w:p w:rsidRDefault="00443286" w:rsidP="00443286" w:rsidR="00443286">
      <w:pPr>
        <w:rPr>
          <w:sz w:val="24"/>
          <w:szCs w:val="24"/>
        </w:rPr>
      </w:pPr>
    </w:p>
    <w:p w:rsidRDefault="00443286" w:rsidP="00443286" w:rsidR="00443286" w:rsidRPr="00443286">
      <w:pPr>
        <w:ind w:firstLine="720"/>
        <w:jc w:val="both"/>
        <w:rPr>
          <w:sz w:val="24"/>
          <w:szCs w:val="24"/>
        </w:rPr>
      </w:pPr>
      <w:r w:rsidRPr="00443286">
        <w:rPr>
          <w:sz w:val="24"/>
          <w:szCs w:val="24"/>
        </w:rPr>
        <w:t>Odredbom čl. 89. st. 2. Stečajnog zakona („Narodne novine“ broj 71/15</w:t>
      </w:r>
      <w:r w:rsidR="001D22F0">
        <w:rPr>
          <w:sz w:val="24"/>
          <w:szCs w:val="24"/>
        </w:rPr>
        <w:t xml:space="preserve"> i 104/17</w:t>
      </w:r>
      <w:r w:rsidRPr="00443286">
        <w:rPr>
          <w:sz w:val="24"/>
          <w:szCs w:val="24"/>
        </w:rPr>
        <w:t>, dalje: SZ), propisano je da je stečajni upravitelj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443286" w:rsidP="00443286" w:rsidR="00443286" w:rsidRPr="00443286">
      <w:pPr>
        <w:rPr>
          <w:sz w:val="24"/>
          <w:szCs w:val="24"/>
        </w:rPr>
      </w:pPr>
    </w:p>
    <w:p w:rsidRDefault="00443286" w:rsidP="00443286" w:rsidR="00FC18D1" w:rsidRPr="00C30D9B">
      <w:pPr>
        <w:jc w:val="both"/>
        <w:rPr>
          <w:sz w:val="24"/>
          <w:szCs w:val="24"/>
        </w:rPr>
      </w:pPr>
      <w:r w:rsidRPr="00443286">
        <w:rPr>
          <w:sz w:val="24"/>
          <w:szCs w:val="24"/>
        </w:rPr>
        <w:tab/>
        <w:t>Slijedom navedenog, sud je naložio stečajnom upravitelju dostaviti pisano izvješće  o tijeku stečajnoga postupka i o stanju stečajne mase</w:t>
      </w:r>
    </w:p>
    <w:p w:rsidRDefault="00FC18D1" w:rsidP="00F13A79" w:rsidR="00FC18D1" w:rsidRPr="00C30D9B">
      <w:pPr>
        <w:rPr>
          <w:sz w:val="24"/>
          <w:szCs w:val="24"/>
        </w:rPr>
      </w:pPr>
    </w:p>
    <w:p w:rsidRDefault="00F32614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U Zagrebu </w:t>
      </w:r>
      <w:r w:rsidR="001D22F0" w:rsidRPr="001D22F0">
        <w:rPr>
          <w:sz w:val="24"/>
          <w:szCs w:val="24"/>
        </w:rPr>
        <w:t>11. listopada 2018</w:t>
      </w:r>
      <w:r w:rsidR="00F13A79" w:rsidRPr="00C30D9B">
        <w:rPr>
          <w:sz w:val="24"/>
          <w:szCs w:val="24"/>
        </w:rPr>
        <w:t xml:space="preserve">. </w:t>
      </w:r>
    </w:p>
    <w:p w:rsidRDefault="00F13A79" w:rsidP="00443286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pStyle w:val="Tijeloteksta"/>
        <w:ind w:left="5760"/>
      </w:pPr>
      <w:r w:rsidRPr="00C30D9B">
        <w:tab/>
        <w:t>SUDAC:</w:t>
      </w:r>
    </w:p>
    <w:p w:rsidRDefault="009E1755" w:rsidP="00F13A79" w:rsidR="00F13A79" w:rsidRPr="00C30D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0D9B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D6983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43286" w:rsidR="00F13A79" w:rsidRPr="00443286">
      <w:pPr>
        <w:jc w:val="both"/>
        <w:rPr>
          <w:sz w:val="24"/>
          <w:szCs w:val="24"/>
        </w:rPr>
      </w:pPr>
      <w:r w:rsidRPr="00C30D9B">
        <w:rPr>
          <w:b/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  <w:t xml:space="preserve">  </w:t>
      </w:r>
    </w:p>
    <w:p w:rsidRDefault="00B539B6" w:rsidP="00F13A79" w:rsidR="00B539B6" w:rsidRPr="00A57F31">
      <w:pPr>
        <w:rPr>
          <w:sz w:val="24"/>
          <w:szCs w:val="24"/>
        </w:rPr>
      </w:pPr>
      <w:r w:rsidRPr="00A57F31">
        <w:rPr>
          <w:sz w:val="24"/>
          <w:szCs w:val="24"/>
        </w:rPr>
        <w:t>UPUTA O PRAVNOM LIJEKU:</w:t>
      </w:r>
    </w:p>
    <w:p w:rsidRDefault="00B539B6" w:rsidP="00F13A79" w:rsidR="00B539B6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Protiv ovog zaključka žalba nije dopuštena.</w:t>
      </w:r>
    </w:p>
    <w:p w:rsidRDefault="00F13A79" w:rsidP="00F13A79" w:rsidR="00F13A79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</w:p>
    <w:p w:rsidRDefault="006D6983" w:rsidP="00400817" w:rsidR="006D698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6D6983" w:rsidP="00400817" w:rsidR="006D698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6D6983" w:rsidR="006D6983" w:rsidRPr="00C30D9B">
      <w:pPr>
        <w:rPr>
          <w:sz w:val="24"/>
          <w:szCs w:val="24"/>
        </w:rPr>
      </w:pPr>
    </w:p>
    <w:sectPr w:rsidSect="007E506A" w:rsidR="006D6983" w:rsidRPr="00C30D9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1BC7"/>
    <w:rsid w:val="001D22F0"/>
    <w:rsid w:val="00310646"/>
    <w:rsid w:val="003D0EA3"/>
    <w:rsid w:val="00443286"/>
    <w:rsid w:val="004846E3"/>
    <w:rsid w:val="00574039"/>
    <w:rsid w:val="00577C20"/>
    <w:rsid w:val="005A5449"/>
    <w:rsid w:val="005E5A2C"/>
    <w:rsid w:val="006D6983"/>
    <w:rsid w:val="006F6973"/>
    <w:rsid w:val="0075381D"/>
    <w:rsid w:val="007E506A"/>
    <w:rsid w:val="008A286D"/>
    <w:rsid w:val="00935ABA"/>
    <w:rsid w:val="00980914"/>
    <w:rsid w:val="00991D0F"/>
    <w:rsid w:val="009E1755"/>
    <w:rsid w:val="00A57F31"/>
    <w:rsid w:val="00AD2A7F"/>
    <w:rsid w:val="00B17149"/>
    <w:rsid w:val="00B539B6"/>
    <w:rsid w:val="00B650DD"/>
    <w:rsid w:val="00C00CB9"/>
    <w:rsid w:val="00C30D9B"/>
    <w:rsid w:val="00CB1AAC"/>
    <w:rsid w:val="00CD7733"/>
    <w:rsid w:val="00D10C86"/>
    <w:rsid w:val="00D639B5"/>
    <w:rsid w:val="00D75E26"/>
    <w:rsid w:val="00D81F78"/>
    <w:rsid w:val="00D82923"/>
    <w:rsid w:val="00D8748D"/>
    <w:rsid w:val="00E67A1A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B650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B650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9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9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9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9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B650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B650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9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9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9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9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St-559/2014</izvorni_sadrzaj>
    <derivirana_varijabla naziv="DomainObject.Predmet.OznakaBroj_1">St-559/2014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zdravlja ANIMASEDA d.o.o.</izvorni_sadrzaj>
    <derivirana_varijabla naziv="DomainObject.Predmet.ProtustrankaFormated_1">  Centar zdravlja ANIMASEDA d.o.o.</derivirana_varijabla>
  </DomainObject.Predmet.ProtustrankaFormated>
  <DomainObject.Predmet.ProtustrankaFormatedOIB>
    <izvorni_sadrzaj>  Centar zdravlja ANIMASEDA d.o.o., OIB 81351582051</izvorni_sadrzaj>
    <derivirana_varijabla naziv="DomainObject.Predmet.ProtustrankaFormatedOIB_1">  Centar zdravlja ANIMASEDA d.o.o., OIB 81351582051</derivirana_varijabla>
  </DomainObject.Predmet.ProtustrankaFormatedOIB>
  <DomainObject.Predmet.ProtustrankaFormatedWithAdress>
    <izvorni_sadrzaj> Centar zdravlja ANIMASEDA d.o.o., Ulica grada Vukovara 269 A/X. kat, 10000 Zagreb</izvorni_sadrzaj>
    <derivirana_varijabla naziv="DomainObject.Predmet.ProtustrankaFormatedWithAdress_1"> Centar zdravlja ANIMASEDA d.o.o., Ulica grada Vukovara 269 A/X. kat, 10000 Zagreb</derivirana_varijabla>
  </DomainObject.Predmet.ProtustrankaFormatedWithAdress>
  <DomainObject.Predmet.ProtustrankaFormatedWithAdressOIB>
    <izvorni_sadrzaj> Centar zdravlja ANIMASEDA d.o.o., OIB 81351582051, Ulica grada Vukovara 269 A/X. kat, 10000 Zagreb</izvorni_sadrzaj>
    <derivirana_varijabla naziv="DomainObject.Predmet.ProtustrankaFormatedWithAdressOIB_1"> Centar zdravlja ANIMASEDA d.o.o., OIB 81351582051, Ulica grada Vukovara 269 A/X. kat, 10000 Zagreb</derivirana_varijabla>
  </DomainObject.Predmet.ProtustrankaFormatedWithAdressOIB>
  <DomainObject.Predmet.ProtustrankaWithAdress>
    <izvorni_sadrzaj>Centar zdravlja ANIMASEDA d.o.o. Ulica grada Vukovara 269 A/X. kat, 10000 Zagreb</izvorni_sadrzaj>
    <derivirana_varijabla naziv="DomainObject.Predmet.ProtustrankaWithAdress_1">Centar zdravlja ANIMASEDA d.o.o. Ulica grada Vukovara 269 A/X. kat, 10000 Zagreb</derivirana_varijabla>
  </DomainObject.Predmet.ProtustrankaWithAdress>
  <DomainObject.Predmet.ProtustrankaWithAdressOIB>
    <izvorni_sadrzaj>Centar zdravlja ANIMASEDA d.o.o., OIB 81351582051, Ulica grada Vukovara 269 A/X. kat, 10000 Zagreb</izvorni_sadrzaj>
    <derivirana_varijabla naziv="DomainObject.Predmet.ProtustrankaWithAdressOIB_1">Centar zdravlja ANIMASEDA d.o.o., OIB 81351582051, Ulica grada Vukovara 269 A/X. kat, 10000 Zagreb</derivirana_varijabla>
  </DomainObject.Predmet.ProtustrankaWithAdressOIB>
  <DomainObject.Predmet.ProtustrankaNazivFormated>
    <izvorni_sadrzaj>Centar zdravlja ANIMASEDA d.o.o.</izvorni_sadrzaj>
    <derivirana_varijabla naziv="DomainObject.Predmet.ProtustrankaNazivFormated_1">Centar zdravlja ANIMASEDA d.o.o.</derivirana_varijabla>
  </DomainObject.Predmet.ProtustrankaNazivFormated>
  <DomainObject.Predmet.ProtustrankaNazivFormatedOIB>
    <izvorni_sadrzaj>Centar zdravlja ANIMASEDA d.o.o., OIB 81351582051</izvorni_sadrzaj>
    <derivirana_varijabla naziv="DomainObject.Predmet.ProtustrankaNazivFormatedOIB_1">Centar zdravlja ANIMASEDA d.o.o., OIB 81351582051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NOVENA d.o.o.</izvorni_sadrzaj>
    <derivirana_varijabla naziv="DomainObject.Predmet.StrankaFormated_1">  FINA Regionalni centar Zagreb; NOVENA d.o.o.</derivirana_varijabla>
  </DomainObject.Predmet.StrankaFormated>
  <DomainObject.Predmet.StrankaFormatedOIB>
    <izvorni_sadrzaj>  FINA Regionalni centar Zagreb, OIB 85821130368; NOVENA d.o.o., OIB 82441405695</izvorni_sadrzaj>
    <derivirana_varijabla naziv="DomainObject.Predmet.StrankaFormatedOIB_1">  FINA Regionalni centar Zagreb, OIB 85821130368; NOVENA d.o.o., OIB 82441405695</derivirana_varijabla>
  </DomainObject.Predmet.StrankaFormatedOIB>
  <DomainObject.Predmet.StrankaFormatedWithAdress>
    <izvorni_sadrzaj> FINA Regionalni centar Zagreb, Ulica grada Vukovara 70, 10000 Zagreb; NOVENA d.o.o.</izvorni_sadrzaj>
    <derivirana_varijabla naziv="DomainObject.Predmet.StrankaFormatedWithAdress_1"> FINA Regionalni centar Zagreb, Ulica grada Vukovara 70, 10000 Zagreb; NOVENA d.o.o.</derivirana_varijabla>
  </DomainObject.Predmet.StrankaFormatedWithAdress>
  <DomainObject.Predmet.StrankaFormatedWithAdressOIB>
    <izvorni_sadrzaj> FINA Regionalni centar Zagreb, OIB 85821130368, Ulica grada Vukovara 70, 10000 Zagreb; NOVENA d.o.o., OIB 82441405695</izvorni_sadrzaj>
    <derivirana_varijabla naziv="DomainObject.Predmet.StrankaFormatedWithAdressOIB_1"> FINA Regionalni centar Zagreb, OIB 85821130368, Ulica grada Vukovara 70, 10000 Zagreb; NOVENA d.o.o., OIB 82441405695</derivirana_varijabla>
  </DomainObject.Predmet.StrankaFormatedWithAdressOIB>
  <DomainObject.Predmet.StrankaWithAdress>
    <izvorni_sadrzaj>FINA Regionalni centar Zagreb Ulica grada Vukovara 70,10000 Zagreb,NOVENA d.o.o. </izvorni_sadrzaj>
    <derivirana_varijabla naziv="DomainObject.Predmet.StrankaWithAdress_1">FINA Regionalni centar Zagreb Ulica grada Vukovara 70,10000 Zagreb,NOVENA d.o.o. </derivirana_varijabla>
  </DomainObject.Predmet.StrankaWithAdress>
  <DomainObject.Predmet.StrankaWithAdressOIB>
    <izvorni_sadrzaj>FINA Regionalni centar Zagreb, OIB 85821130368, Ulica grada Vukovara 70,10000 Zagreb,NOVENA d.o.o., OIB 82441405695</izvorni_sadrzaj>
    <derivirana_varijabla naziv="DomainObject.Predmet.StrankaWithAdressOIB_1">FINA Regionalni centar Zagreb, OIB 85821130368, Ulica grada Vukovara 70,10000 Zagreb,NOVENA d.o.o., OIB 82441405695</derivirana_varijabla>
  </DomainObject.Predmet.StrankaWithAdressOIB>
  <DomainObject.Predmet.StrankaNazivFormated>
    <izvorni_sadrzaj>FINA Regionalni centar Zagreb,NOVENA d.o.o.</izvorni_sadrzaj>
    <derivirana_varijabla naziv="DomainObject.Predmet.StrankaNazivFormated_1">FINA Regionalni centar Zagreb,NOVENA d.o.o.</derivirana_varijabla>
  </DomainObject.Predmet.StrankaNazivFormated>
  <DomainObject.Predmet.StrankaNazivFormatedOIB>
    <izvorni_sadrzaj>FINA Regionalni centar Zagreb, OIB 85821130368,NOVENA d.o.o., OIB 82441405695</izvorni_sadrzaj>
    <derivirana_varijabla naziv="DomainObject.Predmet.StrankaNazivFormatedOIB_1">FINA Regionalni centar Zagreb, OIB 85821130368,NOVENA d.o.o., OIB 82441405695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NOVENA d.o.o.</item>
    </izvorni_sadrzaj>
    <derivirana_varijabla naziv="DomainObject.Predmet.StrankaListFormated_1">
      <item>FINA Regionalni centar Zagreb</item>
      <item>NOVENA d.o.o.</item>
    </derivirana_varijabla>
  </DomainObject.Predmet.StrankaListFormated>
  <DomainObject.Predmet.StrankaListFormatedOIB>
    <izvorni_sadrzaj>
      <item>FINA Regionalni centar Zagreb, OIB 85821130368</item>
      <item>NOVENA d.o.o., OIB 82441405695</item>
    </izvorni_sadrzaj>
    <derivirana_varijabla naziv="DomainObject.Predmet.StrankaListFormatedOIB_1">
      <item>FINA Regionalni centar Zagreb, OIB 85821130368</item>
      <item>NOVENA d.o.o., OIB 82441405695</item>
    </derivirana_varijabla>
  </DomainObject.Predmet.StrankaListFormatedOIB>
  <DomainObject.Predmet.StrankaListFormatedWithAdress>
    <izvorni_sadrzaj>
      <item>FINA Regionalni centar Zagreb, Ulica grada Vukovara 70, 10000 Zagreb</item>
      <item>NOVENA d.o.o.</item>
    </izvorni_sadrzaj>
    <derivirana_varijabla naziv="DomainObject.Predmet.StrankaListFormatedWithAdress_1">
      <item>FINA Regionalni centar Zagreb, Ulica grada Vukovara 70, 10000 Zagreb</item>
      <item>NOVENA d.o.o.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NOVENA d.o.o., OIB 82441405695</item>
    </izvorni_sadrzaj>
    <derivirana_varijabla naziv="DomainObject.Predmet.StrankaListFormatedWithAdressOIB_1">
      <item>FINA Regionalni centar Zagreb, OIB 85821130368, Ulica grada Vukovara 70, 10000 Zagreb</item>
      <item>NOVENA d.o.o., OIB 82441405695</item>
    </derivirana_varijabla>
  </DomainObject.Predmet.StrankaListFormatedWithAdressOIB>
  <DomainObject.Predmet.StrankaListNazivFormated>
    <izvorni_sadrzaj>
      <item>FINA Regionalni centar Zagreb</item>
      <item>NOVENA d.o.o.</item>
    </izvorni_sadrzaj>
    <derivirana_varijabla naziv="DomainObject.Predmet.StrankaListNazivFormated_1">
      <item>FINA Regionalni centar Zagreb</item>
      <item>NOVENA d.o.o.</item>
    </derivirana_varijabla>
  </DomainObject.Predmet.StrankaListNazivFormated>
  <DomainObject.Predmet.StrankaListNazivFormatedOIB>
    <izvorni_sadrzaj>
      <item>FINA Regionalni centar Zagreb, OIB 85821130368</item>
      <item>NOVENA d.o.o., OIB 82441405695</item>
    </izvorni_sadrzaj>
    <derivirana_varijabla naziv="DomainObject.Predmet.StrankaListNazivFormatedOIB_1">
      <item>FINA Regionalni centar Zagreb, OIB 85821130368</item>
      <item>NOVENA d.o.o., OIB 82441405695</item>
    </derivirana_varijabla>
  </DomainObject.Predmet.StrankaListNazivFormatedOIB>
  <DomainObject.Predmet.ProtuStrankaListFormated>
    <izvorni_sadrzaj>
      <item>Centar zdravlja ANIMASEDA d.o.o.</item>
    </izvorni_sadrzaj>
    <derivirana_varijabla naziv="DomainObject.Predmet.ProtuStrankaListFormated_1">
      <item>Centar zdravlja ANIMASEDA d.o.o.</item>
    </derivirana_varijabla>
  </DomainObject.Predmet.ProtuStrankaListFormated>
  <DomainObject.Predmet.ProtuStrankaListFormatedOIB>
    <izvorni_sadrzaj>
      <item>Centar zdravlja ANIMASEDA d.o.o., OIB 81351582051</item>
    </izvorni_sadrzaj>
    <derivirana_varijabla naziv="DomainObject.Predmet.ProtuStrankaListFormatedOIB_1">
      <item>Centar zdravlja ANIMASEDA d.o.o., OIB 81351582051</item>
    </derivirana_varijabla>
  </DomainObject.Predmet.ProtuStrankaListFormatedOIB>
  <DomainObject.Predmet.ProtuStrankaListFormatedWithAdress>
    <izvorni_sadrzaj>
      <item>Centar zdravlja ANIMASEDA d.o.o., Ulica grada Vukovara 269 A/X. kat, 10000 Zagreb</item>
    </izvorni_sadrzaj>
    <derivirana_varijabla naziv="DomainObject.Predmet.ProtuStrankaListFormatedWithAdress_1">
      <item>Centar zdravlja ANIMASEDA d.o.o., Ulica grada Vukovara 269 A/X. kat, 10000 Zagreb</item>
    </derivirana_varijabla>
  </DomainObject.Predmet.ProtuStrankaListFormatedWithAdress>
  <DomainObject.Predmet.ProtuStrankaListFormatedWithAdressOIB>
    <izvorni_sadrzaj>
      <item>Centar zdravlja ANIMASEDA d.o.o., OIB 81351582051, Ulica grada Vukovara 269 A/X. kat, 10000 Zagreb</item>
    </izvorni_sadrzaj>
    <derivirana_varijabla naziv="DomainObject.Predmet.ProtuStrankaListFormatedWithAdressOIB_1">
      <item>Centar zdravlja ANIMASEDA d.o.o., OIB 81351582051, Ulica grada Vukovara 269 A/X. kat, 10000 Zagreb</item>
    </derivirana_varijabla>
  </DomainObject.Predmet.ProtuStrankaListFormatedWithAdressOIB>
  <DomainObject.Predmet.ProtuStrankaListNazivFormated>
    <izvorni_sadrzaj>
      <item>Centar zdravlja ANIMASEDA d.o.o.</item>
    </izvorni_sadrzaj>
    <derivirana_varijabla naziv="DomainObject.Predmet.ProtuStrankaListNazivFormated_1">
      <item>Centar zdravlja ANIMASEDA d.o.o.</item>
    </derivirana_varijabla>
  </DomainObject.Predmet.ProtuStrankaListNazivFormated>
  <DomainObject.Predmet.ProtuStrankaListNazivFormatedOIB>
    <izvorni_sadrzaj>
      <item>Centar zdravlja ANIMASEDA d.o.o., OIB 81351582051</item>
    </izvorni_sadrzaj>
    <derivirana_varijabla naziv="DomainObject.Predmet.ProtuStrankaListNazivFormatedOIB_1">
      <item>Centar zdravlja ANIMASEDA d.o.o., OIB 81351582051</item>
    </derivirana_varijabla>
  </DomainObject.Predmet.ProtuStrankaListNazivFormatedOIB>
  <DomainObject.Predmet.OstaliListFormated>
    <izvorni_sadrzaj>
      <item>Vedrana Marković</item>
      <item>Maja Fotez</item>
      <item>OD Planinić i partneri j.t.d.</item>
      <item>Anamaria Ivanković</item>
    </izvorni_sadrzaj>
    <derivirana_varijabla naziv="DomainObject.Predmet.OstaliListFormated_1">
      <item>Vedrana Marković</item>
      <item>Maja Fotez</item>
      <item>OD Planinić i partneri j.t.d.</item>
      <item>Anamaria Ivanković</item>
    </derivirana_varijabla>
  </DomainObject.Predmet.OstaliListFormated>
  <DomainObject.Predmet.OstaliList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FormatedOIB>
  <DomainObject.Predmet.OstaliListFormatedWithAdress>
    <izvorni_sadrzaj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izvorni_sadrzaj>
    <derivirana_varijabla naziv="DomainObject.Predmet.OstaliListFormatedWithAdress_1"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derivirana_varijabla>
  </DomainObject.Predmet.OstaliListFormatedWithAdress>
  <DomainObject.Predmet.OstaliListFormatedWithAdressOIB>
    <izvorni_sadrzaj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izvorni_sadrzaj>
    <derivirana_varijabla naziv="DomainObject.Predmet.OstaliListFormatedWithAdressOIB_1"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derivirana_varijabla>
  </DomainObject.Predmet.OstaliListFormatedWithAdressOIB>
  <DomainObject.Predmet.OstaliListNazivFormated>
    <izvorni_sadrzaj>
      <item>Vedrana Marković</item>
      <item>Maja Fotez</item>
      <item>OD Planinić i partneri j.t.d.</item>
      <item>Anamaria Ivanković</item>
    </izvorni_sadrzaj>
    <derivirana_varijabla naziv="DomainObject.Predmet.OstaliListNazivFormated_1">
      <item>Vedrana Marković</item>
      <item>Maja Fotez</item>
      <item>OD Planinić i partneri j.t.d.</item>
      <item>Anamaria Ivanković</item>
    </derivirana_varijabla>
  </DomainObject.Predmet.OstaliListNazivFormated>
  <DomainObject.Predmet.OstaliListNaziv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Naziv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zdravlja ANIMASEDA d.o.o.</izvorni_sadrzaj>
    <derivirana_varijabla naziv="DomainObject.Predmet.ProtustrankaIDrugi_1">Centar zdravlja ANIMASEDA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Centar zdravlja ANIMASEDA d.o.o., OIB 81351582051, Ulica grada Vukovara 269 A/X. kat, 10000 Zagreb</izvorni_sadrzaj>
    <derivirana_varijabla naziv="DomainObject.Predmet.ProtustrankaIDrugiAdressOIB_1">Centar zdravlja ANIMASEDA d.o.o., OIB 81351582051, Ulica grada Vukovara 269 A/X.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zdravlja ANIMASEDA d.o.o.</item>
      <item>Vedrana Marković</item>
      <item>Maja Fotez</item>
      <item>OD Planinić i partneri j.t.d.</item>
      <item>Anamaria Ivanković</item>
      <item>NOVENA d.o.o.</item>
    </izvorni_sadrzaj>
    <derivirana_varijabla naziv="DomainObject.Predmet.SudioniciListNaziv_1">
      <item>FINA Regionalni centar Zagreb</item>
      <item>Centar zdravlja ANIMASEDA d.o.o.</item>
      <item>Vedrana Marković</item>
      <item>Maja Fotez</item>
      <item>OD Planinić i partneri j.t.d.</item>
      <item>Anamaria Ivanković</item>
      <item>NOVENA d.o.o.</item>
    </derivirana_varijabla>
  </DomainObject.Predmet.SudioniciListNaziv>
  <DomainObject.Predmet.SudioniciListAdressOIB>
    <izvorni_sadrzaj>
      <item>FINA Regionalni centar Zagreb, OIB 85821130368, Ulica grada Vukovara 70,10000 Zagreb</item>
      <item>Centar zdravlja ANIMASEDA d.o.o., OIB 81351582051, Ulica grada Vukovara 269 A/X. kat,10000 Zagreb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  <item>NOVENA d.o.o., OIB 82441405695</item>
    </izvorni_sadrzaj>
    <derivirana_varijabla naziv="DomainObject.Predmet.SudioniciListAdressOIB_1">
      <item>FINA Regionalni centar Zagreb, OIB 85821130368, Ulica grada Vukovara 70,10000 Zagreb</item>
      <item>Centar zdravlja ANIMASEDA d.o.o., OIB 81351582051, Ulica grada Vukovara 269 A/X. kat,10000 Zagreb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  <item>NOVENA d.o.o., OIB 82441405695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81351582051</item>
      <item>, OIB 33985363936</item>
      <item>, OIB 72861003480</item>
      <item>, OIB null</item>
      <item>, OIB 26902318451</item>
      <item>, OIB 82441405695</item>
    </izvorni_sadrzaj>
    <derivirana_varijabla naziv="DomainObject.Predmet.SudioniciListNazivOIB_1">
      <item>, OIB 85821130368</item>
      <item>, OIB 81351582051</item>
      <item>, OIB 33985363936</item>
      <item>, OIB 72861003480</item>
      <item>, OIB null</item>
      <item>, OIB 26902318451</item>
      <item>, OIB 82441405695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svibnja 2015.</izvorni_sadrzaj>
    <derivirana_varijabla naziv="DomainObject.Predmet.DatumZadnjeOdrzaneSudskeRadnje_1">19. svibnja 2015.</derivirana_varijabla>
  </DomainObject.Predmet.DatumZadnjeOdrzaneSudskeRadnje>
  <DomainObject.PredzadnjaOdlukaIzPredmeta.DatumDonosenjaOdluke>
    <izvorni_sadrzaj>19. svibnja 2015.</izvorni_sadrzaj>
    <derivirana_varijabla naziv="DomainObject.PredzadnjaOdlukaIzPredmeta.DatumDonosenjaOdluke_1">19. svibnja 2015.</derivirana_varijabla>
  </DomainObject.PredzadnjaOdlukaIzPredmeta.DatumDonosenjaOdluke>
  <DomainObject.PredzadnjaOdlukaIzPredmeta.Oznaka>
    <izvorni_sadrzaj>St-559/2014-39</izvorni_sadrzaj>
    <derivirana_varijabla naziv="DomainObject.PredzadnjaOdlukaIzPredmeta.Oznaka_1">St-559/2014-39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1080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2018-10-11T08:43:00Z</dcterms:created>
  <dc:creator>nmarkovic</dc:creator>
  <cp:lastModifiedBy>Dijana Hadžić</cp:lastModifiedBy>
  <cp:lastPrinted>2018-10-11T12:57:00Z</cp:lastPrinted>
  <dcterms:modified xmlns:xsi="http://www.w3.org/2001/XMLSchema-instance" xsi:type="dcterms:W3CDTF">2018-10-11T12:57:00Z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