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34684" w14:paraId="c734684" w:rsidRDefault="00200298" w:rsidR="002002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00298" w:rsidP="002D60CE" w:rsidR="00200298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B9015B">
          <w:t>67. St</w:t>
        </w:r>
      </w:smartTag>
      <w:r w:rsidR="002B435C">
        <w:t>-5471</w:t>
      </w:r>
      <w:r w:rsidR="005543BD">
        <w:t>/15</w:t>
      </w:r>
      <w:r w:rsidR="00200298">
        <w:t>-9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2B435C">
        <w:t>rebu, po sucu Gordanu Zubaku, u</w:t>
      </w:r>
      <w:r w:rsidRPr="00F53100">
        <w:rPr>
          <w:lang w:val="pt-BR"/>
        </w:rPr>
        <w:t xml:space="preserve"> stečajnom predmetu u povodu prijedloga predlagatelja </w:t>
      </w:r>
      <w:r>
        <w:rPr>
          <w:lang w:val="pt-BR"/>
        </w:rPr>
        <w:t>FINANCIJSKE AGENCIJE</w:t>
      </w:r>
      <w:r w:rsidRPr="00500C65">
        <w:rPr>
          <w:lang w:val="pt-BR"/>
        </w:rPr>
        <w:t xml:space="preserve">, Zagreb, </w:t>
      </w:r>
      <w:r>
        <w:rPr>
          <w:lang w:val="pt-BR"/>
        </w:rPr>
        <w:t xml:space="preserve">Ulica grada Vukovara 70, OIB: </w:t>
      </w:r>
      <w:r w:rsidRPr="00DE1976">
        <w:t>85821130368</w:t>
      </w:r>
      <w:r w:rsidRPr="00500C65">
        <w:rPr>
          <w:lang w:val="pt-BR"/>
        </w:rPr>
        <w:t xml:space="preserve">, za otvaranje stečajnog postupka nad </w:t>
      </w:r>
      <w:r w:rsidR="002B435C" w:rsidRPr="002B435C">
        <w:rPr>
          <w:lang w:val="pt-BR"/>
        </w:rPr>
        <w:t>SUK d.o.o., Krapina, Stjepana Radića 14, OIB: 68598778669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2B435C">
        <w:rPr>
          <w:lang w:val="pt-BR"/>
        </w:rPr>
        <w:t>29</w:t>
      </w:r>
      <w:r w:rsidR="00901CFD">
        <w:rPr>
          <w:lang w:val="pt-BR"/>
        </w:rPr>
        <w:t>. siječnja</w:t>
      </w:r>
      <w:r>
        <w:rPr>
          <w:lang w:val="pt-BR"/>
        </w:rPr>
        <w:t xml:space="preserve"> 2016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2B435C" w:rsidRPr="002B435C">
        <w:rPr>
          <w:lang w:val="pt-BR"/>
        </w:rPr>
        <w:t>SUK d.o.o., Krapina, Stjepana Radića 14, OIB: 68598778669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2C3072">
        <w:t>23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2B435C">
        <w:t>5471</w:t>
      </w:r>
      <w:r w:rsidR="00535D8E" w:rsidRPr="00B9015B">
        <w:t>-</w:t>
      </w:r>
      <w:r w:rsidR="005543BD">
        <w:t>15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2B435C" w:rsidP="002B435C" w:rsidR="002B435C" w:rsidRPr="002B435C">
      <w:pPr>
        <w:ind w:firstLine="708"/>
        <w:jc w:val="both"/>
        <w:rPr>
          <w:lang w:val="pt-BR"/>
        </w:rPr>
      </w:pPr>
      <w:r w:rsidRPr="002B435C">
        <w:t xml:space="preserve">Financijska agencija, Regionalni centar Zagreb, podnijela je ovom sudu prijedlog za otvaranje stečajnog postupka nad dužnikom </w:t>
      </w:r>
      <w:r w:rsidRPr="002B435C">
        <w:rPr>
          <w:lang w:val="pt-BR"/>
        </w:rPr>
        <w:t>SUK d.o.o., Krapina, Stjepana Radića 14.</w:t>
      </w:r>
    </w:p>
    <w:p w:rsidRDefault="002B435C" w:rsidP="002B435C" w:rsidR="002B435C" w:rsidRPr="002B435C">
      <w:pPr>
        <w:jc w:val="both"/>
        <w:rPr>
          <w:lang w:val="pt-BR"/>
        </w:rPr>
      </w:pPr>
    </w:p>
    <w:p w:rsidRDefault="002B435C" w:rsidP="002B435C" w:rsidR="002B435C" w:rsidRPr="002B435C">
      <w:pPr>
        <w:ind w:firstLine="708"/>
        <w:jc w:val="both"/>
      </w:pPr>
      <w:r w:rsidRPr="002B435C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2B435C" w:rsidP="002B435C" w:rsidR="002B435C" w:rsidRPr="002B435C">
      <w:pPr>
        <w:jc w:val="both"/>
      </w:pPr>
    </w:p>
    <w:p w:rsidRDefault="002B435C" w:rsidP="002B435C" w:rsidR="002B435C" w:rsidRPr="002B435C">
      <w:pPr>
        <w:ind w:firstLine="708"/>
        <w:jc w:val="both"/>
        <w:rPr>
          <w:lang w:val="en-GB"/>
        </w:rPr>
      </w:pPr>
      <w:r w:rsidRPr="002B435C">
        <w:t xml:space="preserve">Financijska agencija, kao predlagatelj, navela je u prijedlogu za otvaranje stečajnog postupka kako dužnik na dan 2. studenoga 2015. u Očevidniku redoslijeda osnova za plaćanje ima evidentirane neizvršene osnove za plaćanje u neprekinutom razdoblju od 120 dana, u ukupnom iznosu od 165.461,61 kn, kao i da dužnik ima 1 zaposlenog. </w:t>
      </w:r>
      <w:r w:rsidRPr="002B435C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redoslijeda osnova za plaćanje. </w:t>
      </w:r>
    </w:p>
    <w:p w:rsidRDefault="002B435C" w:rsidP="002B435C" w:rsidR="002B435C" w:rsidRPr="002B435C">
      <w:pPr>
        <w:jc w:val="both"/>
      </w:pPr>
    </w:p>
    <w:p w:rsidRDefault="002B435C" w:rsidP="002B435C" w:rsidR="002B435C" w:rsidRPr="002B435C">
      <w:pPr>
        <w:ind w:firstLine="708"/>
        <w:jc w:val="both"/>
      </w:pPr>
      <w:r w:rsidRPr="002B435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9B3D51" w:rsidP="00B9015B" w:rsidR="009B3D51" w:rsidRPr="00B9015B">
      <w:pPr>
        <w:jc w:val="both"/>
      </w:pPr>
    </w:p>
    <w:p w:rsidRDefault="0059075B" w:rsidP="00D677F7" w:rsidR="002B435C">
      <w:pPr>
        <w:pStyle w:val="Tijeloteksta"/>
        <w:ind w:firstLine="708"/>
      </w:pPr>
      <w:r>
        <w:t xml:space="preserve">Sud je rješenjem od </w:t>
      </w:r>
      <w:r w:rsidR="002B435C">
        <w:t>3. prosinca</w:t>
      </w:r>
      <w:r w:rsidR="00901CFD">
        <w:t xml:space="preserve"> 2015. pokrenuo preth</w:t>
      </w:r>
      <w:r w:rsidR="002B435C">
        <w:t>odni postupak nad dužnikom, a 28</w:t>
      </w:r>
      <w:r w:rsidR="00901CFD">
        <w:t>. siječnja 2016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2B435C">
        <w:t xml:space="preserve"> na koje je pristupila zastupnica po zakonu dužnika koja</w:t>
      </w:r>
      <w:r w:rsidR="00901CFD">
        <w:t xml:space="preserve"> </w:t>
      </w:r>
      <w:r w:rsidR="002B435C">
        <w:t>se nije protivila</w:t>
      </w:r>
      <w:r w:rsidR="00901CFD">
        <w:t xml:space="preserve"> prijedlogu da se nad dužniko</w:t>
      </w:r>
      <w:r w:rsidR="002B435C">
        <w:t>m otvori stečaj te je je izjavila</w:t>
      </w:r>
      <w:r w:rsidR="00901CFD">
        <w:t xml:space="preserve"> kako</w:t>
      </w:r>
      <w:r w:rsidR="002B435C">
        <w:t xml:space="preserve"> ustraje kod navoda iz podneska od </w:t>
      </w:r>
      <w:r w:rsidR="002B435C">
        <w:br/>
        <w:t xml:space="preserve">22. prosinca 2015. iz kojeg proizlazi kako dužnik nema imovinu koja bi bila dostatna za pokriće troškova </w:t>
      </w:r>
      <w:r w:rsidR="002B435C" w:rsidRPr="002B435C">
        <w:t>prethodnog i stečajnog postupka</w:t>
      </w:r>
      <w:r w:rsidR="002B435C">
        <w:t>.</w:t>
      </w:r>
    </w:p>
    <w:p w:rsidRDefault="009B1748" w:rsidP="002B435C" w:rsidR="009B1748">
      <w:pPr>
        <w:pStyle w:val="Tijeloteksta"/>
      </w:pPr>
    </w:p>
    <w:p w:rsidRDefault="009B1748" w:rsidP="009B1748" w:rsidR="009B1748" w:rsidRPr="0089526A">
      <w:pPr>
        <w:pStyle w:val="Tijeloteksta"/>
        <w:ind w:firstLine="708"/>
      </w:pPr>
      <w:r w:rsidRPr="0089526A">
        <w:t xml:space="preserve">Uvidom u potvrdu </w:t>
      </w:r>
      <w:r>
        <w:t>Financijske agencije od 13. siječnja 2016</w:t>
      </w:r>
      <w:r w:rsidRPr="004C4E7D">
        <w:t>.</w:t>
      </w:r>
      <w:r>
        <w:t xml:space="preserve"> sud je utvrdio da je na računima i novčanim sredstvima dužnika na dan iz</w:t>
      </w:r>
      <w:r w:rsidR="0059075B">
        <w:t>d</w:t>
      </w:r>
      <w:r w:rsidR="002B435C">
        <w:t>avanja potvrde evidentirano 196</w:t>
      </w:r>
      <w:r>
        <w:t xml:space="preserve"> </w:t>
      </w:r>
      <w:r w:rsidR="0059075B">
        <w:t>dana neprekidne blokade (list 9</w:t>
      </w:r>
      <w:r>
        <w:t>. spisa)</w:t>
      </w:r>
      <w:r w:rsidRPr="0089526A">
        <w:t>.</w:t>
      </w:r>
    </w:p>
    <w:p w:rsidRDefault="001013EE" w:rsidP="00B9015B" w:rsidR="001013EE" w:rsidRPr="00B9015B">
      <w:pPr>
        <w:jc w:val="both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013EE" w:rsidP="001013EE" w:rsidR="001013EE">
      <w:pPr>
        <w:jc w:val="both"/>
      </w:pP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E0682D">
        <w:t>og postupka u ukupnom iznosu  23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administrativnih poslova mjesečno 1.500,00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>
      <w:pPr>
        <w:jc w:val="both"/>
      </w:pP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2B435C">
        <w:t>29</w:t>
      </w:r>
      <w:r w:rsidR="009B1748">
        <w:t>. siječnja</w:t>
      </w:r>
      <w:r w:rsidR="002C3072">
        <w:t xml:space="preserve"> 2016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065B42" w:rsidP="00200298" w:rsidR="00065B42" w:rsidRPr="00B9015B">
      <w:pPr>
        <w:jc w:val="right"/>
      </w:pPr>
      <w:r w:rsidRPr="00B9015B">
        <w:t>Sudac:</w:t>
      </w:r>
    </w:p>
    <w:p w:rsidRDefault="001013EE" w:rsidP="00200298" w:rsidR="00200298">
      <w:pPr>
        <w:jc w:val="right"/>
      </w:pPr>
      <w:r w:rsidRPr="00B9015B">
        <w:t>Gordan Zubak</w:t>
      </w:r>
      <w:r w:rsidR="00200298">
        <w:t>, v.r.</w:t>
      </w:r>
    </w:p>
    <w:p w:rsidRDefault="00200298" w:rsidP="00200298" w:rsidR="00200298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065B42" w:rsidP="00200298" w:rsidR="00065B42">
      <w:pPr>
        <w:pStyle w:val="Odlomakpopisa"/>
      </w:pPr>
    </w:p>
    <w:p w:rsidRDefault="00200298" w:rsidP="00200298" w:rsidR="00200298">
      <w:pPr>
        <w:pStyle w:val="Odlomakpopisa"/>
      </w:pPr>
    </w:p>
    <w:p w:rsidRDefault="00200298" w:rsidP="001745C1" w:rsidR="00200298" w:rsidRPr="007546E0">
      <w:pPr>
        <w:jc w:val="right"/>
      </w:pPr>
      <w:r>
        <w:t>Za točnost otpravka-ovlašteni službenik:</w:t>
      </w:r>
      <w:r>
        <w:br/>
        <w:t>Ivana Rogić</w:t>
      </w:r>
    </w:p>
    <w:p w:rsidRDefault="00200298" w:rsidP="00200298" w:rsidR="00200298" w:rsidRPr="00B9015B">
      <w:pPr>
        <w:pStyle w:val="Odlomakpopisa"/>
      </w:pPr>
    </w:p>
    <w:sectPr w:rsidSect="00200298" w:rsidR="00200298" w:rsidRPr="00B9015B">
      <w:headerReference w:type="default" r:id="rId11"/>
      <w:footerReference w:type="defaul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0298" w:rsidP="00200298" w:rsidR="00200298">
      <w:r>
        <w:separator/>
      </w:r>
    </w:p>
  </w:endnote>
  <w:endnote w:id="0" w:type="continuationSeparator">
    <w:p w:rsidRDefault="00200298" w:rsidP="00200298" w:rsidR="002002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8427289"/>
      <w:docPartObj>
        <w:docPartGallery w:val="Page Numbers (Bottom of Page)"/>
        <w:docPartUnique/>
      </w:docPartObj>
    </w:sdtPr>
    <w:sdtContent>
      <w:p w:rsidRDefault="00200298" w:rsidR="00200298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Default="00200298" w:rsidR="0020029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0298" w:rsidP="00200298" w:rsidR="00200298">
      <w:r>
        <w:separator/>
      </w:r>
    </w:p>
  </w:footnote>
  <w:footnote w:id="0" w:type="continuationSeparator">
    <w:p w:rsidRDefault="00200298" w:rsidP="00200298" w:rsidR="002002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0298" w:rsidR="00200298">
    <w:pPr>
      <w:pStyle w:val="Zaglavlje"/>
    </w:pPr>
    <w:r>
      <w:tab/>
    </w:r>
    <w:r>
      <w:tab/>
    </w:r>
    <w:r w:rsidRPr="00200298">
      <w:rPr>
        <w:sz w:val="24"/>
      </w:rPr>
      <w:t>67. St-5471/15-9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65B42"/>
    <w:rsid w:val="000B22E7"/>
    <w:rsid w:val="000E335E"/>
    <w:rsid w:val="001013EE"/>
    <w:rsid w:val="00134F3A"/>
    <w:rsid w:val="001861A1"/>
    <w:rsid w:val="001A762F"/>
    <w:rsid w:val="00200298"/>
    <w:rsid w:val="0021298E"/>
    <w:rsid w:val="00260C00"/>
    <w:rsid w:val="002817DE"/>
    <w:rsid w:val="002B435C"/>
    <w:rsid w:val="002C3072"/>
    <w:rsid w:val="002D5087"/>
    <w:rsid w:val="002D60CE"/>
    <w:rsid w:val="003F3702"/>
    <w:rsid w:val="00412D47"/>
    <w:rsid w:val="0046518B"/>
    <w:rsid w:val="004C428C"/>
    <w:rsid w:val="00501EBB"/>
    <w:rsid w:val="00535D8E"/>
    <w:rsid w:val="005543BD"/>
    <w:rsid w:val="0059075B"/>
    <w:rsid w:val="00662884"/>
    <w:rsid w:val="00704DD0"/>
    <w:rsid w:val="007150E9"/>
    <w:rsid w:val="00754CF2"/>
    <w:rsid w:val="007B068E"/>
    <w:rsid w:val="007E6A6F"/>
    <w:rsid w:val="008B669A"/>
    <w:rsid w:val="00901CFD"/>
    <w:rsid w:val="00947BCF"/>
    <w:rsid w:val="009B1748"/>
    <w:rsid w:val="009B3D51"/>
    <w:rsid w:val="00A0793E"/>
    <w:rsid w:val="00A6064D"/>
    <w:rsid w:val="00A75EA1"/>
    <w:rsid w:val="00A75F17"/>
    <w:rsid w:val="00A851A3"/>
    <w:rsid w:val="00B62E90"/>
    <w:rsid w:val="00B9015B"/>
    <w:rsid w:val="00BC67EF"/>
    <w:rsid w:val="00BE5577"/>
    <w:rsid w:val="00BF01D0"/>
    <w:rsid w:val="00BF0DDB"/>
    <w:rsid w:val="00C23ADD"/>
    <w:rsid w:val="00C40A44"/>
    <w:rsid w:val="00D24310"/>
    <w:rsid w:val="00D677F7"/>
    <w:rsid w:val="00D803A5"/>
    <w:rsid w:val="00DE0F86"/>
    <w:rsid w:val="00E0682D"/>
    <w:rsid w:val="00E24B5E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02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02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02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02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02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uiPriority w:val="99"/>
    <w:rsid w:val="0020029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0298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02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02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02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02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02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oje" w:type="paragraph">
    <w:name w:val="footer"/>
    <w:basedOn w:val="Normal"/>
    <w:link w:val="PodnojeChar"/>
    <w:uiPriority w:val="99"/>
    <w:rsid w:val="0020029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029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5471</izvorni_sadrzaj>
    <derivirana_varijabla naziv="DomainObject.Predmet.Broj_1">5471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St-5471/2015</izvorni_sadrzaj>
    <derivirana_varijabla naziv="DomainObject.Predmet.OznakaBroj_1">St-5471/2015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SUK d.o.o.</izvorni_sadrzaj>
    <derivirana_varijabla naziv="DomainObject.Predmet.ProtustrankaFormated_1">  SUK d.o.o.</derivirana_varijabla>
  </DomainObject.Predmet.ProtustrankaFormated>
  <DomainObject.Predmet.ProtustrankaFormatedOIB>
    <izvorni_sadrzaj>  SUK d.o.o., OIB 68598778669</izvorni_sadrzaj>
    <derivirana_varijabla naziv="DomainObject.Predmet.ProtustrankaFormatedOIB_1">  SUK d.o.o., OIB 68598778669</derivirana_varijabla>
  </DomainObject.Predmet.ProtustrankaFormatedOIB>
  <DomainObject.Predmet.ProtustrankaFormatedWithAdress>
    <izvorni_sadrzaj> SUK d.o.o., Trg Stjepana Radića 14, 49000 Krapina</izvorni_sadrzaj>
    <derivirana_varijabla naziv="DomainObject.Predmet.ProtustrankaFormatedWithAdress_1"> SUK d.o.o., Trg Stjepana Radića 14, 49000 Krapina</derivirana_varijabla>
  </DomainObject.Predmet.ProtustrankaFormatedWithAdress>
  <DomainObject.Predmet.ProtustrankaFormatedWithAdressOIB>
    <izvorni_sadrzaj> SUK d.o.o., OIB 68598778669, Trg Stjepana Radića 14, 49000 Krapina</izvorni_sadrzaj>
    <derivirana_varijabla naziv="DomainObject.Predmet.ProtustrankaFormatedWithAdressOIB_1"> SUK d.o.o., OIB 68598778669, Trg Stjepana Radića 14, 49000 Krapina</derivirana_varijabla>
  </DomainObject.Predmet.ProtustrankaFormatedWithAdressOIB>
  <DomainObject.Predmet.ProtustrankaWithAdress>
    <izvorni_sadrzaj>SUK d.o.o. Trg Stjepana Radića 14, 49000 Krapina</izvorni_sadrzaj>
    <derivirana_varijabla naziv="DomainObject.Predmet.ProtustrankaWithAdress_1">SUK d.o.o. Trg Stjepana Radića 14, 49000 Krapina</derivirana_varijabla>
  </DomainObject.Predmet.ProtustrankaWithAdress>
  <DomainObject.Predmet.ProtustrankaWithAdressOIB>
    <izvorni_sadrzaj>SUK d.o.o., OIB 68598778669, Trg Stjepana Radića 14, 49000 Krapina</izvorni_sadrzaj>
    <derivirana_varijabla naziv="DomainObject.Predmet.ProtustrankaWithAdressOIB_1">SUK d.o.o., OIB 68598778669, Trg Stjepana Radića 14, 49000 Krapina</derivirana_varijabla>
  </DomainObject.Predmet.ProtustrankaWithAdressOIB>
  <DomainObject.Predmet.ProtustrankaNazivFormated>
    <izvorni_sadrzaj>SUK d.o.o.</izvorni_sadrzaj>
    <derivirana_varijabla naziv="DomainObject.Predmet.ProtustrankaNazivFormated_1">SUK d.o.o.</derivirana_varijabla>
  </DomainObject.Predmet.ProtustrankaNazivFormated>
  <DomainObject.Predmet.ProtustrankaNazivFormatedOIB>
    <izvorni_sadrzaj>SUK d.o.o., OIB 68598778669</izvorni_sadrzaj>
    <derivirana_varijabla naziv="DomainObject.Predmet.ProtustrankaNazivFormatedOIB_1">SUK d.o.o., OIB 68598778669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INES PERUŠKO</izvorni_sadrzaj>
    <derivirana_varijabla naziv="DomainObject.Predmet.StrankaFormated_1">  FINA Regionalni centar Zagreb; INES PERUŠKO</derivirana_varijabla>
  </DomainObject.Predmet.StrankaFormated>
  <DomainObject.Predmet.StrankaFormatedOIB>
    <izvorni_sadrzaj>  FINA Regionalni centar Zagreb, OIB 85821130368; INES PERUŠKO, OIB 11468573108</izvorni_sadrzaj>
    <derivirana_varijabla naziv="DomainObject.Predmet.StrankaFormatedOIB_1">  FINA Regionalni centar Zagreb, OIB 85821130368; INES PERUŠKO, OIB 11468573108</derivirana_varijabla>
  </DomainObject.Predmet.StrankaFormatedOIB>
  <DomainObject.Predmet.StrankaFormatedWithAdress>
    <izvorni_sadrzaj> FINA Regionalni centar Zagreb, Trg svibanjskih žrtava 1995. 1, 10000 Zagreb; INES PERUŠKO, Macelj Donji 95c, 49225 Đurmanec</izvorni_sadrzaj>
    <derivirana_varijabla naziv="DomainObject.Predmet.StrankaFormatedWithAdress_1"> FINA Regionalni centar Zagreb, Trg svibanjskih žrtava 1995. 1, 10000 Zagreb; INES PERUŠKO, Macelj Donji 95c, 49225 Đurmanec</derivirana_varijabla>
  </DomainObject.Predmet.StrankaFormatedWithAdress>
  <DomainObject.Predmet.StrankaFormatedWithAdressOIB>
    <izvorni_sadrzaj> FINA Regionalni centar Zagreb, OIB 85821130368, Trg svibanjskih žrtava 1995. 1, 10000 Zagreb; INES PERUŠKO, OIB 11468573108, Macelj Donji 95c, 49225 Đurmanec</izvorni_sadrzaj>
    <derivirana_varijabla naziv="DomainObject.Predmet.StrankaFormatedWithAdressOIB_1"> FINA Regionalni centar Zagreb, OIB 85821130368, Trg svibanjskih žrtava 1995. 1, 10000 Zagreb; INES PERUŠKO, OIB 11468573108, Macelj Donji 95c, 49225 Đurmanec</derivirana_varijabla>
  </DomainObject.Predmet.StrankaFormatedWithAdressOIB>
  <DomainObject.Predmet.StrankaWithAdress>
    <izvorni_sadrzaj>FINA Regionalni centar Zagreb Trg svibanjskih žrtava 1995. 1,10000 Zagreb,INES PERUŠKO Macelj Donji 95c,49225 Đurmanec</izvorni_sadrzaj>
    <derivirana_varijabla naziv="DomainObject.Predmet.StrankaWithAdress_1">FINA Regionalni centar Zagreb Trg svibanjskih žrtava 1995. 1,10000 Zagreb,INES PERUŠKO Macelj Donji 95c,49225 Đurmanec</derivirana_varijabla>
  </DomainObject.Predmet.StrankaWithAdress>
  <DomainObject.Predmet.StrankaWithAdressOIB>
    <izvorni_sadrzaj>FINA Regionalni centar Zagreb, OIB 85821130368, Trg svibanjskih žrtava 1995. 1,10000 Zagreb,INES PERUŠKO, OIB 11468573108, Macelj Donji 95c,49225 Đurmanec</izvorni_sadrzaj>
    <derivirana_varijabla naziv="DomainObject.Predmet.StrankaWithAdressOIB_1">FINA Regionalni centar Zagreb, OIB 85821130368, Trg svibanjskih žrtava 1995. 1,10000 Zagreb,INES PERUŠKO, OIB 11468573108, Macelj Donji 95c,49225 Đurmanec</derivirana_varijabla>
  </DomainObject.Predmet.StrankaWithAdressOIB>
  <DomainObject.Predmet.StrankaNazivFormated>
    <izvorni_sadrzaj>FINA Regionalni centar Zagreb,INES PERUŠKO</izvorni_sadrzaj>
    <derivirana_varijabla naziv="DomainObject.Predmet.StrankaNazivFormated_1">FINA Regionalni centar Zagreb,INES PERUŠKO</derivirana_varijabla>
  </DomainObject.Predmet.StrankaNazivFormated>
  <DomainObject.Predmet.StrankaNazivFormatedOIB>
    <izvorni_sadrzaj>FINA Regionalni centar Zagreb, OIB 85821130368,INES PERUŠKO, OIB 11468573108</izvorni_sadrzaj>
    <derivirana_varijabla naziv="DomainObject.Predmet.StrankaNazivFormatedOIB_1">FINA Regionalni centar Zagreb, OIB 85821130368,INES PERUŠKO, OIB 11468573108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  <item>INES PERUŠKO</item>
    </izvorni_sadrzaj>
    <derivirana_varijabla naziv="DomainObject.Predmet.StrankaListFormated_1">
      <item>FINA Regionalni centar Zagreb</item>
      <item>INES PERUŠKO</item>
    </derivirana_varijabla>
  </DomainObject.Predmet.StrankaListFormated>
  <DomainObject.Predmet.StrankaListFormatedOIB>
    <izvorni_sadrzaj>
      <item>FINA Regionalni centar Zagreb, OIB 85821130368</item>
      <item>INES PERUŠKO, OIB 11468573108</item>
    </izvorni_sadrzaj>
    <derivirana_varijabla naziv="DomainObject.Predmet.StrankaListFormatedOIB_1">
      <item>FINA Regionalni centar Zagreb, OIB 85821130368</item>
      <item>INES PERUŠKO, OIB 11468573108</item>
    </derivirana_varijabla>
  </DomainObject.Predmet.StrankaListFormatedOIB>
  <DomainObject.Predmet.StrankaListFormatedWithAdress>
    <izvorni_sadrzaj>
      <item>FINA Regionalni centar Zagreb, Trg svibanjskih žrtava 1995. 1, 10000 Zagreb</item>
      <item>INES PERUŠKO, Macelj Donji 95c, 49225 Đurmanec</item>
    </izvorni_sadrzaj>
    <derivirana_varijabla naziv="DomainObject.Predmet.StrankaListFormatedWithAdress_1">
      <item>FINA Regionalni centar Zagreb, Trg svibanjskih žrtava 1995. 1, 10000 Zagreb</item>
      <item>INES PERUŠKO, Macelj Donji 95c, 49225 Đurmanec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INES PERUŠKO, OIB 11468573108, Macelj Donji 95c, 49225 Đurmanec</item>
    </izvorni_sadrzaj>
    <derivirana_varijabla naziv="DomainObject.Predmet.StrankaListFormatedWithAdressOIB_1">
      <item>FINA Regionalni centar Zagreb, OIB 85821130368, Trg svibanjskih žrtava 1995. 1, 10000 Zagreb</item>
      <item>INES PERUŠKO, OIB 11468573108, Macelj Donji 95c, 49225 Đurmanec</item>
    </derivirana_varijabla>
  </DomainObject.Predmet.StrankaListFormatedWithAdressOIB>
  <DomainObject.Predmet.StrankaListNazivFormated>
    <izvorni_sadrzaj>
      <item>FINA Regionalni centar Zagreb</item>
      <item>INES PERUŠKO</item>
    </izvorni_sadrzaj>
    <derivirana_varijabla naziv="DomainObject.Predmet.StrankaListNazivFormated_1">
      <item>FINA Regionalni centar Zagreb</item>
      <item>INES PERUŠKO</item>
    </derivirana_varijabla>
  </DomainObject.Predmet.StrankaListNazivFormated>
  <DomainObject.Predmet.StrankaListNazivFormatedOIB>
    <izvorni_sadrzaj>
      <item>FINA Regionalni centar Zagreb, OIB 85821130368</item>
      <item>INES PERUŠKO, OIB 11468573108</item>
    </izvorni_sadrzaj>
    <derivirana_varijabla naziv="DomainObject.Predmet.StrankaListNazivFormatedOIB_1">
      <item>FINA Regionalni centar Zagreb, OIB 85821130368</item>
      <item>INES PERUŠKO, OIB 11468573108</item>
    </derivirana_varijabla>
  </DomainObject.Predmet.StrankaListNazivFormatedOIB>
  <DomainObject.Predmet.ProtuStrankaListFormated>
    <izvorni_sadrzaj>
      <item>SUK d.o.o.</item>
    </izvorni_sadrzaj>
    <derivirana_varijabla naziv="DomainObject.Predmet.ProtuStrankaListFormated_1">
      <item>SUK d.o.o.</item>
    </derivirana_varijabla>
  </DomainObject.Predmet.ProtuStrankaListFormated>
  <DomainObject.Predmet.ProtuStrankaListFormatedOIB>
    <izvorni_sadrzaj>
      <item>SUK d.o.o., OIB 68598778669</item>
    </izvorni_sadrzaj>
    <derivirana_varijabla naziv="DomainObject.Predmet.ProtuStrankaListFormatedOIB_1">
      <item>SUK d.o.o., OIB 68598778669</item>
    </derivirana_varijabla>
  </DomainObject.Predmet.ProtuStrankaListFormatedOIB>
  <DomainObject.Predmet.ProtuStrankaListFormatedWithAdress>
    <izvorni_sadrzaj>
      <item>SUK d.o.o., Trg Stjepana Radića 14, 49000 Krapina</item>
    </izvorni_sadrzaj>
    <derivirana_varijabla naziv="DomainObject.Predmet.ProtuStrankaListFormatedWithAdress_1">
      <item>SUK d.o.o., Trg Stjepana Radića 14, 49000 Krapina</item>
    </derivirana_varijabla>
  </DomainObject.Predmet.ProtuStrankaListFormatedWithAdress>
  <DomainObject.Predmet.ProtuStrankaListFormatedWithAdressOIB>
    <izvorni_sadrzaj>
      <item>SUK d.o.o., OIB 68598778669, Trg Stjepana Radića 14, 49000 Krapina</item>
    </izvorni_sadrzaj>
    <derivirana_varijabla naziv="DomainObject.Predmet.ProtuStrankaListFormatedWithAdressOIB_1">
      <item>SUK d.o.o., OIB 68598778669, Trg Stjepana Radića 14, 49000 Krapina</item>
    </derivirana_varijabla>
  </DomainObject.Predmet.ProtuStrankaListFormatedWithAdressOIB>
  <DomainObject.Predmet.ProtuStrankaListNazivFormated>
    <izvorni_sadrzaj>
      <item>SUK d.o.o.</item>
    </izvorni_sadrzaj>
    <derivirana_varijabla naziv="DomainObject.Predmet.ProtuStrankaListNazivFormated_1">
      <item>SUK d.o.o.</item>
    </derivirana_varijabla>
  </DomainObject.Predmet.ProtuStrankaListNazivFormated>
  <DomainObject.Predmet.ProtuStrankaListNazivFormatedOIB>
    <izvorni_sadrzaj>
      <item>SUK d.o.o., OIB 68598778669</item>
    </izvorni_sadrzaj>
    <derivirana_varijabla naziv="DomainObject.Predmet.ProtuStrankaListNazivFormatedOIB_1">
      <item>SUK d.o.o., OIB 68598778669</item>
    </derivirana_varijabla>
  </DomainObject.Predmet.ProtuStrankaListNazivFormatedOIB>
  <DomainObject.Predmet.OstaliListFormated>
    <izvorni_sadrzaj>
      <item>Ines Peruško</item>
    </izvorni_sadrzaj>
    <derivirana_varijabla naziv="DomainObject.Predmet.OstaliListFormated_1">
      <item>Ines Peruško</item>
    </derivirana_varijabla>
  </DomainObject.Predmet.OstaliListFormated>
  <DomainObject.Predmet.OstaliListFormatedOIB>
    <izvorni_sadrzaj>
      <item>Ines Peruško, OIB 11468573108</item>
    </izvorni_sadrzaj>
    <derivirana_varijabla naziv="DomainObject.Predmet.OstaliListFormatedOIB_1">
      <item>Ines Peruško, OIB 11468573108</item>
    </derivirana_varijabla>
  </DomainObject.Predmet.OstaliListFormatedOIB>
  <DomainObject.Predmet.OstaliListFormatedWithAdress>
    <izvorni_sadrzaj>
      <item>Ines Peruško, Macelj Donji 95c, 49225 Đurmanec</item>
    </izvorni_sadrzaj>
    <derivirana_varijabla naziv="DomainObject.Predmet.OstaliListFormatedWithAdress_1">
      <item>Ines Peruško, Macelj Donji 95c, 49225 Đurmanec</item>
    </derivirana_varijabla>
  </DomainObject.Predmet.OstaliListFormatedWithAdress>
  <DomainObject.Predmet.OstaliListFormatedWithAdressOIB>
    <izvorni_sadrzaj>
      <item>Ines Peruško, OIB 11468573108, Macelj Donji 95c, 49225 Đurmanec</item>
    </izvorni_sadrzaj>
    <derivirana_varijabla naziv="DomainObject.Predmet.OstaliListFormatedWithAdressOIB_1">
      <item>Ines Peruško, OIB 11468573108, Macelj Donji 95c, 49225 Đurmanec</item>
    </derivirana_varijabla>
  </DomainObject.Predmet.OstaliListFormatedWithAdressOIB>
  <DomainObject.Predmet.OstaliListNazivFormated>
    <izvorni_sadrzaj>
      <item>Ines Peruško</item>
    </izvorni_sadrzaj>
    <derivirana_varijabla naziv="DomainObject.Predmet.OstaliListNazivFormated_1">
      <item>Ines Peruško</item>
    </derivirana_varijabla>
  </DomainObject.Predmet.OstaliListNazivFormated>
  <DomainObject.Predmet.OstaliListNazivFormatedOIB>
    <izvorni_sadrzaj>
      <item>Ines Peruško, OIB 11468573108</item>
    </izvorni_sadrzaj>
    <derivirana_varijabla naziv="DomainObject.Predmet.OstaliListNazivFormatedOIB_1">
      <item>Ines Peruško, OIB 11468573108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SUK d.o.o.</izvorni_sadrzaj>
    <derivirana_varijabla naziv="DomainObject.Predmet.ProtustrankaIDrugi_1">SUK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SUK d.o.o., OIB 68598778669, Trg Stjepana Radića 14, 49000 Krapina</izvorni_sadrzaj>
    <derivirana_varijabla naziv="DomainObject.Predmet.ProtustrankaIDrugiAdressOIB_1">SUK d.o.o., OIB 68598778669, Trg Stjepana Radića 14,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SUK d.o.o.</item>
      <item>FINA Regionalni centar Zagreb</item>
      <item>Ines Peruško</item>
      <item>INES PERUŠKO</item>
    </izvorni_sadrzaj>
    <derivirana_varijabla naziv="DomainObject.Predmet.SudioniciListNaziv_1">
      <item>SUK d.o.o.</item>
      <item>FINA Regionalni centar Zagreb</item>
      <item>Ines Peruško</item>
      <item>INES PERUŠKO</item>
    </derivirana_varijabla>
  </DomainObject.Predmet.SudioniciListNaziv>
  <DomainObject.Predmet.SudioniciListAdressOIB>
    <izvorni_sadrzaj>
      <item>SUK d.o.o., OIB 68598778669, Trg Stjepana Radića 14,49000 Krapina</item>
      <item>FINA Regionalni centar Zagreb, OIB 85821130368, Trg svibanjskih žrtava 1995. 1,10000 Zagreb</item>
      <item>Ines Peruško, OIB 11468573108, Macelj Donji 95c,49225 Đurmanec</item>
      <item>INES PERUŠKO, OIB 11468573108, Macelj Donji 95c,49225 Đurmanec</item>
    </izvorni_sadrzaj>
    <derivirana_varijabla naziv="DomainObject.Predmet.SudioniciListAdressOIB_1">
      <item>SUK d.o.o., OIB 68598778669, Trg Stjepana Radića 14,49000 Krapina</item>
      <item>FINA Regionalni centar Zagreb, OIB 85821130368, Trg svibanjskih žrtava 1995. 1,10000 Zagreb</item>
      <item>Ines Peruško, OIB 11468573108, Macelj Donji 95c,49225 Đurmanec</item>
      <item>INES PERUŠKO, OIB 11468573108, Macelj Donji 95c,49225 Đurmanec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68598778669</item>
      <item>, OIB 85821130368</item>
      <item>, OIB 11468573108</item>
      <item>, OIB 11468573108</item>
    </izvorni_sadrzaj>
    <derivirana_varijabla naziv="DomainObject.Predmet.SudioniciListNazivOIB_1">
      <item>, OIB 68598778669</item>
      <item>, OIB 85821130368</item>
      <item>, OIB 11468573108</item>
      <item>, OIB 11468573108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967150-929F-47DD-9FE5-8F8F7AE7A4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793</properties:Words>
  <properties:Characters>4395</properties:Characters>
  <properties:Lines>96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2016-01-28T14:39:00Z</dcterms:created>
  <dc:creator>gzubak</dc:creator>
  <cp:lastModifiedBy>Ivana Rogić</cp:lastModifiedBy>
  <cp:lastPrinted>2016-01-29T09:56:00Z</cp:lastPrinted>
  <dcterms:modified xmlns:xsi="http://www.w3.org/2001/XMLSchema-instance" xsi:type="dcterms:W3CDTF">2016-01-29T09:58:00Z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