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85ff" w14:paraId="a7985ff" w:rsidRDefault="000E1F39" w:rsidP="000E1F39" w:rsidR="000E1F39" w:rsidRPr="0093544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93544E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93544E">
      <w:pPr>
        <w:jc w:val="center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 xml:space="preserve">IZVJEŠĆE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UPRAVITELJA O TIJEKU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93544E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3544E">
      <w:pPr>
        <w:jc w:val="both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  <w:szCs w:val="24"/>
        </w:rPr>
        <w:t>Nadle</w:t>
      </w:r>
      <w:r w:rsidRPr="0093544E">
        <w:rPr>
          <w:rFonts w:hAnsi="Times New Roman" w:ascii="Times New Roman"/>
          <w:sz w:val="24"/>
        </w:rPr>
        <w:t>ž</w:t>
      </w:r>
      <w:r w:rsidRPr="0093544E">
        <w:rPr>
          <w:rFonts w:hAnsi="Times New Roman" w:ascii="Times New Roman"/>
          <w:sz w:val="24"/>
          <w:szCs w:val="24"/>
        </w:rPr>
        <w:t>ni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trgova</w:t>
      </w:r>
      <w:r w:rsidRPr="0093544E">
        <w:rPr>
          <w:rFonts w:hAnsi="Times New Roman" w:ascii="Times New Roman"/>
          <w:sz w:val="24"/>
        </w:rPr>
        <w:t>č</w:t>
      </w:r>
      <w:r w:rsidRPr="0093544E">
        <w:rPr>
          <w:rFonts w:hAnsi="Times New Roman" w:ascii="Times New Roman"/>
          <w:sz w:val="24"/>
          <w:szCs w:val="24"/>
        </w:rPr>
        <w:t>ki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sud</w:t>
      </w:r>
      <w:r w:rsidR="0067544D" w:rsidRPr="0093544E">
        <w:rPr>
          <w:rFonts w:hAnsi="Times New Roman" w:ascii="Times New Roman"/>
          <w:sz w:val="24"/>
        </w:rPr>
        <w:t xml:space="preserve"> : </w:t>
      </w:r>
      <w:r w:rsidR="005A2627" w:rsidRPr="0093544E">
        <w:rPr>
          <w:rFonts w:hAnsi="Times New Roman" w:ascii="Times New Roman"/>
          <w:sz w:val="24"/>
        </w:rPr>
        <w:t>TRGOVAČKI SUD U ZAGREBU</w:t>
      </w:r>
      <w:r w:rsidR="00C90558" w:rsidRPr="0093544E">
        <w:rPr>
          <w:rFonts w:hAnsi="Times New Roman" w:ascii="Times New Roman"/>
          <w:sz w:val="24"/>
        </w:rPr>
        <w:t>, Stalna služba Karlovac</w:t>
      </w:r>
    </w:p>
    <w:p w:rsidRDefault="000E1F39" w:rsidP="000E1F39" w:rsidR="000E1F39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Poslovni bro</w:t>
      </w:r>
      <w:r w:rsidR="00423EDB" w:rsidRPr="0093544E">
        <w:rPr>
          <w:rFonts w:hAnsi="Times New Roman" w:ascii="Times New Roman"/>
          <w:sz w:val="24"/>
          <w:szCs w:val="24"/>
        </w:rPr>
        <w:t>j spisa</w:t>
      </w:r>
      <w:r w:rsidR="00423EDB" w:rsidRPr="0093544E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001260" w:rsidRPr="0093544E">
        <w:rPr>
          <w:rFonts w:hAnsi="Times New Roman" w:ascii="Times New Roman"/>
          <w:b/>
          <w:sz w:val="24"/>
          <w:szCs w:val="24"/>
          <w:u w:val="single"/>
        </w:rPr>
        <w:t>St-2884/16</w:t>
      </w: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93544E">
        <w:rPr>
          <w:rFonts w:hAnsi="Times New Roman" w:ascii="Times New Roman"/>
          <w:sz w:val="24"/>
          <w:szCs w:val="24"/>
        </w:rPr>
        <w:t>sjedište):</w:t>
      </w:r>
    </w:p>
    <w:p w:rsidRDefault="00A35AEB" w:rsidP="00001260" w:rsidR="000E1F39" w:rsidRPr="0093544E">
      <w:pPr>
        <w:jc w:val="both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KONTEX, d.o.o. u stečaju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93544E">
        <w:rPr>
          <w:rFonts w:hAnsi="Times New Roman" w:ascii="Times New Roman"/>
          <w:b/>
          <w:sz w:val="24"/>
          <w:szCs w:val="24"/>
        </w:rPr>
        <w:t>Zavižanska</w:t>
      </w:r>
      <w:proofErr w:type="spellEnd"/>
      <w:r w:rsidRPr="0093544E">
        <w:rPr>
          <w:rFonts w:hAnsi="Times New Roman" w:ascii="Times New Roman"/>
          <w:b/>
          <w:sz w:val="24"/>
          <w:szCs w:val="24"/>
        </w:rPr>
        <w:t xml:space="preserve"> 8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>OIB: 46821567482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93544E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TIJEK STEČAJNOGA P</w:t>
      </w:r>
      <w:r w:rsidR="009933E6" w:rsidRPr="0093544E">
        <w:rPr>
          <w:rFonts w:hAnsi="Times New Roman" w:ascii="Times New Roman"/>
          <w:sz w:val="24"/>
          <w:szCs w:val="24"/>
        </w:rPr>
        <w:t xml:space="preserve">OSTUPKA U RAZDOBLJU DO </w:t>
      </w:r>
      <w:r w:rsidR="00FB3DB5" w:rsidRPr="0093544E">
        <w:rPr>
          <w:rFonts w:hAnsi="Times New Roman" w:ascii="Times New Roman"/>
          <w:sz w:val="24"/>
          <w:szCs w:val="24"/>
        </w:rPr>
        <w:t>01</w:t>
      </w:r>
      <w:r w:rsidR="00D61646" w:rsidRPr="0093544E">
        <w:rPr>
          <w:rFonts w:hAnsi="Times New Roman" w:ascii="Times New Roman"/>
          <w:sz w:val="24"/>
          <w:szCs w:val="24"/>
        </w:rPr>
        <w:t>.</w:t>
      </w:r>
      <w:r w:rsidR="0076086F">
        <w:rPr>
          <w:rFonts w:hAnsi="Times New Roman" w:ascii="Times New Roman"/>
          <w:sz w:val="24"/>
          <w:szCs w:val="24"/>
        </w:rPr>
        <w:t>03</w:t>
      </w:r>
      <w:r w:rsidR="00B10178" w:rsidRPr="0093544E">
        <w:rPr>
          <w:rFonts w:hAnsi="Times New Roman" w:ascii="Times New Roman"/>
          <w:sz w:val="24"/>
          <w:szCs w:val="24"/>
        </w:rPr>
        <w:t>.201</w:t>
      </w:r>
      <w:r w:rsidR="0076086F">
        <w:rPr>
          <w:rFonts w:hAnsi="Times New Roman" w:ascii="Times New Roman"/>
          <w:sz w:val="24"/>
          <w:szCs w:val="24"/>
        </w:rPr>
        <w:t>9</w:t>
      </w:r>
      <w:r w:rsidR="0067544D" w:rsidRPr="0093544E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93544E">
      <w:pPr>
        <w:ind w:left="1080"/>
        <w:rPr>
          <w:rFonts w:hAnsi="Times New Roman" w:ascii="Times New Roman"/>
          <w:sz w:val="24"/>
          <w:szCs w:val="24"/>
        </w:rPr>
      </w:pP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U dosadašnjem tijeku stečajnog postupka utvrđena je imovina stečajnog dužnika, te je ista procijenjena od strane sudskih vještaka.</w:t>
      </w: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Nekretnina ukupno procijenjene vrijednosti od 1.155.000,00 kuna, odnosno 152.977,37 EUR prema procjeni stalnog sudskog vještaka za graditeljstvo i procjenu nekretnina dipl.ing.arh. Bojane Sajko i to:</w:t>
      </w:r>
    </w:p>
    <w:p w:rsidRDefault="00001260" w:rsidP="00A76377" w:rsidR="00001260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93544E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Nekretnine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KUĆA BR. 8, ZGRADA, DVORIŠTE I PUT U ZAVIŽANSKOJ ULICI  upisana u zk.ul.br. 6287, k.o. 335258, ŠESTINE, i to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10. Suvlasnički dio: 22,67/100 ETAŽNO VLASNIŠTVO (E-10)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</w:t>
      </w:r>
      <w:proofErr w:type="spellStart"/>
      <w:r w:rsidRPr="0093544E">
        <w:rPr>
          <w:rFonts w:hAnsi="Times New Roman" w:ascii="Times New Roman"/>
          <w:sz w:val="24"/>
          <w:szCs w:val="24"/>
        </w:rPr>
        <w:t>Četiriipolsobni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stan oznake ST3 u I (prvom) katu površine 116,36 </w:t>
      </w:r>
      <w:proofErr w:type="spellStart"/>
      <w:r w:rsidRPr="0093544E">
        <w:rPr>
          <w:rFonts w:hAnsi="Times New Roman" w:ascii="Times New Roman"/>
          <w:sz w:val="24"/>
          <w:szCs w:val="24"/>
        </w:rPr>
        <w:t>čm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, te spremište u prizemlju oznake S3, površine 1,92 </w:t>
      </w:r>
      <w:proofErr w:type="spellStart"/>
      <w:r w:rsidRPr="0093544E">
        <w:rPr>
          <w:rFonts w:hAnsi="Times New Roman" w:ascii="Times New Roman"/>
          <w:sz w:val="24"/>
          <w:szCs w:val="24"/>
        </w:rPr>
        <w:t>čm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, sveukupne površine 118,28 </w:t>
      </w:r>
      <w:proofErr w:type="spellStart"/>
      <w:r w:rsidRPr="0093544E">
        <w:rPr>
          <w:rFonts w:hAnsi="Times New Roman" w:ascii="Times New Roman"/>
          <w:sz w:val="24"/>
          <w:szCs w:val="24"/>
        </w:rPr>
        <w:t>čm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. 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Procijenjena vrijednost  je </w:t>
      </w:r>
      <w:bookmarkStart w:name="_Hlk531689399" w:id="1"/>
      <w:r w:rsidRPr="0093544E">
        <w:rPr>
          <w:rFonts w:hAnsi="Times New Roman" w:ascii="Times New Roman"/>
          <w:sz w:val="24"/>
          <w:szCs w:val="24"/>
        </w:rPr>
        <w:t xml:space="preserve">997.100,00 kn </w:t>
      </w:r>
      <w:bookmarkEnd w:id="1"/>
      <w:r w:rsidRPr="0093544E">
        <w:rPr>
          <w:rFonts w:hAnsi="Times New Roman" w:ascii="Times New Roman"/>
          <w:sz w:val="24"/>
          <w:szCs w:val="24"/>
        </w:rPr>
        <w:t>ili 132.066,23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 ADRIA BANK D.D., SLAVONSKA AVENIJA BR. 6 ZAGREB Na temelju ugovora o izdavanju devizne garancije broj: 014-41090346 sa sporazumom o osiguranju novčane tražbine od 30. prosinca 2009.g. </w:t>
      </w:r>
      <w:proofErr w:type="spellStart"/>
      <w:r w:rsidRPr="0093544E">
        <w:rPr>
          <w:rFonts w:hAnsi="Times New Roman" w:ascii="Times New Roman"/>
          <w:sz w:val="24"/>
          <w:szCs w:val="24"/>
        </w:rPr>
        <w:t>br.OV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-19347/2009 </w:t>
      </w:r>
      <w:proofErr w:type="spellStart"/>
      <w:r w:rsidRPr="0093544E">
        <w:rPr>
          <w:rFonts w:hAnsi="Times New Roman" w:ascii="Times New Roman"/>
          <w:sz w:val="24"/>
          <w:szCs w:val="24"/>
        </w:rPr>
        <w:t>zabilježuje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se da je prijenos prava vlasništva izvršen i radi osiguranja novčane tražbine u iznosu od 150.000,00 EUR uvećano za pripadajuće kamata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 ADRIA BANK D.D., SLAVONSKA AVENIJA BR. 6 ZAGREB Na temelju Ugovora o kreditu broj:014-51006377 sa Sporazumom o osiguranju novčane tražbine od 28.01.2010., </w:t>
      </w:r>
      <w:proofErr w:type="spellStart"/>
      <w:r w:rsidRPr="0093544E">
        <w:rPr>
          <w:rFonts w:hAnsi="Times New Roman" w:ascii="Times New Roman"/>
          <w:sz w:val="24"/>
          <w:szCs w:val="24"/>
        </w:rPr>
        <w:t>solemniziran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po javnom bilježniku pod br. OV-1224/2010, </w:t>
      </w:r>
      <w:proofErr w:type="spellStart"/>
      <w:r w:rsidRPr="0093544E">
        <w:rPr>
          <w:rFonts w:hAnsi="Times New Roman" w:ascii="Times New Roman"/>
          <w:sz w:val="24"/>
          <w:szCs w:val="24"/>
        </w:rPr>
        <w:t>zabilježuje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se da je prijenos prava vlasništva izvršen i radi osiguranja tražbine u kunskoj protuvrijednosti u iznosu od 28.000,00 EUR, prema srednjem tečaju za EUR Hypo Alpe-Adria-Bank d.d. važećem na dan korištenja kredita, uvećano za pripadajuće kamate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 ADRIA BANK D.D., SLAVONSKA AVENIJA BR. 6 ZAGREB Temeljem sporazuma radi osiguranja novčane tražbine od 26. listopada 2012. g. i punomoći GR-148/2012 od 16. travnja 2012. g. uložene u </w:t>
      </w:r>
      <w:proofErr w:type="spellStart"/>
      <w:r w:rsidRPr="0093544E">
        <w:rPr>
          <w:rFonts w:hAnsi="Times New Roman" w:ascii="Times New Roman"/>
          <w:sz w:val="24"/>
          <w:szCs w:val="24"/>
        </w:rPr>
        <w:t>ovosudu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zbirku isprava pod </w:t>
      </w:r>
      <w:proofErr w:type="spellStart"/>
      <w:r w:rsidRPr="0093544E">
        <w:rPr>
          <w:rFonts w:hAnsi="Times New Roman" w:ascii="Times New Roman"/>
          <w:sz w:val="24"/>
          <w:szCs w:val="24"/>
        </w:rPr>
        <w:t>posl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. br. Z-21459/12 </w:t>
      </w:r>
      <w:proofErr w:type="spellStart"/>
      <w:r w:rsidRPr="0093544E">
        <w:rPr>
          <w:rFonts w:hAnsi="Times New Roman" w:ascii="Times New Roman"/>
          <w:sz w:val="24"/>
          <w:szCs w:val="24"/>
        </w:rPr>
        <w:lastRenderedPageBreak/>
        <w:t>zabilježuje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 se da je prijenos prava vlasništva izvršen i radi osiguranja tražbine u iznosu od 45.000,00 EUR prema srednjem tečaju Hypo Alpe-Adria-Bank d.d. za EUR važećem na dan korištenja kredita uvećano za pripadajuću redovnu kamatu, zateznu kamatu, naknade i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11. Suvlasnički dio: 2,56/100 ETAŽNO VLASNIŠTVO (E-11)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Garaža oznake G III (tri) u prizemlju površine 13,38 </w:t>
      </w:r>
      <w:proofErr w:type="spellStart"/>
      <w:r w:rsidRPr="0093544E">
        <w:rPr>
          <w:rFonts w:hAnsi="Times New Roman" w:ascii="Times New Roman"/>
          <w:sz w:val="24"/>
          <w:szCs w:val="24"/>
        </w:rPr>
        <w:t>čm</w:t>
      </w:r>
      <w:proofErr w:type="spellEnd"/>
      <w:r w:rsidRPr="0093544E">
        <w:rPr>
          <w:rFonts w:hAnsi="Times New Roman" w:ascii="Times New Roman"/>
          <w:sz w:val="24"/>
          <w:szCs w:val="24"/>
        </w:rPr>
        <w:t xml:space="preserve">. 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Procijenjena vrijednost  78.950,00 kn 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12. Suvlasnički dio: 2,46/100 ETAŽNO VLASNIŠTVO (E-12)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Garaža oznake G VI (šest) u prizemlju površine 12,81 </w:t>
      </w:r>
      <w:proofErr w:type="spellStart"/>
      <w:r w:rsidRPr="0093544E">
        <w:rPr>
          <w:rFonts w:hAnsi="Times New Roman" w:ascii="Times New Roman"/>
          <w:sz w:val="24"/>
          <w:szCs w:val="24"/>
        </w:rPr>
        <w:t>čm</w:t>
      </w:r>
      <w:proofErr w:type="spellEnd"/>
      <w:r w:rsidRPr="0093544E">
        <w:rPr>
          <w:rFonts w:hAnsi="Times New Roman" w:ascii="Times New Roman"/>
          <w:sz w:val="24"/>
          <w:szCs w:val="24"/>
        </w:rPr>
        <w:t>.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Procijenjena vrijednost  </w:t>
      </w:r>
      <w:bookmarkStart w:name="_Hlk531689439" w:id="2"/>
      <w:r w:rsidRPr="0093544E">
        <w:rPr>
          <w:rFonts w:hAnsi="Times New Roman" w:ascii="Times New Roman"/>
          <w:sz w:val="24"/>
          <w:szCs w:val="24"/>
        </w:rPr>
        <w:t xml:space="preserve">78.950,00 kn </w:t>
      </w:r>
      <w:bookmarkEnd w:id="2"/>
      <w:r w:rsidRPr="0093544E">
        <w:rPr>
          <w:rFonts w:hAnsi="Times New Roman" w:ascii="Times New Roman"/>
          <w:sz w:val="24"/>
          <w:szCs w:val="24"/>
        </w:rPr>
        <w:t>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11078B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Temeljem Sporazuma o osiguranju novčane tražbine od 14. lipnja 2013. i Punomoći koja se nalazi u zbirci pod Z-21244/13, uknjižuje se pravo zaloga u iznosu u iznosu od 79.299,64 EUR uz pripadajuće kamate i sve ostale troškove.</w:t>
      </w:r>
    </w:p>
    <w:p w:rsidRDefault="004C0D2F" w:rsidP="004C0D2F" w:rsidR="004C0D2F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lastRenderedPageBreak/>
        <w:t>Stečajni upravitelj predložio je sudu donijeti rješenje o prodaji, te zaključkom o prodaji utvrditi vrijednost nekretnina, način prodaje i uvjete prodaje.</w:t>
      </w:r>
    </w:p>
    <w:p w:rsidRDefault="008E06C1" w:rsidP="008E06C1" w:rsidR="005341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</w:t>
      </w:r>
      <w:r w:rsidR="00AE734E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</w:t>
      </w:r>
      <w:r w:rsidR="00AE734E">
        <w:rPr>
          <w:rFonts w:hAnsi="Times New Roman" w:ascii="Times New Roman"/>
          <w:sz w:val="24"/>
          <w:szCs w:val="24"/>
        </w:rPr>
        <w:t>09</w:t>
      </w:r>
      <w:r>
        <w:rPr>
          <w:rFonts w:hAnsi="Times New Roman" w:ascii="Times New Roman"/>
          <w:sz w:val="24"/>
          <w:szCs w:val="24"/>
        </w:rPr>
        <w:t>.201</w:t>
      </w:r>
      <w:r w:rsidR="00AE734E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godine, a na kojem je utvrđena vrijednost nekretnine u vlasništvu stečajnog dužnika </w:t>
      </w:r>
      <w:r w:rsidR="0053410A">
        <w:rPr>
          <w:rFonts w:hAnsi="Times New Roman" w:ascii="Times New Roman"/>
          <w:sz w:val="24"/>
          <w:szCs w:val="24"/>
        </w:rPr>
        <w:t>:</w:t>
      </w:r>
    </w:p>
    <w:p w:rsidRDefault="008E06C1" w:rsidP="0053410A" w:rsidR="008E06C1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="0053410A" w:rsidRPr="0053410A">
        <w:rPr>
          <w:rFonts w:hAnsi="Times New Roman" w:ascii="Times New Roman"/>
          <w:sz w:val="24"/>
          <w:szCs w:val="24"/>
        </w:rPr>
        <w:t>997.100,00 kn</w:t>
      </w:r>
      <w:r w:rsidR="0053410A">
        <w:rPr>
          <w:rFonts w:hAnsi="Times New Roman" w:ascii="Times New Roman"/>
          <w:sz w:val="24"/>
          <w:szCs w:val="24"/>
        </w:rPr>
        <w:t>;</w:t>
      </w:r>
    </w:p>
    <w:p w:rsidRDefault="0053410A" w:rsidP="0053410A" w:rsidR="0053410A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Pr="0053410A">
        <w:rPr>
          <w:rFonts w:hAnsi="Times New Roman" w:ascii="Times New Roman"/>
          <w:sz w:val="24"/>
          <w:szCs w:val="24"/>
        </w:rPr>
        <w:t>78.950,00 kn</w:t>
      </w:r>
      <w:r>
        <w:rPr>
          <w:rFonts w:hAnsi="Times New Roman" w:ascii="Times New Roman"/>
          <w:sz w:val="24"/>
          <w:szCs w:val="24"/>
        </w:rPr>
        <w:t>;</w:t>
      </w:r>
    </w:p>
    <w:p w:rsidRDefault="0053410A" w:rsidP="0053410A" w:rsidR="0053410A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Pr="0053410A">
        <w:rPr>
          <w:rFonts w:hAnsi="Times New Roman" w:ascii="Times New Roman"/>
          <w:sz w:val="24"/>
          <w:szCs w:val="24"/>
        </w:rPr>
        <w:t>78.950,00 kn</w:t>
      </w:r>
      <w:r>
        <w:rPr>
          <w:rFonts w:hAnsi="Times New Roman" w:ascii="Times New Roman"/>
          <w:sz w:val="24"/>
          <w:szCs w:val="24"/>
        </w:rPr>
        <w:t>.</w:t>
      </w:r>
    </w:p>
    <w:p w:rsidRDefault="008E06C1" w:rsidP="008E06C1" w:rsidR="008E06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Određen je način prodaje elektroničkom javnom dražbom koja je započela </w:t>
      </w:r>
      <w:r w:rsidR="0053410A" w:rsidRPr="0053410A">
        <w:rPr>
          <w:rFonts w:hAnsi="Times New Roman" w:ascii="Times New Roman"/>
          <w:sz w:val="24"/>
          <w:szCs w:val="24"/>
        </w:rPr>
        <w:t>30.11.2018</w:t>
      </w:r>
      <w:r>
        <w:rPr>
          <w:rFonts w:hAnsi="Times New Roman" w:ascii="Times New Roman"/>
          <w:sz w:val="24"/>
          <w:szCs w:val="24"/>
        </w:rPr>
        <w:t>. godine.</w:t>
      </w:r>
    </w:p>
    <w:p w:rsidRDefault="008E06C1" w:rsidP="008E06C1" w:rsidR="008E06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53410A" w:rsidRPr="0053410A">
        <w:rPr>
          <w:rFonts w:hAnsi="Times New Roman" w:ascii="Times New Roman"/>
          <w:sz w:val="24"/>
          <w:szCs w:val="24"/>
        </w:rPr>
        <w:t>07.02.2019</w:t>
      </w:r>
      <w:r>
        <w:rPr>
          <w:rFonts w:hAnsi="Times New Roman" w:ascii="Times New Roman"/>
          <w:sz w:val="24"/>
          <w:szCs w:val="24"/>
        </w:rPr>
        <w:t xml:space="preserve">. godine u 0:00 sati. </w:t>
      </w:r>
    </w:p>
    <w:p w:rsidRDefault="0076086F" w:rsidP="0076086F" w:rsidR="0076086F">
      <w:pPr>
        <w:jc w:val="both"/>
        <w:rPr>
          <w:rFonts w:hAnsi="Times New Roman" w:ascii="Times New Roman"/>
          <w:sz w:val="24"/>
          <w:szCs w:val="24"/>
        </w:rPr>
      </w:pPr>
      <w:bookmarkStart w:name="_Hlk523843057" w:id="3"/>
      <w:r>
        <w:rPr>
          <w:rFonts w:hAnsi="Times New Roman" w:ascii="Times New Roman"/>
          <w:sz w:val="24"/>
          <w:szCs w:val="24"/>
        </w:rPr>
        <w:t>Na prvoj elektroničkoj javnoj dražbi dane su ponude za sve tri nekretnine i nadmetanje je završeno</w:t>
      </w:r>
      <w:r w:rsidRPr="0076086F">
        <w:t xml:space="preserve"> </w:t>
      </w:r>
      <w:r w:rsidRPr="0076086F">
        <w:rPr>
          <w:rFonts w:hAnsi="Times New Roman" w:ascii="Times New Roman"/>
          <w:sz w:val="24"/>
          <w:szCs w:val="24"/>
        </w:rPr>
        <w:t>20.02.2019</w:t>
      </w:r>
      <w:r>
        <w:rPr>
          <w:rFonts w:hAnsi="Times New Roman" w:ascii="Times New Roman"/>
          <w:sz w:val="24"/>
          <w:szCs w:val="24"/>
        </w:rPr>
        <w:t>. godine</w:t>
      </w:r>
    </w:p>
    <w:bookmarkEnd w:id="3"/>
    <w:p w:rsidRDefault="0076086F" w:rsidP="008E06C1" w:rsidR="0076086F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93544E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II. </w:t>
      </w:r>
      <w:r w:rsidR="002843F4"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Stečajnu masu čine:</w:t>
      </w:r>
    </w:p>
    <w:p w:rsidRDefault="00197AC6" w:rsidP="00197AC6" w:rsidR="00C22C94" w:rsidRPr="0093544E">
      <w:pPr>
        <w:numPr>
          <w:ilvl w:val="0"/>
          <w:numId w:val="14"/>
        </w:numPr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</w:t>
      </w:r>
      <w:r w:rsidR="00A76377" w:rsidRPr="0093544E">
        <w:rPr>
          <w:rFonts w:hAnsi="Times New Roman" w:ascii="Times New Roman"/>
          <w:sz w:val="24"/>
          <w:szCs w:val="24"/>
        </w:rPr>
        <w:t>ekretnine</w:t>
      </w:r>
      <w:r w:rsidRPr="0093544E">
        <w:rPr>
          <w:rFonts w:hAnsi="Times New Roman" w:ascii="Times New Roman"/>
          <w:sz w:val="24"/>
          <w:szCs w:val="24"/>
        </w:rPr>
        <w:t>, o</w:t>
      </w:r>
      <w:r w:rsidR="0011078B" w:rsidRPr="0093544E">
        <w:rPr>
          <w:rFonts w:hAnsi="Times New Roman" w:ascii="Times New Roman"/>
          <w:sz w:val="24"/>
          <w:szCs w:val="24"/>
        </w:rPr>
        <w:t>pisane u točki I</w:t>
      </w:r>
    </w:p>
    <w:p w:rsidRDefault="00C22C94" w:rsidP="002414DA" w:rsidR="00C22C94" w:rsidRPr="0093544E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3544E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- </w:t>
      </w:r>
      <w:r w:rsidR="00783A4B" w:rsidRPr="0093544E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3544E">
        <w:rPr>
          <w:rFonts w:hAnsi="Times New Roman" w:ascii="Times New Roman"/>
          <w:sz w:val="24"/>
          <w:szCs w:val="24"/>
        </w:rPr>
        <w:t>ostva</w:t>
      </w:r>
      <w:r w:rsidR="00AD4F62" w:rsidRPr="0093544E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3544E">
        <w:rPr>
          <w:rFonts w:hAnsi="Times New Roman" w:ascii="Times New Roman"/>
          <w:sz w:val="24"/>
          <w:szCs w:val="24"/>
        </w:rPr>
        <w:t>0</w:t>
      </w:r>
      <w:r w:rsidR="009B29BA" w:rsidRPr="0093544E">
        <w:rPr>
          <w:rFonts w:hAnsi="Times New Roman" w:ascii="Times New Roman"/>
          <w:sz w:val="24"/>
          <w:szCs w:val="24"/>
        </w:rPr>
        <w:t>1</w:t>
      </w:r>
      <w:r w:rsidR="001658E8" w:rsidRPr="0093544E">
        <w:rPr>
          <w:rFonts w:hAnsi="Times New Roman" w:ascii="Times New Roman"/>
          <w:sz w:val="24"/>
          <w:szCs w:val="24"/>
        </w:rPr>
        <w:t>.</w:t>
      </w:r>
      <w:r w:rsidR="0076086F">
        <w:rPr>
          <w:rFonts w:hAnsi="Times New Roman" w:ascii="Times New Roman"/>
          <w:sz w:val="24"/>
          <w:szCs w:val="24"/>
        </w:rPr>
        <w:t>03</w:t>
      </w:r>
      <w:r w:rsidR="008E10AB" w:rsidRPr="0093544E">
        <w:rPr>
          <w:rFonts w:hAnsi="Times New Roman" w:ascii="Times New Roman"/>
          <w:sz w:val="24"/>
          <w:szCs w:val="24"/>
        </w:rPr>
        <w:t>.201</w:t>
      </w:r>
      <w:r w:rsidR="0076086F">
        <w:rPr>
          <w:rFonts w:hAnsi="Times New Roman" w:ascii="Times New Roman"/>
          <w:sz w:val="24"/>
          <w:szCs w:val="24"/>
        </w:rPr>
        <w:t>9</w:t>
      </w:r>
      <w:r w:rsidR="008E10AB" w:rsidRPr="0093544E">
        <w:rPr>
          <w:rFonts w:hAnsi="Times New Roman" w:ascii="Times New Roman"/>
          <w:sz w:val="24"/>
          <w:szCs w:val="24"/>
        </w:rPr>
        <w:t>. godine</w:t>
      </w:r>
      <w:r w:rsidR="00F2011E" w:rsidRPr="0093544E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1.</w:t>
      </w:r>
      <w:r w:rsidRPr="0093544E">
        <w:rPr>
          <w:rFonts w:hAnsi="Times New Roman" w:ascii="Times New Roman"/>
          <w:sz w:val="24"/>
          <w:szCs w:val="24"/>
        </w:rPr>
        <w:tab/>
      </w:r>
      <w:r w:rsidR="00F7393A" w:rsidRPr="0093544E">
        <w:rPr>
          <w:rFonts w:hAnsi="Times New Roman" w:ascii="Times New Roman"/>
          <w:b/>
          <w:sz w:val="24"/>
        </w:rPr>
        <w:t xml:space="preserve">STANJE NA RAČUNU NA DAN </w:t>
      </w:r>
      <w:r w:rsidR="00501B5E" w:rsidRPr="0093544E">
        <w:rPr>
          <w:rFonts w:hAnsi="Times New Roman" w:ascii="Times New Roman"/>
          <w:b/>
          <w:sz w:val="24"/>
        </w:rPr>
        <w:t>01.</w:t>
      </w:r>
      <w:r w:rsidR="0076086F">
        <w:rPr>
          <w:rFonts w:hAnsi="Times New Roman" w:ascii="Times New Roman"/>
          <w:b/>
          <w:sz w:val="24"/>
        </w:rPr>
        <w:t>12</w:t>
      </w:r>
      <w:r w:rsidR="00501B5E" w:rsidRPr="0093544E">
        <w:rPr>
          <w:rFonts w:hAnsi="Times New Roman" w:ascii="Times New Roman"/>
          <w:b/>
          <w:sz w:val="24"/>
        </w:rPr>
        <w:t>.201</w:t>
      </w:r>
      <w:r w:rsidR="0076086F">
        <w:rPr>
          <w:rFonts w:hAnsi="Times New Roman" w:ascii="Times New Roman"/>
          <w:b/>
          <w:sz w:val="24"/>
        </w:rPr>
        <w:t>9</w:t>
      </w:r>
      <w:r w:rsidR="00501B5E" w:rsidRPr="0093544E">
        <w:rPr>
          <w:rFonts w:hAnsi="Times New Roman" w:ascii="Times New Roman"/>
          <w:b/>
          <w:sz w:val="24"/>
        </w:rPr>
        <w:t>.GODINE</w:t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ab/>
        <w:t>žiro račun</w:t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 w:rsidRPr="0093544E">
        <w:rPr>
          <w:rFonts w:hAnsi="Times New Roman" w:ascii="Times New Roman"/>
          <w:sz w:val="24"/>
          <w:szCs w:val="24"/>
        </w:rPr>
        <w:t xml:space="preserve">  </w:t>
      </w:r>
      <w:r w:rsidR="00FB3DB5" w:rsidRPr="0093544E">
        <w:rPr>
          <w:rFonts w:hAnsi="Times New Roman" w:ascii="Times New Roman"/>
          <w:sz w:val="24"/>
          <w:szCs w:val="24"/>
        </w:rPr>
        <w:t xml:space="preserve">     </w:t>
      </w:r>
      <w:r w:rsidR="00BF2BD6" w:rsidRPr="0093544E">
        <w:rPr>
          <w:rFonts w:hAnsi="Times New Roman" w:ascii="Times New Roman"/>
          <w:sz w:val="24"/>
          <w:szCs w:val="24"/>
        </w:rPr>
        <w:t xml:space="preserve">  </w:t>
      </w:r>
      <w:r w:rsidR="00501B5E" w:rsidRPr="0093544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 w:rsidRPr="0093544E">
      <w:pPr>
        <w:spacing w:after="0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2.</w:t>
      </w:r>
      <w:r w:rsidRPr="0093544E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861C3E" w:rsidRPr="0093544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 w:rsidRPr="0093544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BF2BD6" w:rsidP="00F7393A" w:rsidR="00BF2BD6" w:rsidRPr="0093544E">
      <w:pPr>
        <w:spacing w:after="0"/>
        <w:rPr>
          <w:rFonts w:hAnsi="Times New Roman" w:ascii="Times New Roman"/>
          <w:bCs/>
          <w:sz w:val="24"/>
          <w:szCs w:val="24"/>
        </w:rPr>
      </w:pPr>
      <w:r w:rsidRPr="0093544E">
        <w:rPr>
          <w:rFonts w:hAnsi="Times New Roman" w:ascii="Times New Roman"/>
          <w:bCs/>
          <w:sz w:val="24"/>
          <w:szCs w:val="24"/>
        </w:rPr>
        <w:tab/>
        <w:t>Pasivna kamata</w:t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 w:rsidRPr="0093544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3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>ODLJEV SREDSTAVA</w:t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861C3E" w:rsidRPr="0093544E">
        <w:rPr>
          <w:rFonts w:hAnsi="Times New Roman" w:ascii="Times New Roman"/>
          <w:b/>
          <w:sz w:val="24"/>
        </w:rPr>
        <w:t xml:space="preserve">       </w:t>
      </w:r>
      <w:r w:rsidR="00FB3DB5" w:rsidRPr="0093544E">
        <w:rPr>
          <w:rFonts w:hAnsi="Times New Roman" w:ascii="Times New Roman"/>
          <w:b/>
          <w:sz w:val="24"/>
        </w:rPr>
        <w:t xml:space="preserve">   </w:t>
      </w:r>
      <w:r w:rsidR="00501B5E" w:rsidRPr="0093544E">
        <w:rPr>
          <w:rFonts w:hAnsi="Times New Roman" w:ascii="Times New Roman"/>
          <w:b/>
          <w:sz w:val="24"/>
        </w:rPr>
        <w:t xml:space="preserve">    0</w:t>
      </w:r>
      <w:r w:rsidR="00A76377" w:rsidRPr="0093544E">
        <w:rPr>
          <w:rFonts w:hAnsi="Times New Roman" w:ascii="Times New Roman"/>
          <w:b/>
          <w:sz w:val="24"/>
        </w:rPr>
        <w:t>,</w:t>
      </w:r>
      <w:r w:rsidR="00BF2BD6" w:rsidRPr="0093544E">
        <w:rPr>
          <w:rFonts w:hAnsi="Times New Roman" w:ascii="Times New Roman"/>
          <w:b/>
          <w:sz w:val="24"/>
        </w:rPr>
        <w:t>0</w:t>
      </w:r>
      <w:r w:rsidR="00A76377" w:rsidRPr="0093544E">
        <w:rPr>
          <w:rFonts w:hAnsi="Times New Roman" w:ascii="Times New Roman"/>
          <w:b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ab/>
        <w:t>Naknada banke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="00FB3DB5" w:rsidRPr="0093544E">
        <w:rPr>
          <w:rFonts w:hAnsi="Times New Roman" w:ascii="Times New Roman"/>
          <w:sz w:val="24"/>
        </w:rPr>
        <w:t xml:space="preserve">          </w:t>
      </w:r>
      <w:r w:rsidR="00501B5E" w:rsidRPr="0093544E">
        <w:rPr>
          <w:rFonts w:hAnsi="Times New Roman" w:ascii="Times New Roman"/>
          <w:sz w:val="24"/>
        </w:rPr>
        <w:t xml:space="preserve">    0</w:t>
      </w:r>
      <w:r w:rsidR="00BF2BD6" w:rsidRPr="0093544E">
        <w:rPr>
          <w:rFonts w:hAnsi="Times New Roman" w:ascii="Times New Roman"/>
          <w:sz w:val="24"/>
        </w:rPr>
        <w:t>,0</w:t>
      </w:r>
      <w:r w:rsidRPr="0093544E">
        <w:rPr>
          <w:rFonts w:hAnsi="Times New Roman" w:ascii="Times New Roman"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bCs/>
          <w:sz w:val="24"/>
        </w:rPr>
      </w:pPr>
      <w:r w:rsidRPr="0093544E">
        <w:rPr>
          <w:rFonts w:hAnsi="Times New Roman" w:ascii="Times New Roman"/>
          <w:sz w:val="24"/>
        </w:rPr>
        <w:tab/>
        <w:t>Trošak procijene pokretnine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 xml:space="preserve">       </w:t>
      </w:r>
      <w:r w:rsidR="00501B5E" w:rsidRPr="0093544E">
        <w:rPr>
          <w:rFonts w:hAnsi="Times New Roman" w:ascii="Times New Roman"/>
          <w:sz w:val="24"/>
        </w:rPr>
        <w:t xml:space="preserve">       </w:t>
      </w:r>
      <w:r w:rsidR="00BF2BD6" w:rsidRPr="0093544E">
        <w:rPr>
          <w:rFonts w:hAnsi="Times New Roman" w:ascii="Times New Roman"/>
          <w:sz w:val="24"/>
        </w:rPr>
        <w:t>0,00</w:t>
      </w:r>
    </w:p>
    <w:p w:rsidRDefault="00232084" w:rsidP="001E24F3" w:rsidR="001E24F3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4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 w:rsidRPr="0093544E">
        <w:rPr>
          <w:rFonts w:hAnsi="Times New Roman" w:ascii="Times New Roman"/>
          <w:b/>
          <w:sz w:val="24"/>
        </w:rPr>
        <w:t>01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76086F">
        <w:rPr>
          <w:rFonts w:hAnsi="Times New Roman" w:ascii="Times New Roman"/>
          <w:b/>
          <w:sz w:val="24"/>
        </w:rPr>
        <w:t>03</w:t>
      </w:r>
      <w:r w:rsidR="001E24F3" w:rsidRPr="0093544E">
        <w:rPr>
          <w:rFonts w:hAnsi="Times New Roman" w:ascii="Times New Roman"/>
          <w:b/>
          <w:sz w:val="24"/>
        </w:rPr>
        <w:t>.201</w:t>
      </w:r>
      <w:r w:rsidR="0076086F">
        <w:rPr>
          <w:rFonts w:hAnsi="Times New Roman" w:ascii="Times New Roman"/>
          <w:b/>
          <w:sz w:val="24"/>
        </w:rPr>
        <w:t>9</w:t>
      </w:r>
      <w:r w:rsidR="001E24F3" w:rsidRPr="0093544E">
        <w:rPr>
          <w:rFonts w:hAnsi="Times New Roman" w:ascii="Times New Roman"/>
          <w:b/>
          <w:sz w:val="24"/>
        </w:rPr>
        <w:t>.GODINE</w:t>
      </w:r>
      <w:r w:rsidR="001E24F3" w:rsidRPr="0093544E">
        <w:rPr>
          <w:rFonts w:hAnsi="Times New Roman" w:ascii="Times New Roman"/>
          <w:b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b/>
          <w:sz w:val="24"/>
        </w:rPr>
        <w:t xml:space="preserve">   </w:t>
      </w:r>
      <w:r w:rsidR="007A750D" w:rsidRPr="0093544E">
        <w:rPr>
          <w:rFonts w:hAnsi="Times New Roman" w:ascii="Times New Roman"/>
          <w:b/>
          <w:sz w:val="24"/>
        </w:rPr>
        <w:t xml:space="preserve"> </w:t>
      </w:r>
      <w:r w:rsidR="00861C3E" w:rsidRPr="0093544E">
        <w:rPr>
          <w:rFonts w:hAnsi="Times New Roman" w:ascii="Times New Roman"/>
          <w:b/>
          <w:sz w:val="24"/>
        </w:rPr>
        <w:t xml:space="preserve">      </w:t>
      </w:r>
      <w:r w:rsidR="00BF2BD6" w:rsidRPr="0093544E">
        <w:rPr>
          <w:rFonts w:hAnsi="Times New Roman" w:ascii="Times New Roman"/>
          <w:b/>
          <w:sz w:val="24"/>
        </w:rPr>
        <w:t xml:space="preserve">  </w:t>
      </w:r>
      <w:r w:rsidR="00FB3DB5" w:rsidRPr="0093544E">
        <w:rPr>
          <w:rFonts w:hAnsi="Times New Roman" w:ascii="Times New Roman"/>
          <w:b/>
          <w:sz w:val="24"/>
        </w:rPr>
        <w:t xml:space="preserve">  </w:t>
      </w:r>
      <w:r w:rsidR="00BF2BD6" w:rsidRPr="0093544E">
        <w:rPr>
          <w:rFonts w:hAnsi="Times New Roman" w:ascii="Times New Roman"/>
          <w:b/>
          <w:sz w:val="24"/>
        </w:rPr>
        <w:t>0,00</w:t>
      </w:r>
      <w:r w:rsidR="007A750D" w:rsidRPr="0093544E">
        <w:rPr>
          <w:rFonts w:hAnsi="Times New Roman" w:ascii="Times New Roman"/>
          <w:b/>
          <w:sz w:val="24"/>
        </w:rPr>
        <w:tab/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>U na</w:t>
      </w:r>
      <w:r w:rsidR="007A750D" w:rsidRPr="0093544E">
        <w:rPr>
          <w:rFonts w:hAnsi="Times New Roman" w:ascii="Times New Roman"/>
          <w:sz w:val="24"/>
        </w:rPr>
        <w:t xml:space="preserve">rednom razdoblju </w:t>
      </w:r>
      <w:r w:rsidR="001658E8" w:rsidRPr="0093544E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93544E">
      <w:pPr>
        <w:spacing w:after="0"/>
        <w:rPr>
          <w:rFonts w:hAnsi="Times New Roman" w:ascii="Times New Roman"/>
          <w:sz w:val="24"/>
        </w:rPr>
      </w:pPr>
    </w:p>
    <w:p w:rsidRDefault="00196E86" w:rsidP="00196E86" w:rsidR="00196E86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76086F" w:rsidRPr="0076086F">
        <w:rPr>
          <w:rFonts w:hAnsi="Times New Roman" w:ascii="Times New Roman"/>
          <w:sz w:val="24"/>
        </w:rPr>
        <w:t>obračun</w:t>
      </w:r>
      <w:r w:rsidR="0076086F">
        <w:rPr>
          <w:rFonts w:hAnsi="Times New Roman" w:ascii="Times New Roman"/>
          <w:sz w:val="24"/>
        </w:rPr>
        <w:t>ati</w:t>
      </w:r>
      <w:r w:rsidR="0076086F" w:rsidRPr="0076086F">
        <w:rPr>
          <w:rFonts w:hAnsi="Times New Roman" w:ascii="Times New Roman"/>
          <w:sz w:val="24"/>
        </w:rPr>
        <w:t xml:space="preserve"> troškov</w:t>
      </w:r>
      <w:r w:rsidR="0076086F">
        <w:rPr>
          <w:rFonts w:hAnsi="Times New Roman" w:ascii="Times New Roman"/>
          <w:sz w:val="24"/>
        </w:rPr>
        <w:t>e</w:t>
      </w:r>
      <w:r w:rsidR="0076086F" w:rsidRPr="0076086F">
        <w:rPr>
          <w:rFonts w:hAnsi="Times New Roman" w:ascii="Times New Roman"/>
          <w:sz w:val="24"/>
        </w:rPr>
        <w:t xml:space="preserve"> u stečajnom postupku sukladno članku 254. Stečajnog zakona</w:t>
      </w:r>
      <w:r>
        <w:rPr>
          <w:rFonts w:hAnsi="Times New Roman" w:ascii="Times New Roman"/>
          <w:sz w:val="24"/>
        </w:rPr>
        <w:t>.</w:t>
      </w:r>
    </w:p>
    <w:p w:rsidRDefault="001E24F3" w:rsidP="00A76377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Mjesto i datum 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Zagreb, </w:t>
      </w:r>
      <w:r w:rsidR="0076086F">
        <w:rPr>
          <w:rFonts w:hAnsi="Times New Roman" w:ascii="Times New Roman"/>
          <w:sz w:val="24"/>
        </w:rPr>
        <w:t>01</w:t>
      </w:r>
      <w:r w:rsidR="001E24F3" w:rsidRPr="0093544E">
        <w:rPr>
          <w:rFonts w:hAnsi="Times New Roman" w:ascii="Times New Roman"/>
          <w:sz w:val="24"/>
        </w:rPr>
        <w:t>.</w:t>
      </w:r>
      <w:r w:rsidR="0076086F">
        <w:rPr>
          <w:rFonts w:hAnsi="Times New Roman" w:ascii="Times New Roman"/>
          <w:sz w:val="24"/>
        </w:rPr>
        <w:t>03</w:t>
      </w:r>
      <w:r w:rsidR="001E24F3" w:rsidRPr="0093544E">
        <w:rPr>
          <w:rFonts w:hAnsi="Times New Roman" w:ascii="Times New Roman"/>
          <w:sz w:val="24"/>
        </w:rPr>
        <w:t>.201</w:t>
      </w:r>
      <w:r w:rsidR="0076086F">
        <w:rPr>
          <w:rFonts w:hAnsi="Times New Roman" w:ascii="Times New Roman"/>
          <w:sz w:val="24"/>
        </w:rPr>
        <w:t>9</w:t>
      </w:r>
      <w:r w:rsidR="001E24F3" w:rsidRPr="0093544E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 w:rsidRPr="0093544E">
        <w:rPr>
          <w:rFonts w:hAnsi="Times New Roman" w:ascii="Times New Roman"/>
          <w:sz w:val="24"/>
        </w:rPr>
        <w:t>Milan Kanjer</w:t>
      </w:r>
    </w:p>
    <w:sectPr w:rsidR="001E24F3" w:rsidRPr="009354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507A13"/>
    <w:multiLevelType w:val="hybridMultilevel"/>
    <w:tmpl w:val="9BA23A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7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260"/>
    <w:rsid w:val="00004F03"/>
    <w:rsid w:val="000200A3"/>
    <w:rsid w:val="000216E8"/>
    <w:rsid w:val="00071CD7"/>
    <w:rsid w:val="00083F23"/>
    <w:rsid w:val="00084CE3"/>
    <w:rsid w:val="00086325"/>
    <w:rsid w:val="00091B74"/>
    <w:rsid w:val="000C7F9D"/>
    <w:rsid w:val="000E1F39"/>
    <w:rsid w:val="0011078B"/>
    <w:rsid w:val="001540ED"/>
    <w:rsid w:val="00156358"/>
    <w:rsid w:val="001658E8"/>
    <w:rsid w:val="00196E86"/>
    <w:rsid w:val="00197AC6"/>
    <w:rsid w:val="001C1197"/>
    <w:rsid w:val="001E24F3"/>
    <w:rsid w:val="0020269B"/>
    <w:rsid w:val="00202897"/>
    <w:rsid w:val="00232084"/>
    <w:rsid w:val="002414DA"/>
    <w:rsid w:val="00256010"/>
    <w:rsid w:val="0027573B"/>
    <w:rsid w:val="00277B6A"/>
    <w:rsid w:val="00283AFD"/>
    <w:rsid w:val="002843F4"/>
    <w:rsid w:val="002939B7"/>
    <w:rsid w:val="002B3475"/>
    <w:rsid w:val="002C1219"/>
    <w:rsid w:val="002E38C1"/>
    <w:rsid w:val="002F4D73"/>
    <w:rsid w:val="00301A38"/>
    <w:rsid w:val="00314363"/>
    <w:rsid w:val="00354798"/>
    <w:rsid w:val="00361561"/>
    <w:rsid w:val="00370F67"/>
    <w:rsid w:val="0038572E"/>
    <w:rsid w:val="003B0EFF"/>
    <w:rsid w:val="003C2B2D"/>
    <w:rsid w:val="003D6954"/>
    <w:rsid w:val="00423EDB"/>
    <w:rsid w:val="00461DF0"/>
    <w:rsid w:val="00477566"/>
    <w:rsid w:val="004C0D2F"/>
    <w:rsid w:val="004C2EBB"/>
    <w:rsid w:val="004C3AAF"/>
    <w:rsid w:val="004D0790"/>
    <w:rsid w:val="004E113C"/>
    <w:rsid w:val="00501B5E"/>
    <w:rsid w:val="0053410A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E46C7"/>
    <w:rsid w:val="006F3CAB"/>
    <w:rsid w:val="00722FAB"/>
    <w:rsid w:val="007241FB"/>
    <w:rsid w:val="00753DEB"/>
    <w:rsid w:val="0076086F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85666"/>
    <w:rsid w:val="008915E8"/>
    <w:rsid w:val="008B0719"/>
    <w:rsid w:val="008C05EA"/>
    <w:rsid w:val="008D4DDD"/>
    <w:rsid w:val="008E06C1"/>
    <w:rsid w:val="008E10AB"/>
    <w:rsid w:val="008E77FF"/>
    <w:rsid w:val="0093544E"/>
    <w:rsid w:val="00946060"/>
    <w:rsid w:val="00972733"/>
    <w:rsid w:val="009933E6"/>
    <w:rsid w:val="009B29BA"/>
    <w:rsid w:val="00A03297"/>
    <w:rsid w:val="00A26D89"/>
    <w:rsid w:val="00A35AEB"/>
    <w:rsid w:val="00A50A47"/>
    <w:rsid w:val="00A65D01"/>
    <w:rsid w:val="00A7143A"/>
    <w:rsid w:val="00A75110"/>
    <w:rsid w:val="00A76377"/>
    <w:rsid w:val="00A81283"/>
    <w:rsid w:val="00AB39BD"/>
    <w:rsid w:val="00AC162F"/>
    <w:rsid w:val="00AD4F62"/>
    <w:rsid w:val="00AE21A2"/>
    <w:rsid w:val="00AE734E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0558"/>
    <w:rsid w:val="00C95545"/>
    <w:rsid w:val="00C97C87"/>
    <w:rsid w:val="00CA030D"/>
    <w:rsid w:val="00CA125C"/>
    <w:rsid w:val="00CB4C39"/>
    <w:rsid w:val="00CE0181"/>
    <w:rsid w:val="00CF3438"/>
    <w:rsid w:val="00D0033E"/>
    <w:rsid w:val="00D3687D"/>
    <w:rsid w:val="00D40F8A"/>
    <w:rsid w:val="00D44D5E"/>
    <w:rsid w:val="00D61646"/>
    <w:rsid w:val="00D74612"/>
    <w:rsid w:val="00D83305"/>
    <w:rsid w:val="00D9278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1F20"/>
    <w:rsid w:val="00F9270E"/>
    <w:rsid w:val="00FB3DB5"/>
    <w:rsid w:val="00FB50C8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A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A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A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A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A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A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9CFF9-F4D0-4C1F-882F-AB4EDF31C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913</properties:Words>
  <properties:Characters>5310</properties:Characters>
  <properties:Lines>126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2019-03-06T08:14:00Z</dcterms:created>
  <dc:creator>ADMINIBM</dc:creator>
  <cp:lastModifiedBy>Renata Klokočki</cp:lastModifiedBy>
  <cp:lastPrinted>2018-09-04T16:25:00Z</cp:lastPrinted>
  <dcterms:modified xmlns:xsi="http://www.w3.org/2001/XMLSchema-instance" xsi:type="dcterms:W3CDTF">2019-03-06T08:15:00Z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St-2884/2016-63 / Podnesak - Izvješće stečajnog upravitelja (Izvješće KONTEX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