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49cc7" w14:paraId="0649cc7" w:rsidRDefault="00BF7C43" w:rsidP="00BF7C43" w:rsidR="00BF7C43" w:rsidRPr="00BF7C43">
      <w:pPr>
        <w:overflowPunct w:val="false"/>
        <w:autoSpaceDE w:val="false"/>
        <w:autoSpaceDN w:val="false"/>
        <w:adjustRightInd w:val="false"/>
        <w:textAlignment w:val="baseline"/>
        <w15:collapsed w:val="false"/>
      </w:pPr>
      <w:bookmarkStart w:name="_GoBack" w:id="0"/>
      <w:bookmarkEnd w:id="0"/>
      <w:r w:rsidRPr="00BF7C43">
        <w:rPr>
          <w:noProof/>
          <w:sz w:val="20"/>
          <w:szCs w:val="20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027AAD" w:rsidR="00BF7C43" w:rsidRPr="00BF7C43">
        <w:tc>
          <w:tcPr>
            <w:tcW w:type="dxa" w:w="3060"/>
          </w:tcPr>
          <w:p w:rsidRDefault="00BF7C43" w:rsidP="00BF7C43" w:rsidR="00BF7C43" w:rsidRPr="00BF7C43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BF7C43">
              <w:t>REPUBLIKA HRVATSKA</w:t>
            </w:r>
          </w:p>
          <w:p w:rsidRDefault="00BF7C43" w:rsidP="00BF7C43" w:rsidR="00BF7C43" w:rsidRPr="00BF7C4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BF7C43">
              <w:t>Trgovački sud u Zagrebu</w:t>
            </w:r>
          </w:p>
          <w:p w:rsidRDefault="00BF7C43" w:rsidP="00BF7C43" w:rsidR="00BF7C43" w:rsidRPr="00BF7C43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BF7C43">
              <w:t>Zagreb, Amruševa 2/II</w:t>
            </w:r>
          </w:p>
        </w:tc>
      </w:tr>
    </w:tbl>
    <w:p w:rsidRDefault="00BF7C43" w:rsidP="00BF7C43" w:rsidR="00BF7C43" w:rsidRPr="00BF7C43">
      <w:pPr>
        <w:overflowPunct w:val="false"/>
        <w:autoSpaceDE w:val="false"/>
        <w:autoSpaceDN w:val="false"/>
        <w:adjustRightInd w:val="false"/>
        <w:jc w:val="right"/>
        <w:textAlignment w:val="baseline"/>
      </w:pP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rPr>
          <w:b/>
        </w:rPr>
        <w:tab/>
      </w:r>
      <w:r w:rsidRPr="00BF7C43">
        <w:tab/>
        <w:t xml:space="preserve">  25. St-</w:t>
      </w:r>
      <w:r w:rsidR="00536F0B">
        <w:t>1520</w:t>
      </w:r>
      <w:r w:rsidR="00F03017">
        <w:t>/</w:t>
      </w:r>
      <w:r w:rsidR="00536F0B">
        <w:t>2018</w:t>
      </w:r>
    </w:p>
    <w:p w:rsidRDefault="00BF7C43" w:rsidP="00BF7C43" w:rsidR="00BF7C43" w:rsidRPr="00BF7C43">
      <w:pPr>
        <w:overflowPunct w:val="false"/>
        <w:autoSpaceDE w:val="false"/>
        <w:autoSpaceDN w:val="false"/>
        <w:adjustRightInd w:val="false"/>
        <w:textAlignment w:val="baseline"/>
      </w:pPr>
    </w:p>
    <w:p w:rsidRDefault="00782516" w:rsidP="00BF7C43" w:rsidR="00782516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>
        <w:t>R E P U B L I K A   H R V A T S K A</w:t>
      </w:r>
    </w:p>
    <w:p w:rsidRDefault="00782516" w:rsidP="00BF7C43" w:rsidR="00782516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782516" w:rsidP="00BF7C43" w:rsidR="00BF7C43" w:rsidRPr="00BF7C4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>
        <w:t>R J E Š E NJ E</w:t>
      </w:r>
    </w:p>
    <w:p w:rsidRDefault="00BF7C43" w:rsidP="00BF7C43" w:rsidR="00BF7C43" w:rsidRPr="00BF7C4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B502EE" w:rsidP="00B502EE" w:rsidR="00BF7C43">
      <w:pPr>
        <w:ind w:firstLine="708"/>
        <w:jc w:val="both"/>
      </w:pPr>
      <w:r w:rsidRPr="00B502EE">
        <w:t xml:space="preserve">Trgovački sud u Zagrebu po sucu pojedincu Aleksandri </w:t>
      </w:r>
      <w:r w:rsidR="003B0D50">
        <w:t>Gumzej</w:t>
      </w:r>
      <w:r w:rsidRPr="00B502EE">
        <w:t xml:space="preserve"> u skraćenom stečajnom postupku pokrenutim nad dužnikom</w:t>
      </w:r>
      <w:r w:rsidR="00F03017">
        <w:t xml:space="preserve"> </w:t>
      </w:r>
      <w:r w:rsidR="00536F0B">
        <w:t>DHC PROMET j.d.o.o., Zagreb, Bolnička 63, OIB: 13084938271, MBS: 080890759</w:t>
      </w:r>
      <w:r w:rsidR="00BF7C43" w:rsidRPr="00BF7C43">
        <w:t xml:space="preserve">, </w:t>
      </w:r>
      <w:r w:rsidR="00536F0B">
        <w:t>29</w:t>
      </w:r>
      <w:r w:rsidR="00F03017">
        <w:t xml:space="preserve">. </w:t>
      </w:r>
      <w:r w:rsidR="00536F0B">
        <w:t>travnja</w:t>
      </w:r>
      <w:r w:rsidR="00F03017">
        <w:t xml:space="preserve"> </w:t>
      </w:r>
      <w:r w:rsidR="00536F0B">
        <w:t>2019</w:t>
      </w:r>
      <w:r w:rsidR="00F03017">
        <w:t>.</w:t>
      </w:r>
    </w:p>
    <w:p w:rsidRDefault="000838D1" w:rsidP="00B502EE" w:rsidR="000838D1" w:rsidRPr="00BF7C43">
      <w:pPr>
        <w:ind w:firstLine="708"/>
        <w:jc w:val="both"/>
      </w:pPr>
    </w:p>
    <w:p w:rsidRDefault="00782516" w:rsidP="00BF7C43" w:rsidR="00BF7C43" w:rsidRPr="008B1FD2">
      <w:pPr>
        <w:overflowPunct w:val="false"/>
        <w:autoSpaceDE w:val="false"/>
        <w:autoSpaceDN w:val="false"/>
        <w:adjustRightInd w:val="false"/>
        <w:ind w:left="-142"/>
        <w:jc w:val="center"/>
        <w:textAlignment w:val="baseline"/>
      </w:pPr>
      <w:r w:rsidRPr="008B1FD2">
        <w:t>r i j e š i o</w:t>
      </w:r>
      <w:r w:rsidR="00BF7C43" w:rsidRPr="008B1FD2">
        <w:t xml:space="preserve">      j e </w:t>
      </w:r>
    </w:p>
    <w:p w:rsidRDefault="0005398E" w:rsidP="0005398E" w:rsidR="0005398E" w:rsidRPr="008B1FD2">
      <w:pPr>
        <w:jc w:val="both"/>
      </w:pPr>
    </w:p>
    <w:p w:rsidRDefault="00AC6009" w:rsidP="00AC6009" w:rsidR="008B1FD2" w:rsidRPr="008B1FD2">
      <w:pPr>
        <w:ind w:firstLine="705"/>
        <w:jc w:val="both"/>
      </w:pPr>
      <w:r w:rsidRPr="008B1FD2">
        <w:t xml:space="preserve">Ispravlja se </w:t>
      </w:r>
      <w:r w:rsidR="00B502EE" w:rsidRPr="008B1FD2">
        <w:t xml:space="preserve">rješenje </w:t>
      </w:r>
      <w:r w:rsidR="00EA4A09" w:rsidRPr="008B1FD2">
        <w:t>Trgovačkog suda u Zagrebu poslovni</w:t>
      </w:r>
      <w:r w:rsidRPr="008B1FD2">
        <w:t xml:space="preserve"> br</w:t>
      </w:r>
      <w:r w:rsidR="00EA4A09" w:rsidRPr="008B1FD2">
        <w:t>oj</w:t>
      </w:r>
      <w:r w:rsidR="00FF1D24" w:rsidRPr="008B1FD2">
        <w:t xml:space="preserve"> </w:t>
      </w:r>
      <w:r w:rsidR="00BF7C43" w:rsidRPr="008B1FD2">
        <w:t>St-</w:t>
      </w:r>
      <w:r w:rsidR="00536F0B">
        <w:t>1520</w:t>
      </w:r>
      <w:r w:rsidR="00F03017">
        <w:t>/</w:t>
      </w:r>
      <w:r w:rsidR="00536F0B">
        <w:t>2018</w:t>
      </w:r>
      <w:r w:rsidR="00FF1D24" w:rsidRPr="008B1FD2">
        <w:t xml:space="preserve"> </w:t>
      </w:r>
      <w:r w:rsidR="00183148" w:rsidRPr="008B1FD2">
        <w:t xml:space="preserve">od </w:t>
      </w:r>
      <w:r w:rsidR="00536F0B">
        <w:t>29</w:t>
      </w:r>
      <w:r w:rsidR="00F03017">
        <w:t xml:space="preserve">. </w:t>
      </w:r>
      <w:r w:rsidR="00536F0B">
        <w:t>ožujka</w:t>
      </w:r>
      <w:r w:rsidR="00F03017">
        <w:t xml:space="preserve"> </w:t>
      </w:r>
      <w:r w:rsidR="00536F0B">
        <w:t>2019</w:t>
      </w:r>
      <w:r w:rsidR="00F03017">
        <w:t>.</w:t>
      </w:r>
      <w:r w:rsidR="003B0D50">
        <w:t xml:space="preserve"> i to</w:t>
      </w:r>
      <w:r w:rsidR="00732470">
        <w:t xml:space="preserve"> </w:t>
      </w:r>
      <w:r w:rsidR="008B1FD2" w:rsidRPr="008B1FD2">
        <w:t xml:space="preserve">u </w:t>
      </w:r>
      <w:r w:rsidR="00F03017">
        <w:t xml:space="preserve">t. </w:t>
      </w:r>
      <w:r w:rsidR="00536F0B">
        <w:t>2</w:t>
      </w:r>
      <w:r w:rsidR="00F03017">
        <w:t>. izreke</w:t>
      </w:r>
      <w:r w:rsidR="008B1FD2" w:rsidRPr="008B1FD2">
        <w:t xml:space="preserve">, tako da umjesto:  </w:t>
      </w:r>
    </w:p>
    <w:p w:rsidRDefault="008B1FD2" w:rsidP="00AC6009" w:rsidR="008B1FD2" w:rsidRPr="008B1FD2">
      <w:pPr>
        <w:ind w:firstLine="705"/>
        <w:jc w:val="both"/>
      </w:pPr>
    </w:p>
    <w:p w:rsidRDefault="008B1FD2" w:rsidP="0081420F" w:rsidR="0081420F" w:rsidRPr="008B1FD2">
      <w:pPr>
        <w:ind w:firstLine="705"/>
        <w:jc w:val="both"/>
      </w:pPr>
      <w:r w:rsidRPr="008B1FD2">
        <w:t xml:space="preserve">" </w:t>
      </w:r>
      <w:r w:rsidR="00536F0B">
        <w:t>2</w:t>
      </w:r>
      <w:r w:rsidR="0081420F">
        <w:t xml:space="preserve">. </w:t>
      </w:r>
      <w:r w:rsidR="00536F0B">
        <w:t>Za stečajnog upravitelja imenuje se Ana Zajec, OIB: 22285095639, Brazilska 3, Zagreb</w:t>
      </w:r>
      <w:r w:rsidR="0081420F">
        <w:t>."</w:t>
      </w:r>
    </w:p>
    <w:p w:rsidRDefault="00732470" w:rsidP="008B1FD2" w:rsidR="00732470">
      <w:pPr>
        <w:ind w:firstLine="705"/>
        <w:jc w:val="both"/>
      </w:pPr>
    </w:p>
    <w:p w:rsidRDefault="008B1FD2" w:rsidP="008B1FD2" w:rsidR="008B1FD2" w:rsidRPr="008B1FD2">
      <w:pPr>
        <w:ind w:firstLine="705"/>
        <w:jc w:val="both"/>
      </w:pPr>
      <w:r w:rsidRPr="008B1FD2">
        <w:t xml:space="preserve"> ima pisati:</w:t>
      </w:r>
    </w:p>
    <w:p w:rsidRDefault="008B1FD2" w:rsidP="008B1FD2" w:rsidR="008B1FD2" w:rsidRPr="008B1FD2">
      <w:pPr>
        <w:ind w:firstLine="705"/>
        <w:jc w:val="both"/>
      </w:pPr>
    </w:p>
    <w:p w:rsidRDefault="008B1FD2" w:rsidP="008B1FD2" w:rsidR="008B1FD2" w:rsidRPr="008B1FD2">
      <w:pPr>
        <w:ind w:firstLine="705"/>
        <w:jc w:val="both"/>
      </w:pPr>
      <w:r w:rsidRPr="008B1FD2">
        <w:t xml:space="preserve">" </w:t>
      </w:r>
      <w:r w:rsidR="00536F0B">
        <w:t>2. Za stečajnog upravitelja imenuje se Ana Vidiček, OIB: 22285095639, Brazilska 3, Zagreb</w:t>
      </w:r>
      <w:r w:rsidR="0081420F">
        <w:t>."</w:t>
      </w:r>
    </w:p>
    <w:p w:rsidRDefault="008545CA" w:rsidP="008B1FD2" w:rsidR="008545CA" w:rsidRPr="008B1FD2">
      <w:pPr>
        <w:jc w:val="both"/>
      </w:pPr>
    </w:p>
    <w:p w:rsidRDefault="00E71975" w:rsidP="00AC6009" w:rsidR="00E71975">
      <w:pPr>
        <w:ind w:hanging="705" w:left="705"/>
        <w:jc w:val="center"/>
      </w:pPr>
    </w:p>
    <w:p w:rsidRDefault="00AC6009" w:rsidP="00AC6009" w:rsidR="00AC6009">
      <w:pPr>
        <w:ind w:hanging="705" w:left="705"/>
        <w:jc w:val="center"/>
      </w:pPr>
      <w:r w:rsidRPr="008B1FD2">
        <w:t>Obrazloženje</w:t>
      </w:r>
    </w:p>
    <w:p w:rsidRDefault="00E71975" w:rsidP="00AC6009" w:rsidR="00E71975" w:rsidRPr="008B1FD2">
      <w:pPr>
        <w:ind w:hanging="705" w:left="705"/>
        <w:jc w:val="center"/>
      </w:pPr>
    </w:p>
    <w:p w:rsidRDefault="00183148" w:rsidP="00AC6009" w:rsidR="00183148" w:rsidRPr="008B1FD2">
      <w:pPr>
        <w:ind w:hanging="705" w:left="705"/>
        <w:jc w:val="center"/>
      </w:pPr>
    </w:p>
    <w:p w:rsidRDefault="00183148" w:rsidP="008545CA" w:rsidR="00D312BF" w:rsidRPr="008B1FD2">
      <w:pPr>
        <w:overflowPunct w:val="false"/>
        <w:autoSpaceDE w:val="false"/>
        <w:autoSpaceDN w:val="false"/>
        <w:adjustRightInd w:val="false"/>
        <w:ind w:firstLine="705"/>
        <w:jc w:val="both"/>
        <w:textAlignment w:val="baseline"/>
      </w:pPr>
      <w:r w:rsidRPr="008B1FD2">
        <w:t>U</w:t>
      </w:r>
      <w:r w:rsidR="00BC3F55" w:rsidRPr="008B1FD2">
        <w:t xml:space="preserve"> </w:t>
      </w:r>
      <w:r w:rsidR="0081420F">
        <w:t xml:space="preserve">t. </w:t>
      </w:r>
      <w:r w:rsidR="00536F0B">
        <w:t>2</w:t>
      </w:r>
      <w:r w:rsidR="0081420F">
        <w:t>.</w:t>
      </w:r>
      <w:r w:rsidR="00B502EE" w:rsidRPr="008B1FD2">
        <w:t xml:space="preserve"> izreke rješenja</w:t>
      </w:r>
      <w:r w:rsidR="008545CA" w:rsidRPr="008B1FD2">
        <w:t xml:space="preserve"> </w:t>
      </w:r>
      <w:r w:rsidRPr="008B1FD2">
        <w:t>ovog</w:t>
      </w:r>
      <w:r w:rsidR="008545CA" w:rsidRPr="008B1FD2">
        <w:t xml:space="preserve"> su</w:t>
      </w:r>
      <w:r w:rsidRPr="008B1FD2">
        <w:t xml:space="preserve">da poslovni broj </w:t>
      </w:r>
      <w:r w:rsidR="00BF7C43" w:rsidRPr="008B1FD2">
        <w:t>St-</w:t>
      </w:r>
      <w:r w:rsidR="00536F0B">
        <w:t>1520</w:t>
      </w:r>
      <w:r w:rsidR="0081420F">
        <w:t>/</w:t>
      </w:r>
      <w:r w:rsidR="00536F0B">
        <w:t>2018</w:t>
      </w:r>
      <w:r w:rsidR="008338C3" w:rsidRPr="008B1FD2">
        <w:t xml:space="preserve"> </w:t>
      </w:r>
      <w:r w:rsidRPr="008B1FD2">
        <w:t xml:space="preserve">od </w:t>
      </w:r>
      <w:r w:rsidR="00536F0B">
        <w:t>29</w:t>
      </w:r>
      <w:r w:rsidR="0081420F">
        <w:t xml:space="preserve">. </w:t>
      </w:r>
      <w:r w:rsidR="00536F0B">
        <w:t>ožujka</w:t>
      </w:r>
      <w:r w:rsidR="0081420F">
        <w:t xml:space="preserve"> </w:t>
      </w:r>
      <w:r w:rsidR="00536F0B">
        <w:t>2019</w:t>
      </w:r>
      <w:r w:rsidR="0081420F">
        <w:t>.</w:t>
      </w:r>
      <w:r w:rsidR="007079B0" w:rsidRPr="008B1FD2">
        <w:t xml:space="preserve"> </w:t>
      </w:r>
      <w:r w:rsidRPr="008B1FD2">
        <w:t>nastala je očita</w:t>
      </w:r>
      <w:r w:rsidR="008545CA" w:rsidRPr="008B1FD2">
        <w:t xml:space="preserve"> pogreška u pisanju </w:t>
      </w:r>
      <w:r w:rsidR="00B502EE" w:rsidRPr="008B1FD2">
        <w:t xml:space="preserve">pa je </w:t>
      </w:r>
      <w:r w:rsidRPr="008B1FD2">
        <w:t>valjalo</w:t>
      </w:r>
      <w:r w:rsidR="00B33C17" w:rsidRPr="008B1FD2">
        <w:t xml:space="preserve"> </w:t>
      </w:r>
      <w:r w:rsidR="007079B0" w:rsidRPr="008B1FD2">
        <w:t>donijeti ovo rješenje</w:t>
      </w:r>
      <w:r w:rsidRPr="008B1FD2">
        <w:t xml:space="preserve"> sukladno odredbi čl. </w:t>
      </w:r>
      <w:smartTag w:element="metricconverter" w:uri="urn:schemas-microsoft-com:office:smarttags">
        <w:smartTagPr>
          <w:attr w:val="342. st" w:name="ProductID"/>
        </w:smartTagPr>
        <w:r w:rsidRPr="008B1FD2">
          <w:t>342. st</w:t>
        </w:r>
      </w:smartTag>
      <w:r w:rsidRPr="008B1FD2">
        <w:t>. 1. i 2.</w:t>
      </w:r>
      <w:r w:rsidR="00782516" w:rsidRPr="008B1FD2">
        <w:t xml:space="preserve"> u vezi s čl. 347.</w:t>
      </w:r>
      <w:r w:rsidRPr="008B1FD2">
        <w:t xml:space="preserve"> </w:t>
      </w:r>
      <w:r w:rsidR="00782516" w:rsidRPr="008B1FD2">
        <w:t>Zakona o parničnom postupku (''Narodne novine'' broj 53/91, 91/92, 112/99, 88/01, 117/03, 88/05, 2/07 - odluka Ustavnog suda Republike Hrvatske, 84/08, 123/08, 57/11, 25/13, 28/13, 89/14 - odluka Ustavnog suda Republike Hrvatske, dalje u tekstu: ZPP).</w:t>
      </w:r>
    </w:p>
    <w:p w:rsidRDefault="00D312BF" w:rsidP="00AC6009" w:rsidR="00D312BF" w:rsidRPr="008B1FD2">
      <w:pPr>
        <w:jc w:val="center"/>
      </w:pPr>
    </w:p>
    <w:p w:rsidRDefault="00C92B4B" w:rsidP="00AC6009" w:rsidR="00AC6009" w:rsidRPr="008B1FD2">
      <w:pPr>
        <w:jc w:val="center"/>
      </w:pPr>
      <w:r w:rsidRPr="008B1FD2">
        <w:t xml:space="preserve">U Zagrebu, </w:t>
      </w:r>
      <w:r w:rsidR="00536F0B">
        <w:t>29</w:t>
      </w:r>
      <w:r w:rsidR="00D52C9C">
        <w:t xml:space="preserve">. </w:t>
      </w:r>
      <w:r w:rsidR="00536F0B">
        <w:t>travnja</w:t>
      </w:r>
      <w:r w:rsidR="00D52C9C">
        <w:t xml:space="preserve"> </w:t>
      </w:r>
      <w:r w:rsidR="00536F0B">
        <w:t>2019</w:t>
      </w:r>
      <w:r w:rsidR="00D52C9C">
        <w:t>.</w:t>
      </w:r>
    </w:p>
    <w:p w:rsidRDefault="001B447C" w:rsidP="00EE6EBD" w:rsidR="00802DE5" w:rsidRPr="008B1FD2">
      <w:pPr>
        <w:ind w:left="7080"/>
        <w:jc w:val="right"/>
      </w:pPr>
      <w:r w:rsidRPr="008B1FD2">
        <w:t xml:space="preserve">       </w:t>
      </w:r>
      <w:r w:rsidR="00802DE5" w:rsidRPr="008B1FD2">
        <w:t>SU</w:t>
      </w:r>
      <w:r w:rsidR="00EA4A09" w:rsidRPr="008B1FD2">
        <w:t>D</w:t>
      </w:r>
      <w:r w:rsidR="00802DE5" w:rsidRPr="008B1FD2">
        <w:t>AC :</w:t>
      </w:r>
    </w:p>
    <w:p w:rsidRDefault="00802DE5" w:rsidP="00536F0B" w:rsidR="00D52C9C">
      <w:pPr>
        <w:jc w:val="right"/>
      </w:pPr>
      <w:r w:rsidRPr="008B1FD2">
        <w:tab/>
      </w:r>
      <w:r w:rsidRPr="008B1FD2">
        <w:tab/>
      </w:r>
      <w:r w:rsidRPr="008B1FD2">
        <w:tab/>
      </w:r>
      <w:r w:rsidR="00A43DA3" w:rsidRPr="008B1FD2">
        <w:t xml:space="preserve"> </w:t>
      </w:r>
      <w:r w:rsidR="00A43DA3" w:rsidRPr="008B1FD2">
        <w:tab/>
      </w:r>
      <w:r w:rsidR="00A43DA3" w:rsidRPr="008B1FD2">
        <w:tab/>
      </w:r>
      <w:r w:rsidR="00A43DA3" w:rsidRPr="008B1FD2">
        <w:tab/>
      </w:r>
      <w:r w:rsidR="00A43DA3" w:rsidRPr="008B1FD2">
        <w:tab/>
      </w:r>
      <w:r w:rsidR="00A43DA3" w:rsidRPr="008B1FD2">
        <w:tab/>
      </w:r>
      <w:r w:rsidR="00A43DA3" w:rsidRPr="008B1FD2">
        <w:tab/>
        <w:t xml:space="preserve">     </w:t>
      </w:r>
      <w:r w:rsidR="001B447C" w:rsidRPr="008B1FD2">
        <w:t xml:space="preserve">    </w:t>
      </w:r>
      <w:r w:rsidR="00EA4A09" w:rsidRPr="008B1FD2">
        <w:t xml:space="preserve">Aleksandra </w:t>
      </w:r>
      <w:r w:rsidR="00E71975">
        <w:t>Gumzej</w:t>
      </w:r>
    </w:p>
    <w:p w:rsidRDefault="00802DE5" w:rsidP="00802DE5" w:rsidR="00802DE5" w:rsidRPr="008B1FD2">
      <w:pPr>
        <w:jc w:val="both"/>
      </w:pPr>
      <w:r w:rsidRPr="008B1FD2">
        <w:t>POUKA O PRAVNOM LIJEKU:</w:t>
      </w:r>
    </w:p>
    <w:p w:rsidRDefault="00BB4C65" w:rsidP="00DB67D4" w:rsidR="00BB4C65" w:rsidRPr="008B1FD2">
      <w:r w:rsidRPr="008B1FD2">
        <w:t xml:space="preserve">Protiv ovog rješenja nezadovoljna stranka može izjaviti žalbu u roku od osam dana od dana dostave prijepisa rješenja. Žalba se podnosi ovom sudu u dva primjerka za sud i po jedan za svaku protivnu stranu, a o žalbi odlučuje Visoki trgovački sud Republike Hrvatske. </w:t>
      </w:r>
    </w:p>
    <w:p w:rsidRDefault="00D52C9C" w:rsidP="00391E54" w:rsidR="00D52C9C">
      <w:pPr>
        <w:pStyle w:val="Bezproreda"/>
        <w:rPr>
          <w:rFonts w:hAnsi="Times New Roman" w:ascii="Times New Roman"/>
          <w:sz w:val="24"/>
          <w:szCs w:val="24"/>
        </w:rPr>
      </w:pPr>
    </w:p>
    <w:p w:rsidRDefault="00E71975" w:rsidP="00E71975" w:rsidR="00E71975" w:rsidRPr="00E71975">
      <w:pPr>
        <w:jc w:val="both"/>
      </w:pPr>
      <w:r w:rsidRPr="00E71975">
        <w:lastRenderedPageBreak/>
        <w:t>DNA:</w:t>
      </w:r>
    </w:p>
    <w:p w:rsidRDefault="00E71975" w:rsidP="00E71975" w:rsidR="00E71975" w:rsidRPr="00E71975">
      <w:pPr>
        <w:jc w:val="both"/>
      </w:pPr>
      <w:r w:rsidRPr="00E71975">
        <w:t>1.) Podnositelju zahtjeva: FINA-i, po sudskom dostavljaču</w:t>
      </w:r>
    </w:p>
    <w:p w:rsidRDefault="00E71975" w:rsidP="00E71975" w:rsidR="00E71975" w:rsidRPr="00E71975">
      <w:pPr>
        <w:jc w:val="both"/>
      </w:pPr>
      <w:r w:rsidRPr="00E71975">
        <w:t>2.) Dužnik –preporučeno poštom</w:t>
      </w:r>
    </w:p>
    <w:p w:rsidRDefault="00E71975" w:rsidP="00E71975" w:rsidR="00E71975" w:rsidRPr="00E71975">
      <w:pPr>
        <w:jc w:val="both"/>
      </w:pPr>
      <w:r w:rsidRPr="00E71975">
        <w:t>3.) Ministarstvo pravosuđa po ŽDO Zagreb</w:t>
      </w:r>
    </w:p>
    <w:p w:rsidRDefault="00E71975" w:rsidP="00E71975" w:rsidR="00E71975" w:rsidRPr="00E71975">
      <w:pPr>
        <w:jc w:val="both"/>
        <w:rPr>
          <w:u w:val="single"/>
        </w:rPr>
      </w:pPr>
      <w:r w:rsidRPr="00E71975">
        <w:t xml:space="preserve">4.) </w:t>
      </w:r>
      <w:r w:rsidR="00D52C9C">
        <w:t>Registar udruga</w:t>
      </w:r>
      <w:r w:rsidRPr="00E71975">
        <w:t xml:space="preserve"> </w:t>
      </w:r>
      <w:r w:rsidRPr="00E71975">
        <w:rPr>
          <w:b/>
          <w:u w:val="single"/>
        </w:rPr>
        <w:t>po pravomoćnosti</w:t>
      </w:r>
    </w:p>
    <w:p w:rsidRDefault="00E71975" w:rsidP="00E71975" w:rsidR="00E71975" w:rsidRPr="00E71975">
      <w:pPr>
        <w:jc w:val="both"/>
      </w:pPr>
      <w:r w:rsidRPr="00E71975">
        <w:t>5.) Mrežna stranica e-Oglasne ploče</w:t>
      </w:r>
    </w:p>
    <w:p w:rsidRDefault="00E71975" w:rsidP="00E71975" w:rsidR="00E71975" w:rsidRPr="00E71975">
      <w:pPr>
        <w:jc w:val="both"/>
      </w:pPr>
      <w:r w:rsidRPr="00E71975">
        <w:t>6.) Porezna uprava</w:t>
      </w:r>
    </w:p>
    <w:p w:rsidRDefault="00E71975" w:rsidP="00E71975" w:rsidR="00E71975" w:rsidRPr="00E71975">
      <w:pPr>
        <w:jc w:val="both"/>
      </w:pPr>
      <w:r w:rsidRPr="00E71975">
        <w:t>7.) Stečajnom upravitelju</w:t>
      </w:r>
    </w:p>
    <w:p w:rsidRDefault="00E71975" w:rsidP="00E71975" w:rsidR="00E71975" w:rsidRPr="00E71975">
      <w:pPr>
        <w:rPr>
          <w:sz w:val="32"/>
          <w:szCs w:val="20"/>
          <w:highlight w:val="green"/>
          <w:u w:val="single"/>
        </w:rPr>
      </w:pPr>
      <w:r w:rsidRPr="00E71975">
        <w:rPr>
          <w:sz w:val="22"/>
          <w:szCs w:val="20"/>
        </w:rPr>
        <w:t>8.) bankama kod kojih dužnik ima otvorene račune (Zagrebačka banka)</w:t>
      </w:r>
    </w:p>
    <w:p w:rsidRDefault="00E71975" w:rsidP="00391E54" w:rsidR="00E71975">
      <w:pPr>
        <w:pStyle w:val="Bezproreda"/>
        <w:rPr>
          <w:rFonts w:hAnsi="Times New Roman" w:ascii="Times New Roman"/>
          <w:sz w:val="24"/>
          <w:szCs w:val="24"/>
        </w:rPr>
      </w:pPr>
    </w:p>
    <w:p w:rsidRDefault="00D52C9C" w:rsidP="00391E54" w:rsidR="00D52C9C">
      <w:pPr>
        <w:pStyle w:val="Bezproreda"/>
        <w:rPr>
          <w:rFonts w:hAnsi="Times New Roman" w:ascii="Times New Roman"/>
          <w:sz w:val="24"/>
          <w:szCs w:val="24"/>
        </w:rPr>
      </w:pPr>
    </w:p>
    <w:sectPr w:rsidSect="00E71975" w:rsidR="00D52C9C">
      <w:headerReference w:type="defaul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971" w:rsidP="00750971" w:rsidR="00750971">
      <w:r>
        <w:separator/>
      </w:r>
    </w:p>
  </w:endnote>
  <w:endnote w:id="0" w:type="continuationSeparator">
    <w:p w:rsidRDefault="00750971" w:rsidP="00750971" w:rsidR="00750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971" w:rsidP="00750971" w:rsidR="00750971">
      <w:r>
        <w:separator/>
      </w:r>
    </w:p>
  </w:footnote>
  <w:footnote w:id="0" w:type="continuationSeparator">
    <w:p w:rsidRDefault="00750971" w:rsidP="00750971" w:rsidR="00750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29156708"/>
      <w:docPartObj>
        <w:docPartGallery w:val="Page Numbers (Top of Page)"/>
        <w:docPartUnique/>
      </w:docPartObj>
    </w:sdtPr>
    <w:sdtEndPr/>
    <w:sdtContent>
      <w:p w:rsidRDefault="00E71975" w:rsidP="00750971" w:rsidR="00750971">
        <w:pPr>
          <w:pStyle w:val="Zaglavlje"/>
          <w:jc w:val="right"/>
        </w:pPr>
        <w:r>
          <w:t>25. St-</w:t>
        </w:r>
        <w:r w:rsidR="00536F0B">
          <w:t>1520</w:t>
        </w:r>
        <w:r w:rsidR="00D52C9C">
          <w:t>/</w:t>
        </w:r>
        <w:r w:rsidR="00536F0B">
          <w:t>2018</w:t>
        </w:r>
      </w:p>
      <w:p w:rsidRDefault="00750971" w:rsidR="0075097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8C7">
          <w:rPr>
            <w:noProof/>
          </w:rPr>
          <w:t>2</w:t>
        </w:r>
        <w:r>
          <w:fldChar w:fldCharType="end"/>
        </w:r>
      </w:p>
    </w:sdtContent>
  </w:sdt>
  <w:p w:rsidRDefault="00750971" w:rsidR="0075097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F4790"/>
    <w:multiLevelType w:val="hybridMultilevel"/>
    <w:tmpl w:val="EA66EC84"/>
    <w:lvl w:tplc="A0E4C4D6" w:ilvl="0">
      <w:start w:val="3"/>
      <w:numFmt w:val="bullet"/>
      <w:lvlText w:val="-"/>
      <w:lvlJc w:val="left"/>
      <w:pPr>
        <w:tabs>
          <w:tab w:pos="1755" w:val="num"/>
        </w:tabs>
        <w:ind w:hanging="1050" w:left="17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7AE2EB7"/>
    <w:multiLevelType w:val="hybridMultilevel"/>
    <w:tmpl w:val="6D4213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9035B6"/>
    <w:multiLevelType w:val="hybridMultilevel"/>
    <w:tmpl w:val="E9D66304"/>
    <w:lvl w:tplc="6148A4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1C761978"/>
    <w:multiLevelType w:val="hybridMultilevel"/>
    <w:tmpl w:val="A2447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9A229DE"/>
    <w:multiLevelType w:val="hybridMultilevel"/>
    <w:tmpl w:val="0302ABA8"/>
    <w:lvl w:tplc="F6C2232E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D7403A8"/>
    <w:multiLevelType w:val="hybridMultilevel"/>
    <w:tmpl w:val="DA4E7E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07246A2"/>
    <w:multiLevelType w:val="hybridMultilevel"/>
    <w:tmpl w:val="487AD8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653B38"/>
    <w:multiLevelType w:val="hybridMultilevel"/>
    <w:tmpl w:val="A8C2B948"/>
    <w:lvl w:tplc="75CEE00C" w:ilvl="0">
      <w:start w:val="41"/>
      <w:numFmt w:val="bullet"/>
      <w:lvlText w:val="-"/>
      <w:lvlJc w:val="left"/>
      <w:pPr>
        <w:tabs>
          <w:tab w:pos="1620" w:val="num"/>
        </w:tabs>
        <w:ind w:hanging="915" w:left="16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2DE5"/>
    <w:rsid w:val="0005398E"/>
    <w:rsid w:val="000838D1"/>
    <w:rsid w:val="000A18FA"/>
    <w:rsid w:val="000C5CFD"/>
    <w:rsid w:val="000C78C7"/>
    <w:rsid w:val="000E7B33"/>
    <w:rsid w:val="00144AC3"/>
    <w:rsid w:val="00181AE5"/>
    <w:rsid w:val="00183148"/>
    <w:rsid w:val="001B447C"/>
    <w:rsid w:val="002463E8"/>
    <w:rsid w:val="002B6EAB"/>
    <w:rsid w:val="002E41FD"/>
    <w:rsid w:val="002F704B"/>
    <w:rsid w:val="0030021F"/>
    <w:rsid w:val="00383D07"/>
    <w:rsid w:val="003B0D50"/>
    <w:rsid w:val="003C606E"/>
    <w:rsid w:val="003C7E24"/>
    <w:rsid w:val="00422F7E"/>
    <w:rsid w:val="004271C8"/>
    <w:rsid w:val="00465FA2"/>
    <w:rsid w:val="00530C40"/>
    <w:rsid w:val="00536F0B"/>
    <w:rsid w:val="0055566F"/>
    <w:rsid w:val="00562962"/>
    <w:rsid w:val="00570CCF"/>
    <w:rsid w:val="0057549B"/>
    <w:rsid w:val="00591F0E"/>
    <w:rsid w:val="005A427D"/>
    <w:rsid w:val="005D6DAA"/>
    <w:rsid w:val="005D7BC3"/>
    <w:rsid w:val="005F17DA"/>
    <w:rsid w:val="00621CEC"/>
    <w:rsid w:val="0062515F"/>
    <w:rsid w:val="00634704"/>
    <w:rsid w:val="006E4487"/>
    <w:rsid w:val="006E5FD5"/>
    <w:rsid w:val="007079B0"/>
    <w:rsid w:val="00713425"/>
    <w:rsid w:val="00732470"/>
    <w:rsid w:val="00750971"/>
    <w:rsid w:val="00782516"/>
    <w:rsid w:val="007E1834"/>
    <w:rsid w:val="007E61F5"/>
    <w:rsid w:val="007F0A25"/>
    <w:rsid w:val="00802DE5"/>
    <w:rsid w:val="0081420F"/>
    <w:rsid w:val="008338C3"/>
    <w:rsid w:val="008545CA"/>
    <w:rsid w:val="008B1FD2"/>
    <w:rsid w:val="008F3D0E"/>
    <w:rsid w:val="00945402"/>
    <w:rsid w:val="00971D6A"/>
    <w:rsid w:val="009A5726"/>
    <w:rsid w:val="00A01146"/>
    <w:rsid w:val="00A23655"/>
    <w:rsid w:val="00A31BF1"/>
    <w:rsid w:val="00A31F57"/>
    <w:rsid w:val="00A34B30"/>
    <w:rsid w:val="00A4101A"/>
    <w:rsid w:val="00A43DA3"/>
    <w:rsid w:val="00A66CE4"/>
    <w:rsid w:val="00AB45C9"/>
    <w:rsid w:val="00AC6009"/>
    <w:rsid w:val="00AD1F89"/>
    <w:rsid w:val="00AF52F0"/>
    <w:rsid w:val="00B33C17"/>
    <w:rsid w:val="00B502EE"/>
    <w:rsid w:val="00B65CD4"/>
    <w:rsid w:val="00B85D7D"/>
    <w:rsid w:val="00BB4C65"/>
    <w:rsid w:val="00BC3F55"/>
    <w:rsid w:val="00BF7C43"/>
    <w:rsid w:val="00C4431A"/>
    <w:rsid w:val="00C47784"/>
    <w:rsid w:val="00C92B4B"/>
    <w:rsid w:val="00D13B29"/>
    <w:rsid w:val="00D22417"/>
    <w:rsid w:val="00D312BF"/>
    <w:rsid w:val="00D52C9C"/>
    <w:rsid w:val="00D80288"/>
    <w:rsid w:val="00DA5AD7"/>
    <w:rsid w:val="00DB67D4"/>
    <w:rsid w:val="00DB6AA4"/>
    <w:rsid w:val="00E135CC"/>
    <w:rsid w:val="00E23FB9"/>
    <w:rsid w:val="00E3691E"/>
    <w:rsid w:val="00E61DFF"/>
    <w:rsid w:val="00E646EA"/>
    <w:rsid w:val="00E71975"/>
    <w:rsid w:val="00E730EF"/>
    <w:rsid w:val="00E74D18"/>
    <w:rsid w:val="00E753EB"/>
    <w:rsid w:val="00EA4A09"/>
    <w:rsid w:val="00EE6EBD"/>
    <w:rsid w:val="00F03017"/>
    <w:rsid w:val="00F073C9"/>
    <w:rsid w:val="00F2643E"/>
    <w:rsid w:val="00F644F7"/>
    <w:rsid w:val="00F80BC5"/>
    <w:rsid w:val="00F970F6"/>
    <w:rsid w:val="00FF1D24"/>
    <w:rsid w:val="00FF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02DE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A427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80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8028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80288"/>
    <w:pPr>
      <w:ind w:left="708"/>
    </w:pPr>
  </w:style>
  <w:style w:styleId="Bezproreda" w:type="paragraph">
    <w:name w:val="No Spacing"/>
    <w:uiPriority w:val="1"/>
    <w:qFormat/>
    <w:rsid w:val="00782516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50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509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7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8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02DE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A427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80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8028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80288"/>
    <w:pPr>
      <w:ind w:left="708"/>
    </w:pPr>
  </w:style>
  <w:style w:styleId="Bezproreda" w:type="paragraph">
    <w:name w:val="No Spacing"/>
    <w:uiPriority w:val="1"/>
    <w:qFormat/>
    <w:rsid w:val="00782516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50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509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7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8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8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8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8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1520</izvorni_sadrzaj>
    <derivirana_varijabla naziv="DomainObject.Predmet.Broj_1">1520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ožujka 2019.</izvorni_sadrzaj>
    <derivirana_varijabla naziv="DomainObject.Predmet.DatumRjesavanja_1">29. ožujka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St-1520/2018</izvorni_sadrzaj>
    <derivirana_varijabla naziv="DomainObject.Predmet.OznakaBroj_1">St-1520/2018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Aleksandra</izvorni_sadrzaj>
    <derivirana_varijabla naziv="DomainObject.Predmet.PredmetRijesio.Ime_1">Aleksandra</derivirana_varijabla>
  </DomainObject.Predmet.PredmetRijesio.Ime>
  <DomainObject.Predmet.PredmetRijesio.Oib>
    <izvorni_sadrzaj>58306850245</izvorni_sadrzaj>
    <derivirana_varijabla naziv="DomainObject.Predmet.PredmetRijesio.Oib_1">58306850245</derivirana_varijabla>
  </DomainObject.Predmet.PredmetRijesio.Oib>
  <DomainObject.Predmet.PredmetRijesio.Prezime>
    <izvorni_sadrzaj>Gumzej</izvorni_sadrzaj>
    <derivirana_varijabla naziv="DomainObject.Predmet.PredmetRijesio.Prezime_1">Gumzej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DHC PROMET jednostavno društvo s ograničenom odgovornošću za usluge zastupanog po punomoćniku Darijo Čakanić</izvorni_sadrzaj>
    <derivirana_varijabla naziv="DomainObject.Predmet.ProtustrankaFormated_1">  DHC PROMET jednostavno društvo s ograničenom odgovornošću za usluge zastupanog po punomoćniku Darijo Čakanić</derivirana_varijabla>
  </DomainObject.Predmet.ProtustrankaFormated>
  <DomainObject.Predmet.ProtustrankaFormatedOIB>
    <izvorni_sadrzaj>  DHC PROMET jednostavno društvo s ograničenom odgovornošću za usluge, OIB 13084938271 zastupanog po punomoćniku Darijo Čakanić</izvorni_sadrzaj>
    <derivirana_varijabla naziv="DomainObject.Predmet.ProtustrankaFormatedOIB_1">  DHC PROMET jednostavno društvo s ograničenom odgovornošću za usluge, OIB 13084938271 zastupanog po punomoćniku Darijo Čakanić</derivirana_varijabla>
  </DomainObject.Predmet.ProtustrankaFormatedOIB>
  <DomainObject.Predmet.ProtustrankaFormatedWithAdress>
    <izvorni_sadrzaj> DHC PROMET jednostavno društvo s ograničenom odgovornošću za usluge, Bolnička 63, 10000 Zagreb zastupanog po punomoćniku Darijo Čakanić</izvorni_sadrzaj>
    <derivirana_varijabla naziv="DomainObject.Predmet.ProtustrankaFormatedWithAdress_1"> DHC PROMET jednostavno društvo s ograničenom odgovornošću za usluge, Bolnička 63, 10000 Zagreb zastupanog po punomoćniku Darijo Čakanić</derivirana_varijabla>
  </DomainObject.Predmet.ProtustrankaFormatedWithAdress>
  <DomainObject.Predmet.ProtustrankaFormatedWithAdressOIB>
    <izvorni_sadrzaj> DHC PROMET jednostavno društvo s ograničenom odgovornošću za usluge, OIB 13084938271, Bolnička 63, 10000 Zagreb zastupanog po punomoćniku Darijo Čakanić</izvorni_sadrzaj>
    <derivirana_varijabla naziv="DomainObject.Predmet.ProtustrankaFormatedWithAdressOIB_1"> DHC PROMET jednostavno društvo s ograničenom odgovornošću za usluge, OIB 13084938271, Bolnička 63, 10000 Zagreb zastupanog po punomoćniku Darijo Čakanić</derivirana_varijabla>
  </DomainObject.Predmet.ProtustrankaFormatedWithAdressOIB>
  <DomainObject.Predmet.ProtustrankaWithAdress>
    <izvorni_sadrzaj>DHC PROMET jednostavno društvo s ograničenom odgovornošću za usluge Bolnička 63, 10000 Zagreb</izvorni_sadrzaj>
    <derivirana_varijabla naziv="DomainObject.Predmet.ProtustrankaWithAdress_1">DHC PROMET jednostavno društvo s ograničenom odgovornošću za usluge Bolnička 63, 10000 Zagreb</derivirana_varijabla>
  </DomainObject.Predmet.ProtustrankaWithAdress>
  <DomainObject.Predmet.ProtustrankaWithAdressOIB>
    <izvorni_sadrzaj>DHC PROMET jednostavno društvo s ograničenom odgovornošću za usluge, OIB 13084938271, Bolnička 63, 10000 Zagreb</izvorni_sadrzaj>
    <derivirana_varijabla naziv="DomainObject.Predmet.ProtustrankaWithAdressOIB_1">DHC PROMET jednostavno društvo s ograničenom odgovornošću za usluge, OIB 13084938271, Bolnička 63, 10000 Zagreb</derivirana_varijabla>
  </DomainObject.Predmet.ProtustrankaWithAdressOIB>
  <DomainObject.Predmet.ProtustrankaNazivFormated>
    <izvorni_sadrzaj>DHC PROMET jednostavno društvo s ograničenom odgovornošću za usluge</izvorni_sadrzaj>
    <derivirana_varijabla naziv="DomainObject.Predmet.ProtustrankaNazivFormated_1">DHC PROMET jednostavno društvo s ograničenom odgovornošću za usluge</derivirana_varijabla>
  </DomainObject.Predmet.ProtustrankaNazivFormated>
  <DomainObject.Predmet.ProtustrankaNazivFormatedOIB>
    <izvorni_sadrzaj>DHC PROMET jednostavno društvo s ograničenom odgovornošću za usluge, OIB 13084938271</izvorni_sadrzaj>
    <derivirana_varijabla naziv="DomainObject.Predmet.ProtustrankaNazivFormatedOIB_1">DHC PROMET jednostavno društvo s ograničenom odgovornošću za usluge, OIB 13084938271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Turudić</izvorni_sadrzaj>
    <derivirana_varijabla naziv="DomainObject.Predmet.Zapisnicar_1">Martina Turudić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DHC PROMET jednostavno društvo s ograničenom odgovornošću za usluge zastupanog po punomoćniku Darijo Čakanić</item>
    </izvorni_sadrzaj>
    <derivirana_varijabla naziv="DomainObject.Predmet.ProtuStrankaListFormated_1">
      <item>DHC PROMET jednostavno društvo s ograničenom odgovornošću za usluge zastupanog po punomoćniku Darijo Čakanić</item>
    </derivirana_varijabla>
  </DomainObject.Predmet.ProtuStrankaListFormated>
  <DomainObject.Predmet.ProtuStrankaListFormatedOIB>
    <izvorni_sadrzaj>
      <item>DHC PROMET jednostavno društvo s ograničenom odgovornošću za usluge, OIB 13084938271 zastupanog po punomoćniku Darijo Čakanić</item>
    </izvorni_sadrzaj>
    <derivirana_varijabla naziv="DomainObject.Predmet.ProtuStrankaListFormatedOIB_1">
      <item>DHC PROMET jednostavno društvo s ograničenom odgovornošću za usluge, OIB 13084938271 zastupanog po punomoćniku Darijo Čakanić</item>
    </derivirana_varijabla>
  </DomainObject.Predmet.ProtuStrankaListFormatedOIB>
  <DomainObject.Predmet.ProtuStrankaListFormatedWithAdress>
    <izvorni_sadrzaj>
      <item>DHC PROMET jednostavno društvo s ograničenom odgovornošću za usluge, Bolnička 63, 10000 Zagreb zastupanog po punomoćniku Darijo Čakanić</item>
    </izvorni_sadrzaj>
    <derivirana_varijabla naziv="DomainObject.Predmet.ProtuStrankaListFormatedWithAdress_1">
      <item>DHC PROMET jednostavno društvo s ograničenom odgovornošću za usluge, Bolnička 63, 10000 Zagreb zastupanog po punomoćniku Darijo Čakanić</item>
    </derivirana_varijabla>
  </DomainObject.Predmet.ProtuStrankaListFormatedWithAdress>
  <DomainObject.Predmet.ProtuStrankaListFormatedWithAdressOIB>
    <izvorni_sadrzaj>
      <item>DHC PROMET jednostavno društvo s ograničenom odgovornošću za usluge, OIB 13084938271, Bolnička 63, 10000 Zagreb zastupanog po punomoćniku Darijo Čakanić</item>
    </izvorni_sadrzaj>
    <derivirana_varijabla naziv="DomainObject.Predmet.ProtuStrankaListFormatedWithAdressOIB_1">
      <item>DHC PROMET jednostavno društvo s ograničenom odgovornošću za usluge, OIB 13084938271, Bolnička 63, 10000 Zagreb zastupanog po punomoćniku Darijo Čakanić</item>
    </derivirana_varijabla>
  </DomainObject.Predmet.ProtuStrankaListFormatedWithAdressOIB>
  <DomainObject.Predmet.ProtuStrankaListNazivFormated>
    <izvorni_sadrzaj>
      <item>DHC PROMET jednostavno društvo s ograničenom odgovornošću za usluge</item>
    </izvorni_sadrzaj>
    <derivirana_varijabla naziv="DomainObject.Predmet.ProtuStrankaListNazivFormated_1">
      <item>DHC PROMET jednostavno društvo s ograničenom odgovornošću za usluge</item>
    </derivirana_varijabla>
  </DomainObject.Predmet.ProtuStrankaListNazivFormated>
  <DomainObject.Predmet.ProtuStrankaListNazivFormatedOIB>
    <izvorni_sadrzaj>
      <item>DHC PROMET jednostavno društvo s ograničenom odgovornošću za usluge, OIB 13084938271</item>
    </izvorni_sadrzaj>
    <derivirana_varijabla naziv="DomainObject.Predmet.ProtuStrankaListNazivFormatedOIB_1">
      <item>DHC PROMET jednostavno društvo s ograničenom odgovornošću za usluge, OIB 13084938271</item>
    </derivirana_varijabla>
  </DomainObject.Predmet.ProtuStrankaListNazivFormatedOIB>
  <DomainObject.Predmet.OstaliListFormated>
    <izvorni_sadrzaj>
      <item>Darijo Čakanić punomoćnik sudionika u postupku DHC PROMET jednostavno društvo s ograničenom odgovornošću za usluge</item>
    </izvorni_sadrzaj>
    <derivirana_varijabla naziv="DomainObject.Predmet.OstaliListFormated_1">
      <item>Darijo Čakanić punomoćnik sudionika u postupku DHC PROMET jednostavno društvo s ograničenom odgovornošću za usluge</item>
    </derivirana_varijabla>
  </DomainObject.Predmet.OstaliListFormated>
  <DomainObject.Predmet.OstaliListFormatedOIB>
    <izvorni_sadrzaj>
      <item>Darijo Čakanić, OIB 12189822040 punomoćnik sudionika u postupku DHC PROMET jednostavno društvo s ograničenom odgovornošću za usluge</item>
    </izvorni_sadrzaj>
    <derivirana_varijabla naziv="DomainObject.Predmet.OstaliListFormatedOIB_1">
      <item>Darijo Čakanić, OIB 12189822040 punomoćnik sudionika u postupku DHC PROMET jednostavno društvo s ograničenom odgovornošću za usluge</item>
    </derivirana_varijabla>
  </DomainObject.Predmet.OstaliListFormatedOIB>
  <DomainObject.Predmet.OstaliListFormatedWithAdress>
    <izvorni_sadrzaj>
      <item>Darijo Čakanić, Braće Ribara 15a, 10437 Bestovje punomoćnik sudionika u postupku DHC PROMET jednostavno društvo s ograničenom odgovornošću za usluge</item>
    </izvorni_sadrzaj>
    <derivirana_varijabla naziv="DomainObject.Predmet.OstaliListFormatedWithAdress_1">
      <item>Darijo Čakanić, Braće Ribara 15a, 10437 Bestovje punomoćnik sudionika u postupku DHC PROMET jednostavno društvo s ograničenom odgovornošću za usluge</item>
    </derivirana_varijabla>
  </DomainObject.Predmet.OstaliListFormatedWithAdress>
  <DomainObject.Predmet.OstaliListFormatedWithAdressOIB>
    <izvorni_sadrzaj>
      <item>Darijo Čakanić, OIB 12189822040, Braće Ribara 15a, 10437 Bestovje punomoćnik sudionika u postupku DHC PROMET jednostavno društvo s ograničenom odgovornošću za usluge</item>
    </izvorni_sadrzaj>
    <derivirana_varijabla naziv="DomainObject.Predmet.OstaliListFormatedWithAdressOIB_1">
      <item>Darijo Čakanić, OIB 12189822040, Braće Ribara 15a, 10437 Bestovje punomoćnik sudionika u postupku DHC PROMET jednostavno društvo s ograničenom odgovornošću za usluge</item>
    </derivirana_varijabla>
  </DomainObject.Predmet.OstaliListFormatedWithAdressOIB>
  <DomainObject.Predmet.OstaliListNazivFormated>
    <izvorni_sadrzaj>
      <item>Darijo Čakanić</item>
    </izvorni_sadrzaj>
    <derivirana_varijabla naziv="DomainObject.Predmet.OstaliListNazivFormated_1">
      <item>Darijo Čakanić</item>
    </derivirana_varijabla>
  </DomainObject.Predmet.OstaliListNazivFormated>
  <DomainObject.Predmet.OstaliListNazivFormatedOIB>
    <izvorni_sadrzaj>
      <item>Darijo Čakanić, OIB 12189822040</item>
    </izvorni_sadrzaj>
    <derivirana_varijabla naziv="DomainObject.Predmet.OstaliListNazivFormatedOIB_1">
      <item>Darijo Čakanić, OIB 12189822040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DHC PROMET jednostavno društvo s ograničenom odgovornošću za usluge</izvorni_sadrzaj>
    <derivirana_varijabla naziv="DomainObject.Predmet.ProtustrankaIDrugi_1">DHC PROMET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DHC PROMET jednostavno društvo s ograničenom odgovornošću za usluge, OIB 13084938271, Bolnička 63, 10000 Zagreb</izvorni_sadrzaj>
    <derivirana_varijabla naziv="DomainObject.Predmet.ProtustrankaIDrugiAdressOIB_1">DHC PROMET jednostavno društvo s ograničenom odgovornošću za usluge, OIB 13084938271, Bolnička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ožujka 2019.</izvorni_sadrzaj>
    <derivirana_varijabla naziv="DomainObject.Predmet.OdlukaRjesenje.DatumDonosenjaOdluke_1">29. ožujka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St-1520/2018-7</izvorni_sadrzaj>
    <derivirana_varijabla naziv="DomainObject.Predmet.OdlukaRjesenje.Oznaka_1">St-1520/2018-7</derivirana_varijabla>
  </DomainObject.Predmet.OdlukaRjesenje.Oznaka>
  <DomainObject.Predmet.SudioniciListNaziv>
    <izvorni_sadrzaj>
      <item>FINA Regionalni centar Zagreb</item>
      <item>DHC PROMET jednostavno društvo s ograničenom odgovornošću za usluge</item>
      <item>Darijo Čakanić</item>
    </izvorni_sadrzaj>
    <derivirana_varijabla naziv="DomainObject.Predmet.SudioniciListNaziv_1">
      <item>FINA Regionalni centar Zagreb</item>
      <item>DHC PROMET jednostavno društvo s ograničenom odgovornošću za usluge</item>
      <item>Darijo Čakanić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DHC PROMET jednostavno društvo s ograničenom odgovornošću za usluge, OIB 13084938271, Bolnička 63,10000 Zagreb</item>
      <item>Darijo Čakanić, OIB 12189822040, Braće Ribara 15a,10437 Bestovje</item>
    </izvorni_sadrzaj>
    <derivirana_varijabla naziv="DomainObject.Predmet.SudioniciListAdressOIB_1">
      <item>FINA Regionalni centar Zagreb, OIB 85821130368, Trg svibanjskih žrtava 1995. 1,10000 Zagreb</item>
      <item>DHC PROMET jednostavno društvo s ograničenom odgovornošću za usluge, OIB 13084938271, Bolnička 63,10000 Zagreb</item>
      <item>Darijo Čakanić, OIB 12189822040, Braće Ribara 15a,10437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13084938271</item>
      <item>, OIB 12189822040</item>
    </izvorni_sadrzaj>
    <derivirana_varijabla naziv="DomainObject.Predmet.SudioniciListNazivOIB_1">
      <item>, OIB 85821130368</item>
      <item>, OIB 13084938271</item>
      <item>, OIB 12189822040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Vidiček, OIB 22285095639, Brazilska 3, 10000 Zagreb</item>
    </izvorni_sadrzaj>
    <derivirana_varijabla naziv="DomainObject.Predmet.StecajniUpraviteljiListAddressOIB_1">
      <item>Ana Vidiček, OIB 22285095639, Brazilska 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St-1520/2018-6</izvorni_sadrzaj>
    <derivirana_varijabla naziv="DomainObject.PredzadnjaOdlukaIzPredmeta.Oznaka_1">St-1520/2018-6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303</properties:Words>
  <properties:Characters>1525</properties:Characters>
  <properties:Lines>56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XLI-P-2711/2004</vt:lpstr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2019-04-26T12:51:00Z</dcterms:created>
  <dc:creator>spolanscak</dc:creator>
  <cp:lastModifiedBy>Martina Turudić</cp:lastModifiedBy>
  <cp:lastPrinted>2018-08-01T06:43:00Z</cp:lastPrinted>
  <dcterms:modified xmlns:xsi="http://www.w3.org/2001/XMLSchema-instance" xsi:type="dcterms:W3CDTF">2019-04-30T08:09:00Z</dcterms:modified>
  <cp:revision>3</cp:revision>
  <dc:title>XLI-P-2711/2004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 1520 2018 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