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1a9d" w14:paraId="1291a9d" w:rsidRDefault="001C2B20" w:rsidP="001C2B20" w:rsidR="001C2B2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2B20" w:rsidP="001C2B20" w:rsidR="001C2B2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2B20" w:rsidR="001C2B20">
        <w:tc>
          <w:tcPr>
            <w:tcW w:type="dxa" w:w="3060"/>
            <w:hideMark/>
          </w:tcPr>
          <w:p w:rsidRDefault="001C2B20" w:rsidR="001C2B2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1C2B20" w:rsidR="001C2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1C2B20" w:rsidR="001C2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1C2B20" w:rsidP="001C2B20" w:rsidR="001C2B20">
      <w:pPr>
        <w:rPr>
          <w:b/>
          <w:sz w:val="24"/>
          <w:szCs w:val="24"/>
        </w:rPr>
      </w:pPr>
    </w:p>
    <w:p w:rsidRDefault="001C2B20" w:rsidP="001C2B20" w:rsidR="001C2B2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85.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805055">
        <w:rPr>
          <w:sz w:val="24"/>
          <w:szCs w:val="24"/>
        </w:rPr>
        <w:t>4929</w:t>
      </w:r>
      <w:r>
        <w:rPr>
          <w:sz w:val="24"/>
          <w:szCs w:val="24"/>
        </w:rPr>
        <w:t>/16</w:t>
      </w:r>
    </w:p>
    <w:p w:rsidRDefault="001C2B20" w:rsidP="001C2B20" w:rsidR="001C2B20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C2B20" w:rsidP="001C2B20" w:rsidR="001C2B20">
      <w:pPr>
        <w:ind w:left="2880"/>
        <w:jc w:val="right"/>
        <w:rPr>
          <w:sz w:val="24"/>
          <w:szCs w:val="24"/>
        </w:rPr>
      </w:pPr>
    </w:p>
    <w:p w:rsidRDefault="001C2B20" w:rsidP="001C2B20" w:rsidR="001C2B20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C2B20" w:rsidP="001C2B20" w:rsidR="001C2B20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</w:t>
      </w:r>
      <w:r>
        <w:rPr>
          <w:sz w:val="24"/>
          <w:szCs w:val="24"/>
          <w:lang w:eastAsia="en-US"/>
        </w:rPr>
        <w:t xml:space="preserve">nad dužnikom </w:t>
      </w:r>
      <w:r w:rsidR="00F92DC1">
        <w:rPr>
          <w:sz w:val="24"/>
          <w:szCs w:val="24"/>
          <w:lang w:val="pt-BR"/>
        </w:rPr>
        <w:t xml:space="preserve">UGO JELAK j.d.o.o. u stečaju, Dijaneš, Dijaneš 5, OIB: </w:t>
      </w:r>
      <w:r w:rsidR="00F92DC1" w:rsidRPr="00071846">
        <w:rPr>
          <w:sz w:val="24"/>
          <w:szCs w:val="24"/>
        </w:rPr>
        <w:t>46792910229</w:t>
      </w:r>
      <w:r>
        <w:rPr>
          <w:sz w:val="24"/>
          <w:szCs w:val="24"/>
        </w:rPr>
        <w:t>,</w:t>
      </w:r>
      <w:r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eastAsia="en-US"/>
        </w:rPr>
        <w:t xml:space="preserve">14. </w:t>
      </w:r>
      <w:r w:rsidR="00805055">
        <w:rPr>
          <w:sz w:val="24"/>
          <w:szCs w:val="24"/>
          <w:lang w:eastAsia="en-US"/>
        </w:rPr>
        <w:t>svibnja</w:t>
      </w:r>
      <w:r>
        <w:rPr>
          <w:sz w:val="24"/>
          <w:szCs w:val="24"/>
          <w:lang w:eastAsia="en-US"/>
        </w:rPr>
        <w:t xml:space="preserve"> 2018.,</w:t>
      </w:r>
    </w:p>
    <w:p w:rsidRDefault="001C2B20" w:rsidP="001C2B20" w:rsidR="001C2B20">
      <w:pPr>
        <w:rPr>
          <w:sz w:val="24"/>
          <w:szCs w:val="24"/>
        </w:rPr>
      </w:pP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1C2B20" w:rsidP="001C2B20" w:rsidR="001C2B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1C2B20" w:rsidP="003E1038" w:rsidR="001C2B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Ministarstvu unutarnjih poslova Republike Hrvatske raspisivanje potrage za vozilom </w:t>
      </w:r>
      <w:r w:rsidR="00416CAE">
        <w:rPr>
          <w:sz w:val="24"/>
          <w:szCs w:val="24"/>
        </w:rPr>
        <w:t>N1, marke CITROEN BERLINGO C-210348 1.4 I, godina proizvodnje 2007., broj šasije: VF7GBKFWC94337872, reg. oznake: ZG2621FB</w:t>
      </w:r>
      <w:r w:rsidR="003E103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u vlasništvu </w:t>
      </w:r>
      <w:r>
        <w:rPr>
          <w:sz w:val="24"/>
          <w:szCs w:val="24"/>
          <w:lang w:eastAsia="en-US"/>
        </w:rPr>
        <w:t xml:space="preserve">dužnika </w:t>
      </w:r>
      <w:r w:rsidR="003E1038">
        <w:rPr>
          <w:sz w:val="24"/>
          <w:szCs w:val="24"/>
          <w:lang w:val="pt-BR"/>
        </w:rPr>
        <w:t xml:space="preserve">UGO JELAK j.d.o.o. u stečaju, Dijaneš, Dijaneš 5, OIB: </w:t>
      </w:r>
      <w:r w:rsidR="003E1038" w:rsidRPr="00071846">
        <w:rPr>
          <w:sz w:val="24"/>
          <w:szCs w:val="24"/>
        </w:rPr>
        <w:t>46792910229</w:t>
      </w:r>
      <w:r>
        <w:rPr>
          <w:sz w:val="24"/>
          <w:szCs w:val="24"/>
        </w:rPr>
        <w:t>.</w:t>
      </w:r>
    </w:p>
    <w:p w:rsidRDefault="001C2B20" w:rsidP="001C2B20" w:rsidR="001C2B2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C2B20" w:rsidP="001C2B20" w:rsidR="001C2B20">
      <w:pPr>
        <w:jc w:val="center"/>
        <w:rPr>
          <w:sz w:val="24"/>
          <w:szCs w:val="24"/>
        </w:rPr>
      </w:pP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Pravomoćnim rješenjem ovoga suda od </w:t>
      </w:r>
      <w:r w:rsidR="000E3000">
        <w:rPr>
          <w:sz w:val="24"/>
          <w:szCs w:val="24"/>
        </w:rPr>
        <w:t xml:space="preserve">13. lipnja </w:t>
      </w:r>
      <w:r>
        <w:rPr>
          <w:sz w:val="24"/>
          <w:szCs w:val="24"/>
        </w:rPr>
        <w:t>201</w:t>
      </w:r>
      <w:r w:rsidR="000E3000">
        <w:rPr>
          <w:sz w:val="24"/>
          <w:szCs w:val="24"/>
        </w:rPr>
        <w:t>7</w:t>
      </w:r>
      <w:r>
        <w:rPr>
          <w:sz w:val="24"/>
          <w:szCs w:val="24"/>
        </w:rPr>
        <w:t>., koje je istoga dana objavljeno na mrežnoj stranici e-oglasna ploča ovoga suda, otvoren je stečajni postupak nad dužnikom.</w:t>
      </w:r>
    </w:p>
    <w:p w:rsidRDefault="001C2B20" w:rsidP="001C2B20" w:rsidR="001C2B20">
      <w:pPr>
        <w:jc w:val="both"/>
        <w:rPr>
          <w:sz w:val="24"/>
          <w:szCs w:val="24"/>
        </w:rPr>
      </w:pPr>
    </w:p>
    <w:p w:rsidRDefault="001538E2" w:rsidP="000F3464" w:rsidR="000F34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pisanom izvješću od 15. studenoga 2017. (list 68. – 75. spisa) i na ispitnom i izvještajnom ročištu održanom 7. prosinca 2017. stečajni upravitelj Hrvoje</w:t>
      </w:r>
      <w:r w:rsidRPr="008B6123">
        <w:rPr>
          <w:sz w:val="24"/>
          <w:szCs w:val="24"/>
        </w:rPr>
        <w:t xml:space="preserve"> Kraljičković, Zagreb, Kninski trg 13, OIB: 63875916042</w:t>
      </w:r>
      <w:r>
        <w:rPr>
          <w:sz w:val="24"/>
          <w:szCs w:val="24"/>
        </w:rPr>
        <w:t xml:space="preserve">, je u bitnome naveo kako je dužnik vlasnik vozila N1, marke CITROEN BERLINGO C-210348 1.4 I, godina proizvodnje 2007., broj šasije: VF7GBKFWC94337872, reg. oznake: ZG2621FB, za koje je evidentirana zabrana otuđenja – ovrha na temelju rješenja o ovrsi Ministarstva financija, POrezne uprave, klasa: UP/I-415-02/2016-01/773, Ur.broj: 513-07-25-01-16-2 od 29. ožujka 2016. Nadalje je naveo kako nije u posjedu navedenog vozila jer, u bitnome, nije uspio stupiti u kontakt s osobom ovlaštenom za zastupanje dužnika po zakonu do dana nastupanja pravnih posljedica otvaranja stečajnoga postupka </w:t>
      </w:r>
      <w:r w:rsidRPr="00BC5ABB">
        <w:rPr>
          <w:sz w:val="24"/>
          <w:szCs w:val="24"/>
        </w:rPr>
        <w:t>Stjepan</w:t>
      </w:r>
      <w:r>
        <w:rPr>
          <w:sz w:val="24"/>
          <w:szCs w:val="24"/>
        </w:rPr>
        <w:t>om</w:t>
      </w:r>
      <w:r w:rsidRPr="00BC5ABB">
        <w:rPr>
          <w:sz w:val="24"/>
          <w:szCs w:val="24"/>
        </w:rPr>
        <w:t xml:space="preserve"> Jelak</w:t>
      </w:r>
      <w:r>
        <w:rPr>
          <w:sz w:val="24"/>
          <w:szCs w:val="24"/>
        </w:rPr>
        <w:t>om</w:t>
      </w:r>
      <w:r w:rsidRPr="00BC5ABB">
        <w:rPr>
          <w:sz w:val="24"/>
          <w:szCs w:val="24"/>
        </w:rPr>
        <w:t>, Dijaneš, Dijaneš 5, OIB: 00248591884</w:t>
      </w:r>
      <w:r>
        <w:t xml:space="preserve">. </w:t>
      </w:r>
      <w:r w:rsidR="000F3464">
        <w:rPr>
          <w:sz w:val="24"/>
          <w:szCs w:val="24"/>
        </w:rPr>
        <w:t xml:space="preserve">Zbog toga je sud, po prijedlogu stečajnog upravitelja, pravomoćnim rješenjem od 23. veljače 2018., naložio osobi ovlaštenoj za zastupanje dužnika po zakonu do dana nastupanja pravnih posljedica otvaranja stečajnoga postupka </w:t>
      </w:r>
      <w:r w:rsidR="000F3464" w:rsidRPr="00BC5ABB">
        <w:rPr>
          <w:sz w:val="24"/>
          <w:szCs w:val="24"/>
        </w:rPr>
        <w:t>Stjepan</w:t>
      </w:r>
      <w:r w:rsidR="000F3464">
        <w:rPr>
          <w:sz w:val="24"/>
          <w:szCs w:val="24"/>
        </w:rPr>
        <w:t>u</w:t>
      </w:r>
      <w:r w:rsidR="000F3464" w:rsidRPr="00BC5ABB">
        <w:rPr>
          <w:sz w:val="24"/>
          <w:szCs w:val="24"/>
        </w:rPr>
        <w:t xml:space="preserve"> Jelak</w:t>
      </w:r>
      <w:r w:rsidR="000F3464">
        <w:rPr>
          <w:sz w:val="24"/>
          <w:szCs w:val="24"/>
        </w:rPr>
        <w:t>u</w:t>
      </w:r>
      <w:r w:rsidR="000F3464" w:rsidRPr="00BC5ABB">
        <w:rPr>
          <w:sz w:val="24"/>
          <w:szCs w:val="24"/>
        </w:rPr>
        <w:t>, Dijaneš, Dijaneš 5, OIB: 00248591884</w:t>
      </w:r>
      <w:r w:rsidR="000F3464">
        <w:rPr>
          <w:sz w:val="24"/>
          <w:szCs w:val="24"/>
        </w:rPr>
        <w:t>, predaju navedenog vozila stečajnom upravitelju u skladu s odredbom čl</w:t>
      </w:r>
      <w:r w:rsidR="003E0AD4">
        <w:rPr>
          <w:sz w:val="24"/>
          <w:szCs w:val="24"/>
        </w:rPr>
        <w:t>anka</w:t>
      </w:r>
      <w:r w:rsidR="000F3464">
        <w:rPr>
          <w:sz w:val="24"/>
          <w:szCs w:val="24"/>
        </w:rPr>
        <w:t xml:space="preserve"> 216. st</w:t>
      </w:r>
      <w:r w:rsidR="003E0AD4">
        <w:rPr>
          <w:sz w:val="24"/>
          <w:szCs w:val="24"/>
        </w:rPr>
        <w:t>avka</w:t>
      </w:r>
      <w:r w:rsidR="000F3464">
        <w:rPr>
          <w:sz w:val="24"/>
          <w:szCs w:val="24"/>
        </w:rPr>
        <w:t xml:space="preserve"> 2  </w:t>
      </w:r>
      <w:r w:rsidR="000F3464">
        <w:rPr>
          <w:color w:val="000000"/>
          <w:sz w:val="24"/>
          <w:szCs w:val="24"/>
        </w:rPr>
        <w:t xml:space="preserve">Stečajnog zakona </w:t>
      </w:r>
      <w:r w:rsidR="000F3464">
        <w:rPr>
          <w:sz w:val="24"/>
          <w:szCs w:val="24"/>
        </w:rPr>
        <w:t>(„Narodne novine“ broj 71/15</w:t>
      </w:r>
      <w:r w:rsidR="003E0AD4">
        <w:rPr>
          <w:sz w:val="24"/>
          <w:szCs w:val="24"/>
        </w:rPr>
        <w:t>.</w:t>
      </w:r>
      <w:r w:rsidR="000F3464">
        <w:rPr>
          <w:sz w:val="24"/>
          <w:szCs w:val="24"/>
        </w:rPr>
        <w:t>, dalje: SZ).</w:t>
      </w:r>
    </w:p>
    <w:p w:rsidRDefault="000F3464" w:rsidP="001C2B20" w:rsidR="001C2B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="001C2B20">
        <w:rPr>
          <w:sz w:val="24"/>
          <w:szCs w:val="24"/>
        </w:rPr>
        <w:t xml:space="preserve"> podnesku od </w:t>
      </w:r>
      <w:r>
        <w:rPr>
          <w:sz w:val="24"/>
          <w:szCs w:val="24"/>
        </w:rPr>
        <w:t>11</w:t>
      </w:r>
      <w:r w:rsidR="001C2B20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="001C2B20">
        <w:rPr>
          <w:sz w:val="24"/>
          <w:szCs w:val="24"/>
        </w:rPr>
        <w:t xml:space="preserve"> 2018. (list </w:t>
      </w:r>
      <w:r w:rsidR="003E0AD4">
        <w:rPr>
          <w:sz w:val="24"/>
          <w:szCs w:val="24"/>
        </w:rPr>
        <w:t>118</w:t>
      </w:r>
      <w:r w:rsidR="001C2B20">
        <w:rPr>
          <w:sz w:val="24"/>
          <w:szCs w:val="24"/>
        </w:rPr>
        <w:t>.</w:t>
      </w:r>
      <w:r w:rsidR="003E0AD4">
        <w:rPr>
          <w:sz w:val="24"/>
          <w:szCs w:val="24"/>
        </w:rPr>
        <w:t xml:space="preserve"> -119.</w:t>
      </w:r>
      <w:r w:rsidR="001C2B20">
        <w:rPr>
          <w:sz w:val="24"/>
          <w:szCs w:val="24"/>
        </w:rPr>
        <w:t xml:space="preserve"> spisa) stečajni upravitelj je obavijestio sud kako osoba ovlaštena za zastupanje dužnika po zakonu do dana nastupanja pravnih posljedica otvaranja stečajnoga postupka </w:t>
      </w:r>
      <w:r w:rsidR="005A19DD" w:rsidRPr="00BC5ABB">
        <w:rPr>
          <w:sz w:val="24"/>
          <w:szCs w:val="24"/>
        </w:rPr>
        <w:t>Stjepan Jelak, Dijaneš, Dijaneš 5, OIB: 00248591884</w:t>
      </w:r>
      <w:r w:rsidR="001C2B20">
        <w:rPr>
          <w:sz w:val="24"/>
          <w:szCs w:val="24"/>
        </w:rPr>
        <w:t>, nije postupila po nalogu suda iz navedenog rješenja, niti je predala navedeno vozilo u posjed stečajnom upravitelju. Zbog toga je u navedenom podnesku stečajni upravitelj predložio da sud naloži raspisivanje potrage za navedenim vozilom u skladu s odredbom čl</w:t>
      </w:r>
      <w:r w:rsidR="005A19DD">
        <w:rPr>
          <w:sz w:val="24"/>
          <w:szCs w:val="24"/>
        </w:rPr>
        <w:t>anka</w:t>
      </w:r>
      <w:r w:rsidR="001C2B20">
        <w:rPr>
          <w:sz w:val="24"/>
          <w:szCs w:val="24"/>
        </w:rPr>
        <w:t xml:space="preserve"> 216. st</w:t>
      </w:r>
      <w:r w:rsidR="005A19DD">
        <w:rPr>
          <w:sz w:val="24"/>
          <w:szCs w:val="24"/>
        </w:rPr>
        <w:t>avka</w:t>
      </w:r>
      <w:r w:rsidR="001C2B20">
        <w:rPr>
          <w:sz w:val="24"/>
          <w:szCs w:val="24"/>
        </w:rPr>
        <w:t xml:space="preserve"> 6. SZ-a.</w:t>
      </w:r>
    </w:p>
    <w:p w:rsidRDefault="001C2B20" w:rsidP="001C2B20" w:rsidR="001C2B20">
      <w:pPr>
        <w:spacing w:afterAutospacing="true" w:after="100" w:beforeAutospacing="true" w:before="100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Prema odredbi čl</w:t>
      </w:r>
      <w:r w:rsidR="005A19DD">
        <w:rPr>
          <w:color w:val="000000"/>
          <w:sz w:val="24"/>
          <w:szCs w:val="24"/>
        </w:rPr>
        <w:t>anka</w:t>
      </w:r>
      <w:r>
        <w:rPr>
          <w:color w:val="000000"/>
          <w:sz w:val="24"/>
          <w:szCs w:val="24"/>
        </w:rPr>
        <w:t xml:space="preserve"> 216. st</w:t>
      </w:r>
      <w:r w:rsidR="005A19DD">
        <w:rPr>
          <w:color w:val="000000"/>
          <w:sz w:val="24"/>
          <w:szCs w:val="24"/>
        </w:rPr>
        <w:t>avka</w:t>
      </w:r>
      <w:r>
        <w:rPr>
          <w:color w:val="000000"/>
          <w:sz w:val="24"/>
          <w:szCs w:val="24"/>
        </w:rPr>
        <w:t xml:space="preserve"> 2. SZ-a, 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</w:t>
      </w:r>
      <w:r w:rsidR="005A19DD">
        <w:rPr>
          <w:color w:val="000000"/>
          <w:sz w:val="24"/>
          <w:szCs w:val="24"/>
        </w:rPr>
        <w:t>anka</w:t>
      </w:r>
      <w:r>
        <w:rPr>
          <w:color w:val="000000"/>
          <w:sz w:val="24"/>
          <w:szCs w:val="24"/>
        </w:rPr>
        <w:t xml:space="preserve"> 178. SZ-a. Radi provedbe toga naloga sud je ovlašten zatražiti pomoć policije. Ako osobe iz čl</w:t>
      </w:r>
      <w:r w:rsidR="005A19DD">
        <w:rPr>
          <w:color w:val="000000"/>
          <w:sz w:val="24"/>
          <w:szCs w:val="24"/>
        </w:rPr>
        <w:t>anka</w:t>
      </w:r>
      <w:r>
        <w:rPr>
          <w:color w:val="000000"/>
          <w:sz w:val="24"/>
          <w:szCs w:val="24"/>
        </w:rPr>
        <w:t xml:space="preserve"> 216. st</w:t>
      </w:r>
      <w:r w:rsidR="005A19DD">
        <w:rPr>
          <w:color w:val="000000"/>
          <w:sz w:val="24"/>
          <w:szCs w:val="24"/>
        </w:rPr>
        <w:t>avka</w:t>
      </w:r>
      <w:r>
        <w:rPr>
          <w:color w:val="000000"/>
          <w:sz w:val="24"/>
          <w:szCs w:val="24"/>
        </w:rPr>
        <w:t xml:space="preserve"> 2. i 3. SZ-a ne postupe prema nalogu suda, sud će na prijedlog stečajnoga upravitelja naložiti raspisivanje potrage za predmetima stečajne mase i osobi od koje je stvar prisilno oduzeta naložiti plaćanje odgovarajuće naknade stečajnom dužniku za neovlašteno korištenje odnosno uporabu od dana otvaranja stečajnoga postupka do dana oduzimanja</w:t>
      </w:r>
      <w:r w:rsidR="005A19DD">
        <w:rPr>
          <w:color w:val="000000"/>
          <w:sz w:val="24"/>
          <w:szCs w:val="24"/>
        </w:rPr>
        <w:t xml:space="preserve"> (članaka 216. stavak 6. SZ-a).</w:t>
      </w:r>
    </w:p>
    <w:p w:rsidRDefault="001C2B20" w:rsidP="001C2B20" w:rsidR="001C2B20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S obzirom na to da osoba ovlaštena za zastupanje dužnika po zakonu do dana nastupanja pravnih posljedica otvaranja stečajnoga postupka </w:t>
      </w:r>
      <w:r w:rsidR="00ED2714" w:rsidRPr="00BC5ABB">
        <w:rPr>
          <w:sz w:val="24"/>
          <w:szCs w:val="24"/>
        </w:rPr>
        <w:t>Stjepan Jelak, Dijaneš, Dijaneš 5, OIB: 00248591884</w:t>
      </w:r>
      <w:r>
        <w:rPr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u konkretnom slučaju nije postupio po nalogu suda iz pravomoćnog rješenja od </w:t>
      </w:r>
      <w:r w:rsidR="00ED2714">
        <w:rPr>
          <w:sz w:val="24"/>
          <w:szCs w:val="24"/>
        </w:rPr>
        <w:t xml:space="preserve">23. veljače </w:t>
      </w:r>
      <w:r>
        <w:rPr>
          <w:color w:val="000000"/>
          <w:sz w:val="24"/>
          <w:szCs w:val="24"/>
        </w:rPr>
        <w:t>2018. za predaju navedenog vozila stečajnom upravitelju, to je, uzevši u obzir navedeno, a po prijedlogu stečajnog upravitelja, na temelju odredbe čl</w:t>
      </w:r>
      <w:r w:rsidR="00ED2714">
        <w:rPr>
          <w:color w:val="000000"/>
          <w:sz w:val="24"/>
          <w:szCs w:val="24"/>
        </w:rPr>
        <w:t>anka</w:t>
      </w:r>
      <w:r>
        <w:rPr>
          <w:color w:val="000000"/>
          <w:sz w:val="24"/>
          <w:szCs w:val="24"/>
        </w:rPr>
        <w:t xml:space="preserve"> 216. st</w:t>
      </w:r>
      <w:r w:rsidR="00ED2714">
        <w:rPr>
          <w:color w:val="000000"/>
          <w:sz w:val="24"/>
          <w:szCs w:val="24"/>
        </w:rPr>
        <w:t>avka</w:t>
      </w:r>
      <w:r>
        <w:rPr>
          <w:color w:val="000000"/>
          <w:sz w:val="24"/>
          <w:szCs w:val="24"/>
        </w:rPr>
        <w:t xml:space="preserve"> 6. SZ-a, odlučeno kao u izreci ovog rješenja.</w:t>
      </w:r>
    </w:p>
    <w:p w:rsidRDefault="00ED2714" w:rsidP="001C2B20" w:rsidR="00ED2714">
      <w:pPr>
        <w:jc w:val="center"/>
        <w:rPr>
          <w:sz w:val="24"/>
          <w:szCs w:val="24"/>
        </w:rPr>
      </w:pPr>
    </w:p>
    <w:p w:rsidRDefault="001C2B20" w:rsidP="001C2B20" w:rsidR="001C2B2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05055">
        <w:rPr>
          <w:sz w:val="24"/>
          <w:szCs w:val="24"/>
          <w:lang w:eastAsia="en-US"/>
        </w:rPr>
        <w:t xml:space="preserve">14. svibnja </w:t>
      </w:r>
      <w:r>
        <w:rPr>
          <w:sz w:val="24"/>
          <w:szCs w:val="24"/>
          <w:lang w:eastAsia="en-US"/>
        </w:rPr>
        <w:t>2018.</w:t>
      </w:r>
    </w:p>
    <w:p w:rsidRDefault="001C2B20" w:rsidP="001C2B20" w:rsidR="001C2B2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1C2B20" w:rsidP="001C2B20" w:rsidR="001C2B2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mr.sc. Ivana Koštarić Fegeš</w:t>
      </w:r>
      <w:r w:rsidR="00615025">
        <w:rPr>
          <w:sz w:val="24"/>
          <w:szCs w:val="24"/>
        </w:rPr>
        <w:t>, v.r.</w:t>
      </w:r>
    </w:p>
    <w:p w:rsidRDefault="001C2B20" w:rsidP="001C2B20" w:rsidR="001C2B20">
      <w:pPr>
        <w:jc w:val="both"/>
        <w:rPr>
          <w:sz w:val="24"/>
          <w:szCs w:val="24"/>
        </w:rPr>
      </w:pP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C2B20" w:rsidP="001C2B20" w:rsidR="001C2B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</w:t>
      </w:r>
      <w:r w:rsidR="00ED2714">
        <w:rPr>
          <w:sz w:val="24"/>
          <w:szCs w:val="24"/>
          <w:lang w:val="pl-PL"/>
        </w:rPr>
        <w:t>anak</w:t>
      </w:r>
      <w:r>
        <w:rPr>
          <w:sz w:val="24"/>
          <w:szCs w:val="24"/>
          <w:lang w:val="pl-PL"/>
        </w:rPr>
        <w:t xml:space="preserve"> 12. st</w:t>
      </w:r>
      <w:r w:rsidR="00ED2714">
        <w:rPr>
          <w:sz w:val="24"/>
          <w:szCs w:val="24"/>
          <w:lang w:val="pl-PL"/>
        </w:rPr>
        <w:t>avak</w:t>
      </w:r>
      <w:r>
        <w:rPr>
          <w:sz w:val="24"/>
          <w:szCs w:val="24"/>
          <w:lang w:val="pl-PL"/>
        </w:rPr>
        <w:t xml:space="preserve"> 1. SZ</w:t>
      </w:r>
      <w:r w:rsidR="00ED2714">
        <w:rPr>
          <w:sz w:val="24"/>
          <w:szCs w:val="24"/>
          <w:lang w:val="pl-PL"/>
        </w:rPr>
        <w:t>-a</w:t>
      </w:r>
      <w:r>
        <w:rPr>
          <w:sz w:val="24"/>
          <w:szCs w:val="24"/>
          <w:lang w:val="pl-PL"/>
        </w:rPr>
        <w:t>).</w:t>
      </w:r>
    </w:p>
    <w:p w:rsidRDefault="001C2B20" w:rsidP="001C2B20" w:rsidR="001C2B20">
      <w:pPr>
        <w:jc w:val="both"/>
        <w:rPr>
          <w:sz w:val="24"/>
          <w:szCs w:val="24"/>
        </w:rPr>
      </w:pPr>
    </w:p>
    <w:p w:rsidRDefault="00615025" w:rsidP="00615025" w:rsidR="00615025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615025" w:rsidP="00615025" w:rsidR="001C2B20">
      <w:pPr>
        <w:jc w:val="both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>Natalija Perković</w:t>
      </w:r>
      <w:r w:rsidR="001C2B20">
        <w:rPr>
          <w:color w:themeColor="background1" w:val="FFFFFF"/>
          <w:sz w:val="24"/>
          <w:szCs w:val="24"/>
        </w:rPr>
        <w:t>DNA: predlagatelj</w:t>
      </w:r>
    </w:p>
    <w:p w:rsidRDefault="001C2B20" w:rsidP="001C2B20" w:rsidR="001C2B2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dužni</w:t>
      </w:r>
    </w:p>
    <w:p w:rsidRDefault="000C1EC0" w:rsidP="001C2B20" w:rsidR="000C1EC0" w:rsidRPr="001C2B20"/>
    <w:sectPr w:rsidSect="00D45DD1" w:rsidR="000C1EC0" w:rsidRPr="001C2B20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50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805055">
      <w:rPr>
        <w:sz w:val="24"/>
        <w:szCs w:val="24"/>
      </w:rPr>
      <w:t>4929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C1EC0"/>
    <w:rsid w:val="000C24FA"/>
    <w:rsid w:val="000C6267"/>
    <w:rsid w:val="000D3257"/>
    <w:rsid w:val="000D4E47"/>
    <w:rsid w:val="000D69E8"/>
    <w:rsid w:val="000E0289"/>
    <w:rsid w:val="000E3000"/>
    <w:rsid w:val="000F0C99"/>
    <w:rsid w:val="000F32D6"/>
    <w:rsid w:val="000F3464"/>
    <w:rsid w:val="00100749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3302E"/>
    <w:rsid w:val="001420EB"/>
    <w:rsid w:val="001538E2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2B20"/>
    <w:rsid w:val="001C3C14"/>
    <w:rsid w:val="001C5218"/>
    <w:rsid w:val="001E2117"/>
    <w:rsid w:val="001E3E20"/>
    <w:rsid w:val="001F0E06"/>
    <w:rsid w:val="00200F78"/>
    <w:rsid w:val="00203BB8"/>
    <w:rsid w:val="002217CB"/>
    <w:rsid w:val="002323FA"/>
    <w:rsid w:val="00236317"/>
    <w:rsid w:val="00242930"/>
    <w:rsid w:val="002431C4"/>
    <w:rsid w:val="00257624"/>
    <w:rsid w:val="00260A9E"/>
    <w:rsid w:val="00273A87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14C4A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5FFC"/>
    <w:rsid w:val="00384910"/>
    <w:rsid w:val="003911A1"/>
    <w:rsid w:val="0039199F"/>
    <w:rsid w:val="003B45C0"/>
    <w:rsid w:val="003C565D"/>
    <w:rsid w:val="003D1DB0"/>
    <w:rsid w:val="003D3B18"/>
    <w:rsid w:val="003E0AD4"/>
    <w:rsid w:val="003E1038"/>
    <w:rsid w:val="003E27EC"/>
    <w:rsid w:val="003E3082"/>
    <w:rsid w:val="003E73EB"/>
    <w:rsid w:val="003F140D"/>
    <w:rsid w:val="0041101F"/>
    <w:rsid w:val="00416CAE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31FAC"/>
    <w:rsid w:val="00554149"/>
    <w:rsid w:val="005550DD"/>
    <w:rsid w:val="00555576"/>
    <w:rsid w:val="0056765A"/>
    <w:rsid w:val="00571703"/>
    <w:rsid w:val="00576B38"/>
    <w:rsid w:val="00580B0A"/>
    <w:rsid w:val="00586BA3"/>
    <w:rsid w:val="005946D4"/>
    <w:rsid w:val="005A0A17"/>
    <w:rsid w:val="005A0C82"/>
    <w:rsid w:val="005A19DD"/>
    <w:rsid w:val="005A734E"/>
    <w:rsid w:val="005B3F73"/>
    <w:rsid w:val="005B5A8A"/>
    <w:rsid w:val="005B5C24"/>
    <w:rsid w:val="005C5B58"/>
    <w:rsid w:val="005C5E15"/>
    <w:rsid w:val="005D42A4"/>
    <w:rsid w:val="005E34A3"/>
    <w:rsid w:val="005E604E"/>
    <w:rsid w:val="00601987"/>
    <w:rsid w:val="00615025"/>
    <w:rsid w:val="00615A8B"/>
    <w:rsid w:val="00622313"/>
    <w:rsid w:val="00623484"/>
    <w:rsid w:val="006237AC"/>
    <w:rsid w:val="00626395"/>
    <w:rsid w:val="00626786"/>
    <w:rsid w:val="006303D1"/>
    <w:rsid w:val="006309D3"/>
    <w:rsid w:val="00640B3B"/>
    <w:rsid w:val="00644020"/>
    <w:rsid w:val="00646A33"/>
    <w:rsid w:val="00653EAB"/>
    <w:rsid w:val="00656E2A"/>
    <w:rsid w:val="006863E9"/>
    <w:rsid w:val="00690884"/>
    <w:rsid w:val="0069126B"/>
    <w:rsid w:val="006A5506"/>
    <w:rsid w:val="006A5E09"/>
    <w:rsid w:val="006C07C8"/>
    <w:rsid w:val="006C36E6"/>
    <w:rsid w:val="006C57B1"/>
    <w:rsid w:val="006C6EB5"/>
    <w:rsid w:val="006C7E17"/>
    <w:rsid w:val="006D05E8"/>
    <w:rsid w:val="006D2BAA"/>
    <w:rsid w:val="006D4BE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27BFD"/>
    <w:rsid w:val="00744C78"/>
    <w:rsid w:val="0075681B"/>
    <w:rsid w:val="0075688D"/>
    <w:rsid w:val="007602F0"/>
    <w:rsid w:val="007669AF"/>
    <w:rsid w:val="00784EE4"/>
    <w:rsid w:val="0078773F"/>
    <w:rsid w:val="007B1AB1"/>
    <w:rsid w:val="007B593F"/>
    <w:rsid w:val="007C6A2E"/>
    <w:rsid w:val="007E3C54"/>
    <w:rsid w:val="007F69C7"/>
    <w:rsid w:val="008035B8"/>
    <w:rsid w:val="00805055"/>
    <w:rsid w:val="00811176"/>
    <w:rsid w:val="00812F90"/>
    <w:rsid w:val="008366A0"/>
    <w:rsid w:val="00841EAC"/>
    <w:rsid w:val="00844772"/>
    <w:rsid w:val="00852283"/>
    <w:rsid w:val="0085270F"/>
    <w:rsid w:val="00866751"/>
    <w:rsid w:val="00871C1F"/>
    <w:rsid w:val="00876285"/>
    <w:rsid w:val="00877060"/>
    <w:rsid w:val="008771CC"/>
    <w:rsid w:val="0089230F"/>
    <w:rsid w:val="00893289"/>
    <w:rsid w:val="008964F3"/>
    <w:rsid w:val="008A3EFF"/>
    <w:rsid w:val="008B0BA5"/>
    <w:rsid w:val="008B0FC7"/>
    <w:rsid w:val="008C048F"/>
    <w:rsid w:val="008C2738"/>
    <w:rsid w:val="008D0E55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769C6"/>
    <w:rsid w:val="009850B8"/>
    <w:rsid w:val="0098563E"/>
    <w:rsid w:val="00985FD1"/>
    <w:rsid w:val="009909AB"/>
    <w:rsid w:val="00992FCB"/>
    <w:rsid w:val="00996DB3"/>
    <w:rsid w:val="00997848"/>
    <w:rsid w:val="009A6C24"/>
    <w:rsid w:val="009A7081"/>
    <w:rsid w:val="009B5D8A"/>
    <w:rsid w:val="009C08A6"/>
    <w:rsid w:val="009D1E33"/>
    <w:rsid w:val="009D7CE2"/>
    <w:rsid w:val="009E37F7"/>
    <w:rsid w:val="009F321D"/>
    <w:rsid w:val="009F3571"/>
    <w:rsid w:val="009F3A09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73201"/>
    <w:rsid w:val="00A75EA7"/>
    <w:rsid w:val="00A80EB3"/>
    <w:rsid w:val="00A828C1"/>
    <w:rsid w:val="00A8341B"/>
    <w:rsid w:val="00A849CF"/>
    <w:rsid w:val="00A90C82"/>
    <w:rsid w:val="00AA62CA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27C5C"/>
    <w:rsid w:val="00B32BC2"/>
    <w:rsid w:val="00B32E61"/>
    <w:rsid w:val="00B35218"/>
    <w:rsid w:val="00B40433"/>
    <w:rsid w:val="00B4780B"/>
    <w:rsid w:val="00B54F61"/>
    <w:rsid w:val="00B66DFC"/>
    <w:rsid w:val="00B844BF"/>
    <w:rsid w:val="00B8469C"/>
    <w:rsid w:val="00B84CCD"/>
    <w:rsid w:val="00B93B9A"/>
    <w:rsid w:val="00B95513"/>
    <w:rsid w:val="00BA4773"/>
    <w:rsid w:val="00BC4571"/>
    <w:rsid w:val="00BF71F8"/>
    <w:rsid w:val="00C03ACA"/>
    <w:rsid w:val="00C04EFF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6BB3"/>
    <w:rsid w:val="00CE3890"/>
    <w:rsid w:val="00CE3B7D"/>
    <w:rsid w:val="00CE4F52"/>
    <w:rsid w:val="00CE7503"/>
    <w:rsid w:val="00CF18F4"/>
    <w:rsid w:val="00CF3F03"/>
    <w:rsid w:val="00D100AB"/>
    <w:rsid w:val="00D10A4F"/>
    <w:rsid w:val="00D12623"/>
    <w:rsid w:val="00D31451"/>
    <w:rsid w:val="00D448E9"/>
    <w:rsid w:val="00D45DD1"/>
    <w:rsid w:val="00D60187"/>
    <w:rsid w:val="00D60476"/>
    <w:rsid w:val="00D94C6D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1545"/>
    <w:rsid w:val="00DF3141"/>
    <w:rsid w:val="00DF31DC"/>
    <w:rsid w:val="00DF7BCC"/>
    <w:rsid w:val="00E147F8"/>
    <w:rsid w:val="00E16438"/>
    <w:rsid w:val="00E20ACF"/>
    <w:rsid w:val="00E21488"/>
    <w:rsid w:val="00E30398"/>
    <w:rsid w:val="00E32B17"/>
    <w:rsid w:val="00E34A79"/>
    <w:rsid w:val="00E45758"/>
    <w:rsid w:val="00E605E8"/>
    <w:rsid w:val="00E61C9F"/>
    <w:rsid w:val="00E64D32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2714"/>
    <w:rsid w:val="00ED6CF3"/>
    <w:rsid w:val="00ED737C"/>
    <w:rsid w:val="00EE082B"/>
    <w:rsid w:val="00EE3646"/>
    <w:rsid w:val="00EF671B"/>
    <w:rsid w:val="00F1259F"/>
    <w:rsid w:val="00F13D9A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AC5"/>
    <w:rsid w:val="00F72583"/>
    <w:rsid w:val="00F7394A"/>
    <w:rsid w:val="00F83060"/>
    <w:rsid w:val="00F92DC1"/>
    <w:rsid w:val="00F9448B"/>
    <w:rsid w:val="00FA1855"/>
    <w:rsid w:val="00FB39F9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5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0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0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0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0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5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0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0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0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0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72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potraga za vozilom
čl. 216. st. 6. SZ</izvorni_sadrzaj>
    <derivirana_varijabla naziv="DomainObject.Primjedba_1">potraga za vozilom
čl. 216. st. 6. SZ</derivirana_varijabla>
  </DomainObject.Primjedba>
  <DomainObject.Oznaka>
    <izvorni_sadrzaj>St-4929/2016-55</izvorni_sadrzaj>
    <derivirana_varijabla naziv="DomainObject.Oznaka_1">St-4929/2016-55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Jelak</izvorni_sadrzaj>
    <derivirana_varijabla naziv="DomainObject.Predmet.StrankaFormated_1">  FINA Regionalni centar Zagreb; Stjepan Jelak</derivirana_varijabla>
  </DomainObject.Predmet.StrankaFormated>
  <DomainObject.Predmet.StrankaFormatedOIB>
    <izvorni_sadrzaj>  FINA Regionalni centar Zagreb, OIB 85821130368; Stjepan Jelak, OIB 00248591884</izvorni_sadrzaj>
    <derivirana_varijabla naziv="DomainObject.Predmet.StrankaFormatedOIB_1">  FINA Regionalni centar Zagreb, OIB 85821130368; Stjepan Jelak, OIB 00248591884</derivirana_varijabla>
  </DomainObject.Predmet.StrankaFormatedOIB>
  <DomainObject.Predmet.StrankaFormatedWithAdress>
    <izvorni_sadrzaj> FINA Regionalni centar Zagreb, Trg svibanjskih žrtava 1995. br. 1, 10000 Zagreb; Stjepan Jelak, Dijaneš 5, 10340 Dijaneš</izvorni_sadrzaj>
    <derivirana_varijabla naziv="DomainObject.Predmet.StrankaFormatedWithAdress_1"> FINA Regionalni centar Zagreb, Trg svibanjskih žrtava 1995. br. 1, 10000 Zagreb; Stjepan Jelak, Dijaneš 5, 10340 Dijaneš</derivirana_varijabla>
  </DomainObject.Predmet.StrankaFormatedWithAdress>
  <DomainObject.Predmet.StrankaFormatedWithAdressOIB>
    <izvorni_sadrzaj> FINA Regionalni centar Zagreb, OIB 85821130368, Trg svibanjskih žrtava 1995. br. 1, 10000 Zagreb; Stjepan Jelak, OIB 00248591884, Dijaneš 5, 10340 Dijaneš</izvorni_sadrzaj>
    <derivirana_varijabla naziv="DomainObject.Predmet.StrankaFormatedWithAdressOIB_1"> FINA Regionalni centar Zagreb, OIB 85821130368, Trg svibanjskih žrtava 1995. br. 1, 10000 Zagreb; Stjepan Jelak, OIB 00248591884, Dijaneš 5, 10340 Dijaneš</derivirana_varijabla>
  </DomainObject.Predmet.StrankaFormatedWithAdressOIB>
  <DomainObject.Predmet.StrankaWithAdress>
    <izvorni_sadrzaj>FINA Regionalni centar Zagreb Trg svibanjskih žrtava 1995. br. 1,10000 Zagreb,Stjepan Jelak Dijaneš 5,10340 Dijaneš</izvorni_sadrzaj>
    <derivirana_varijabla naziv="DomainObject.Predmet.StrankaWithAdress_1">FINA Regionalni centar Zagreb Trg svibanjskih žrtava 1995. br. 1,10000 Zagreb,Stjepan Jelak Dijaneš 5,10340 Dijaneš</derivirana_varijabla>
  </DomainObject.Predmet.StrankaWithAdress>
  <DomainObject.Predmet.StrankaWithAdressOIB>
    <izvorni_sadrzaj>FINA Regionalni centar Zagreb, OIB 85821130368, Trg svibanjskih žrtava 1995. br. 1,10000 Zagreb,Stjepan Jelak, OIB 00248591884, Dijaneš 5,10340 Dijaneš</izvorni_sadrzaj>
    <derivirana_varijabla naziv="DomainObject.Predmet.StrankaWithAdressOIB_1">FINA Regionalni centar Zagreb, OIB 85821130368, Trg svibanjskih žrtava 1995. br. 1,10000 Zagreb,Stjepan Jelak, OIB 00248591884, Dijaneš 5,10340 Dijaneš</derivirana_varijabla>
  </DomainObject.Predmet.StrankaWithAdressOIB>
  <DomainObject.Predmet.StrankaNazivFormated>
    <izvorni_sadrzaj>FINA Regionalni centar Zagreb,Stjepan Jelak</izvorni_sadrzaj>
    <derivirana_varijabla naziv="DomainObject.Predmet.StrankaNazivFormated_1">FINA Regionalni centar Zagreb,Stjepan Jelak</derivirana_varijabla>
  </DomainObject.Predmet.StrankaNazivFormated>
  <DomainObject.Predmet.StrankaNazivFormatedOIB>
    <izvorni_sadrzaj>FINA Regionalni centar Zagreb, OIB 85821130368,Stjepan Jelak, OIB 00248591884</izvorni_sadrzaj>
    <derivirana_varijabla naziv="DomainObject.Predmet.StrankaNazivFormatedOIB_1">FINA Regionalni centar Zagreb, OIB 85821130368,Stjepan Jelak, OIB 00248591884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Stjepan Jelak</item>
    </izvorni_sadrzaj>
    <derivirana_varijabla naziv="DomainObject.Predmet.StrankaListFormated_1">
      <item>FINA Regionalni centar Zagreb</item>
      <item>Stjepan Jelak</item>
    </derivirana_varijabla>
  </DomainObject.Predmet.StrankaListFormated>
  <DomainObject.Predmet.StrankaListFormatedOIB>
    <izvorni_sadrzaj>
      <item>FINA Regionalni centar Zagreb, OIB 85821130368</item>
      <item>Stjepan Jelak, OIB 00248591884</item>
    </izvorni_sadrzaj>
    <derivirana_varijabla naziv="DomainObject.Predmet.StrankaListFormatedOIB_1">
      <item>FINA Regionalni centar Zagreb, OIB 85821130368</item>
      <item>Stjepan Jelak, OIB 00248591884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Jelak, Dijaneš 5, 10340 Dijaneš</item>
    </izvorni_sadrzaj>
    <derivirana_varijabla naziv="DomainObject.Predmet.StrankaListFormatedWithAdress_1">
      <item>FINA Regionalni centar Zagreb, Trg svibanjskih žrtava 1995. br. 1, 10000 Zagreb</item>
      <item>Stjepan Jelak, Dijaneš 5, 10340 Dijaneš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Jelak, OIB 00248591884, Dijaneš 5, 10340 Dijaneš</item>
    </izvorni_sadrzaj>
    <derivirana_varijabla naziv="DomainObject.Predmet.StrankaListFormatedWithAdressOIB_1">
      <item>FINA Regionalni centar Zagreb, OIB 85821130368, Trg svibanjskih žrtava 1995. br. 1, 10000 Zagreb</item>
      <item>Stjepan Jelak, OIB 00248591884, Dijaneš 5, 10340 Dijaneš</item>
    </derivirana_varijabla>
  </DomainObject.Predmet.StrankaListFormatedWithAdressOIB>
  <DomainObject.Predmet.StrankaListNazivFormated>
    <izvorni_sadrzaj>
      <item>FINA Regionalni centar Zagreb</item>
      <item>Stjepan Jelak</item>
    </izvorni_sadrzaj>
    <derivirana_varijabla naziv="DomainObject.Predmet.StrankaListNazivFormated_1">
      <item>FINA Regionalni centar Zagreb</item>
      <item>Stjepan Jelak</item>
    </derivirana_varijabla>
  </DomainObject.Predmet.StrankaListNazivFormated>
  <DomainObject.Predmet.StrankaListNazivFormatedOIB>
    <izvorni_sadrzaj>
      <item>FINA Regionalni centar Zagreb, OIB 85821130368</item>
      <item>Stjepan Jelak, OIB 00248591884</item>
    </izvorni_sadrzaj>
    <derivirana_varijabla naziv="DomainObject.Predmet.StrankaListNazivFormatedOIB_1">
      <item>FINA Regionalni centar Zagreb, OIB 85821130368</item>
      <item>Stjepan Jelak, OIB 00248591884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>
      <item>PRIVREDNA BANKA ZAGREB - DIONIČKO DRUŠTVO</item>
      <item>Stjepan Jelak</item>
      <item>Raiffeisenbank Austria d.d.</item>
    </izvorni_sadrzaj>
    <derivirana_varijabla naziv="DomainObject.Predmet.OstaliListFormated_1">
      <item>PRIVREDNA BANKA ZAGREB - DIONIČKO DRUŠTVO</item>
      <item>Stjepan Jelak</item>
      <item>Raiffeisenbank Austria d.d.</item>
    </derivirana_varijabla>
  </DomainObject.Predmet.OstaliListFormated>
  <DomainObject.Predmet.OstaliList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FormatedOIB_1">
      <item>PRIVREDNA BANKA ZAGREB - DIONIČKO DRUŠTVO, OIB 02535697732</item>
      <item>Stjepan Jelak, OIB 00248591884</item>
      <item>Raiffeisenbank Austria d.d., OIB 53056966535</item>
    </derivirana_varijabla>
  </DomainObject.Predmet.OstaliListFormatedOIB>
  <DomainObject.Predmet.OstaliListFormatedWithAdress>
    <izvorni_sadrzaj>
      <item>PRIVREDNA BANKA ZAGREB - DIONIČKO DRUŠTVO, Radnička cesta 50, 10000 Zagreb</item>
      <item>Stjepan Jelak, Dijaneš 5, 10340 Dijaneš</item>
      <item>Raiffeisenbank Austria d.d., Magazinska cesta 69, 10000 Zagreb</item>
    </izvorni_sadrzaj>
    <derivirana_varijabla naziv="DomainObject.Predmet.OstaliListFormatedWithAdress_1">
      <item>PRIVREDNA BANKA ZAGREB - DIONIČKO DRUŠTVO, Radnička cesta 50, 10000 Zagreb</item>
      <item>Stjepan Jelak, Dijaneš 5, 10340 Dijaneš</item>
      <item>Raiffeisenbank Austria d.d., Magazinska cesta 69,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izvorni_sadrzaj>
    <derivirana_varijabla naziv="DomainObject.Predmet.OstaliListFormatedWithAdressOIB_1"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derivirana_varijabla>
  </DomainObject.Predmet.OstaliListFormatedWithAdressOIB>
  <DomainObject.Predmet.OstaliListNazivFormated>
    <izvorni_sadrzaj>
      <item>PRIVREDNA BANKA ZAGREB - DIONIČKO DRUŠTVO</item>
      <item>Stjepan Jelak</item>
      <item>Raiffeisenbank Austria d.d.</item>
    </izvorni_sadrzaj>
    <derivirana_varijabla naziv="DomainObject.Predmet.OstaliListNazivFormated_1">
      <item>PRIVREDNA BANKA ZAGREB - DIONIČKO DRUŠTVO</item>
      <item>Stjepan Jelak</item>
      <item>Raiffeisenbank Austria d.d.</item>
    </derivirana_varijabla>
  </DomainObject.Predmet.OstaliListNazivFormated>
  <DomainObject.Predmet.OstaliListNaziv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NazivFormatedOIB_1">
      <item>PRIVREDNA BANKA ZAGREB - DIONIČKO DRUŠTVO, OIB 02535697732</item>
      <item>Stjepan Jelak, OIB 00248591884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St-4929/2016-55</izvorni_sadrzaj>
    <derivirana_varijabla naziv="DomainObject.PoslovniBrojDokumenta_1">St-4929/2016-55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izvorni_sadrzaj>
    <derivirana_varijabla naziv="DomainObject.Predmet.SudioniciListNaziv_1"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  <item>, OIB 02535697732</item>
      <item>, OIB 00248591884</item>
      <item>, OIB 00248591884</item>
      <item>, OIB 53056966535</item>
    </izvorni_sadrzaj>
    <derivirana_varijabla naziv="DomainObject.Predmet.SudioniciListNazivOIB_1">
      <item>, OIB 85821130368</item>
      <item>, OIB 46792910229</item>
      <item>, OIB 02535697732</item>
      <item>, OIB 00248591884</item>
      <item>, OIB 00248591884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37FC2-E1CC-4045-BF5E-3593C14E22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3877</properties:Characters>
  <properties:Lines>84</properties:Lines>
  <properties:Paragraphs>23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2018-03-14T08:10:00Z</dcterms:created>
  <dc:creator>Unknown</dc:creator>
  <cp:lastModifiedBy>Natalija Perković</cp:lastModifiedBy>
  <cp:lastPrinted>2018-05-14T10:17:00Z</cp:lastPrinted>
  <dcterms:modified xmlns:xsi="http://www.w3.org/2001/XMLSchema-instance" xsi:type="dcterms:W3CDTF">2018-05-14T10:17:00Z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St-4929/2016-55 / Odluka - Rješenje (Rješenje_čl.216.SZ_POTRAGA ZA VOZILOM.docx)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