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d273" w14:paraId="c38d273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25783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</w:t>
      </w:r>
      <w:r w:rsidR="00A954FB">
        <w:rPr>
          <w:rFonts w:hAnsi="Times New Roman" w:ascii="Times New Roman"/>
          <w:szCs w:val="24"/>
          <w:lang w:val="hr-HR"/>
        </w:rPr>
        <w:t>pojedincu Luciji Butigan</w:t>
      </w:r>
      <w:r w:rsidR="00F62A72" w:rsidRPr="003A09E3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A954FB">
        <w:rPr>
          <w:rFonts w:hAnsi="Times New Roman" w:ascii="Times New Roman"/>
          <w:szCs w:val="24"/>
          <w:lang w:val="hr-HR"/>
        </w:rPr>
        <w:t>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A954FB">
        <w:rPr>
          <w:rFonts w:hAnsi="Times New Roman" w:ascii="Times New Roman"/>
          <w:szCs w:val="24"/>
          <w:lang w:val="hr-HR"/>
        </w:rPr>
        <w:t xml:space="preserve"> I.B. OBRAZAC d.o.o., Zagreb, Ozaljska 148,  OIB 00058183300,  </w:t>
      </w:r>
      <w:r w:rsidR="00DB4528" w:rsidRPr="003A09E3">
        <w:rPr>
          <w:rFonts w:hAnsi="Times New Roman" w:ascii="Times New Roman"/>
          <w:szCs w:val="24"/>
          <w:lang w:val="hr-HR"/>
        </w:rPr>
        <w:t xml:space="preserve">dana </w:t>
      </w:r>
      <w:r w:rsidR="00D955F3" w:rsidRPr="003A09E3">
        <w:rPr>
          <w:rFonts w:hAnsi="Times New Roman" w:ascii="Times New Roman"/>
          <w:szCs w:val="24"/>
          <w:lang w:val="hr-HR"/>
        </w:rPr>
        <w:t xml:space="preserve"> </w:t>
      </w:r>
      <w:r w:rsidR="00155426">
        <w:rPr>
          <w:rFonts w:hAnsi="Times New Roman" w:ascii="Times New Roman"/>
          <w:szCs w:val="24"/>
          <w:lang w:val="hr-HR"/>
        </w:rPr>
        <w:t>11. veljače</w:t>
      </w:r>
      <w:r w:rsidR="00A954FB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954FB">
        <w:rPr>
          <w:rFonts w:hAnsi="Times New Roman" w:ascii="Times New Roman"/>
          <w:szCs w:val="24"/>
          <w:lang w:val="hr-HR"/>
        </w:rPr>
        <w:t xml:space="preserve">   I.B. OBRAZAC d.o.o., Zagreb, Ozaljska 148,  OIB 00058183300.</w:t>
      </w:r>
    </w:p>
    <w:p w:rsidRDefault="00A954FB" w:rsidP="00532B71" w:rsidR="00A954FB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A954FB">
        <w:rPr>
          <w:rFonts w:hAnsi="Times New Roman" w:ascii="Times New Roman"/>
          <w:szCs w:val="24"/>
          <w:lang w:val="hr-HR"/>
        </w:rPr>
        <w:t>agencije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954FB">
        <w:rPr>
          <w:rFonts w:hAnsi="Times New Roman" w:ascii="Times New Roman"/>
          <w:lang w:val="hr-HR"/>
        </w:rPr>
        <w:t xml:space="preserve">66.361,17 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A954FB">
        <w:rPr>
          <w:rFonts w:hAnsi="Times New Roman" w:ascii="Times New Roman"/>
          <w:lang w:val="hr-HR"/>
        </w:rPr>
        <w:t>11.09.2015</w:t>
      </w:r>
      <w:r w:rsidRPr="003A09E3">
        <w:rPr>
          <w:rFonts w:hAnsi="Times New Roman" w:ascii="Times New Roman"/>
          <w:lang w:val="hr-HR"/>
        </w:rPr>
        <w:t>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257839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155426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A954FB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0D01C8" w:rsidRPr="000D01C8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257839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257839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78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A954FB">
      <w:rPr>
        <w:rFonts w:hAnsi="Times New Roman" w:ascii="Times New Roman"/>
        <w:lang w:val="hr-HR"/>
      </w:rPr>
      <w:t>851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1C8"/>
    <w:rsid w:val="000F2BDD"/>
    <w:rsid w:val="00112B50"/>
    <w:rsid w:val="00155426"/>
    <w:rsid w:val="00182088"/>
    <w:rsid w:val="001E7895"/>
    <w:rsid w:val="00257839"/>
    <w:rsid w:val="003A09E3"/>
    <w:rsid w:val="0041229F"/>
    <w:rsid w:val="0042162E"/>
    <w:rsid w:val="00532B71"/>
    <w:rsid w:val="005940E9"/>
    <w:rsid w:val="005E1F4E"/>
    <w:rsid w:val="006356C5"/>
    <w:rsid w:val="007A29F9"/>
    <w:rsid w:val="00840E3D"/>
    <w:rsid w:val="00997BA9"/>
    <w:rsid w:val="00A95334"/>
    <w:rsid w:val="00A954FB"/>
    <w:rsid w:val="00AB7883"/>
    <w:rsid w:val="00AF40B4"/>
    <w:rsid w:val="00B03169"/>
    <w:rsid w:val="00C92019"/>
    <w:rsid w:val="00CF2939"/>
    <w:rsid w:val="00D44D4F"/>
    <w:rsid w:val="00D955F3"/>
    <w:rsid w:val="00DB29D2"/>
    <w:rsid w:val="00DB4528"/>
    <w:rsid w:val="00EE5750"/>
    <w:rsid w:val="00F61A6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8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8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OBRAZAC d.o.o.</izvorni_sadrzaj>
    <derivirana_varijabla naziv="DomainObject.Predmet.ProtustrankaFormated_1">  I.B. OBRAZAC d.o.o.</derivirana_varijabla>
  </DomainObject.Predmet.ProtustrankaFormated>
  <DomainObject.Predmet.ProtustrankaFormatedOIB>
    <izvorni_sadrzaj>  I.B. OBRAZAC d.o.o., OIB 00058183300</izvorni_sadrzaj>
    <derivirana_varijabla naziv="DomainObject.Predmet.ProtustrankaFormatedOIB_1">  I.B. OBRAZAC d.o.o., OIB 00058183300</derivirana_varijabla>
  </DomainObject.Predmet.ProtustrankaFormatedOIB>
  <DomainObject.Predmet.ProtustrankaFormatedWithAdress>
    <izvorni_sadrzaj> I.B. OBRAZAC d.o.o., Ozaljska 148, 10000 Zagreb</izvorni_sadrzaj>
    <derivirana_varijabla naziv="DomainObject.Predmet.ProtustrankaFormatedWithAdress_1"> I.B. OBRAZAC d.o.o., Ozaljska 148, 10000 Zagreb</derivirana_varijabla>
  </DomainObject.Predmet.ProtustrankaFormatedWithAdress>
  <DomainObject.Predmet.ProtustrankaFormatedWithAdressOIB>
    <izvorni_sadrzaj> I.B. OBRAZAC d.o.o., OIB 00058183300, Ozaljska 148, 10000 Zagreb</izvorni_sadrzaj>
    <derivirana_varijabla naziv="DomainObject.Predmet.ProtustrankaFormatedWithAdressOIB_1"> I.B. OBRAZAC d.o.o., OIB 00058183300, Ozaljska 148, 10000 Zagreb</derivirana_varijabla>
  </DomainObject.Predmet.ProtustrankaFormatedWithAdressOIB>
  <DomainObject.Predmet.ProtustrankaWithAdress>
    <izvorni_sadrzaj>I.B. OBRAZAC d.o.o. Ozaljska 148, 10000 Zagreb</izvorni_sadrzaj>
    <derivirana_varijabla naziv="DomainObject.Predmet.ProtustrankaWithAdress_1">I.B. OBRAZAC d.o.o. Ozaljska 148, 10000 Zagreb</derivirana_varijabla>
  </DomainObject.Predmet.ProtustrankaWithAdress>
  <DomainObject.Predmet.ProtustrankaWithAdressOIB>
    <izvorni_sadrzaj>I.B. OBRAZAC d.o.o., OIB 00058183300, Ozaljska 148, 10000 Zagreb</izvorni_sadrzaj>
    <derivirana_varijabla naziv="DomainObject.Predmet.ProtustrankaWithAdressOIB_1">I.B. OBRAZAC d.o.o., OIB 00058183300, Ozaljska 148, 10000 Zagreb</derivirana_varijabla>
  </DomainObject.Predmet.ProtustrankaWithAdressOIB>
  <DomainObject.Predmet.ProtustrankaNazivFormated>
    <izvorni_sadrzaj>I.B. OBRAZAC d.o.o.</izvorni_sadrzaj>
    <derivirana_varijabla naziv="DomainObject.Predmet.ProtustrankaNazivFormated_1">I.B. OBRAZAC d.o.o.</derivirana_varijabla>
  </DomainObject.Predmet.ProtustrankaNazivFormated>
  <DomainObject.Predmet.ProtustrankaNazivFormatedOIB>
    <izvorni_sadrzaj>I.B. OBRAZAC d.o.o., OIB 00058183300</izvorni_sadrzaj>
    <derivirana_varijabla naziv="DomainObject.Predmet.ProtustrankaNazivFormatedOIB_1">I.B. OBRAZAC d.o.o., OIB 00058183300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OBRAZAC d.o.o.</item>
    </izvorni_sadrzaj>
    <derivirana_varijabla naziv="DomainObject.Predmet.ProtuStrankaListFormated_1">
      <item>I.B. OBRAZAC d.o.o.</item>
    </derivirana_varijabla>
  </DomainObject.Predmet.ProtuStrankaListFormated>
  <DomainObject.Predmet.ProtuStrankaListFormatedOIB>
    <izvorni_sadrzaj>
      <item>I.B. OBRAZAC d.o.o., OIB 00058183300</item>
    </izvorni_sadrzaj>
    <derivirana_varijabla naziv="DomainObject.Predmet.ProtuStrankaListFormatedOIB_1">
      <item>I.B. OBRAZAC d.o.o., OIB 00058183300</item>
    </derivirana_varijabla>
  </DomainObject.Predmet.ProtuStrankaListFormatedOIB>
  <DomainObject.Predmet.ProtuStrankaListFormatedWithAdress>
    <izvorni_sadrzaj>
      <item>I.B. OBRAZAC d.o.o., Ozaljska 148, 10000 Zagreb</item>
    </izvorni_sadrzaj>
    <derivirana_varijabla naziv="DomainObject.Predmet.ProtuStrankaListFormatedWithAdress_1">
      <item>I.B. OBRAZAC d.o.o., Ozaljska 148, 10000 Zagreb</item>
    </derivirana_varijabla>
  </DomainObject.Predmet.ProtuStrankaListFormatedWithAdress>
  <DomainObject.Predmet.ProtuStrankaListFormatedWithAdressOIB>
    <izvorni_sadrzaj>
      <item>I.B. OBRAZAC d.o.o., OIB 00058183300, Ozaljska 148, 10000 Zagreb</item>
    </izvorni_sadrzaj>
    <derivirana_varijabla naziv="DomainObject.Predmet.ProtuStrankaListFormatedWithAdressOIB_1">
      <item>I.B. OBRAZAC d.o.o., OIB 00058183300, Ozaljska 148, 10000 Zagreb</item>
    </derivirana_varijabla>
  </DomainObject.Predmet.ProtuStrankaListFormatedWithAdressOIB>
  <DomainObject.Predmet.ProtuStrankaListNazivFormated>
    <izvorni_sadrzaj>
      <item>I.B. OBRAZAC d.o.o.</item>
    </izvorni_sadrzaj>
    <derivirana_varijabla naziv="DomainObject.Predmet.ProtuStrankaListNazivFormated_1">
      <item>I.B. OBRAZAC d.o.o.</item>
    </derivirana_varijabla>
  </DomainObject.Predmet.ProtuStrankaListNazivFormated>
  <DomainObject.Predmet.ProtuStrankaListNazivFormatedOIB>
    <izvorni_sadrzaj>
      <item>I.B. OBRAZAC d.o.o., OIB 00058183300</item>
    </izvorni_sadrzaj>
    <derivirana_varijabla naziv="DomainObject.Predmet.ProtuStrankaListNazivFormatedOIB_1">
      <item>I.B. OBRAZAC d.o.o., OIB 00058183300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OBRAZAC d.o.o.</izvorni_sadrzaj>
    <derivirana_varijabla naziv="DomainObject.Predmet.ProtustrankaIDrugi_1">I.B. OBRAZAC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OBRAZAC d.o.o., OIB 00058183300, Ozaljska 148, 10000 Zagreb</izvorni_sadrzaj>
    <derivirana_varijabla naziv="DomainObject.Predmet.ProtustrankaIDrugiAdressOIB_1">I.B. OBRAZAC d.o.o., OIB 00058183300,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I.B. OBRAZAC d.o.o.</item>
    </izvorni_sadrzaj>
    <derivirana_varijabla naziv="DomainObject.Predmet.SudioniciListNaziv_1">
      <item>FINA Regionalni centar Zagreb</item>
      <item>I.B. OBRAZAC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I.B. OBRAZAC d.o.o., OIB 00058183300, Ozaljska 148,10000 Zagreb</item>
    </izvorni_sadrzaj>
    <derivirana_varijabla naziv="DomainObject.Predmet.SudioniciListAdressOIB_1">
      <item>FINA Regionalni centar Zagreb, OIB 85821130368, Trg svibanjskih žrtava 1995. 1,10000 Zagreb</item>
      <item>I.B. OBRAZAC d.o.o., OIB 00058183300, Ozaljska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00058183300</item>
    </izvorni_sadrzaj>
    <derivirana_varijabla naziv="DomainObject.Predmet.SudioniciListNazivOIB_1">
      <item>, OIB 85821130368</item>
      <item>, OIB 00058183300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1830</properties:Characters>
  <properties:Lines>53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2016-01-22T08:36:00Z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