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d4c0" w14:paraId="7a1d4c0"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od 24. siječnja 2017. godine</w:t>
      </w:r>
    </w:p>
    <w:p w:rsidRDefault="002C0587" w:rsidP="002C0587" w:rsidR="002C0587">
      <w:pPr>
        <w:jc w:val="center"/>
      </w:pPr>
      <w:r>
        <w:t xml:space="preserve">Sastavljen kod Trgovačkog suda u Rijeci, radi izjašnjenja o prijedlogu i rasprave o uvjetima za otvaranje stečajnog postupka nad dužnikom </w:t>
      </w:r>
      <w:r w:rsidR="00CF50F2">
        <w:rPr>
          <w:rFonts w:eastAsiaTheme="minorHAnsi"/>
          <w:lang w:eastAsia="en-US"/>
        </w:rPr>
        <w:t>JADRAN - MONTAŽA društvo s ograničenom odgovornošću za usluge prerade metala Rijeka (Grad Rijeka), Braće Pavlinića 22/b, OIB: 42793541201, MBS: 040233768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6F27AA">
        <w:t>10</w:t>
      </w:r>
      <w:r>
        <w:t>,</w:t>
      </w:r>
      <w:r w:rsidR="00CF50F2">
        <w:t>0</w:t>
      </w:r>
      <w:r>
        <w:t>0 sati.</w:t>
      </w:r>
    </w:p>
    <w:p w:rsidRDefault="002C0587" w:rsidP="002C0587" w:rsidR="002C0587"/>
    <w:p w:rsidRDefault="002C0587" w:rsidP="002C0587" w:rsidR="002C0587">
      <w:r>
        <w:t>Utvrđuje se da su na današnje ročište pristupili:</w:t>
      </w:r>
    </w:p>
    <w:p w:rsidRDefault="002C0587" w:rsidP="002C0587" w:rsidR="002C0587">
      <w:r>
        <w:t>Za predlagatelja: nitko, dostava poziva uredna</w:t>
      </w:r>
    </w:p>
    <w:p w:rsidRDefault="002C0587" w:rsidP="002C0587" w:rsidR="002C0587">
      <w:r>
        <w:t xml:space="preserve">Za dužnika: </w:t>
      </w:r>
      <w:r w:rsidR="00D8422A">
        <w:t>Đuro Panđa zakonski zastupnik čiji je identitet sud utvrdio uvidom u osobnu iskaznicu broj 103287041 izdanu od PU Primorsko-goranska</w:t>
      </w:r>
    </w:p>
    <w:p w:rsidRDefault="002C0587" w:rsidP="002C0587" w:rsidR="002C0587"/>
    <w:p w:rsidRDefault="002C0587" w:rsidP="00CF50F2" w:rsidR="00CF50F2">
      <w:pPr>
        <w:jc w:val="both"/>
        <w:rPr>
          <w:bCs/>
        </w:rPr>
      </w:pPr>
      <w:r>
        <w:t xml:space="preserve">Utvrđuje se da </w:t>
      </w:r>
      <w:r w:rsidR="00CF50F2">
        <w:t>je dužnik dopisom od 23. studenoga 2016. godine obavijestio sud kako nema nikakve imovine, već samo obveze, te da na dužnikovim računima nema novčanih sredstava</w:t>
      </w:r>
      <w:r w:rsidR="00D8422A">
        <w:t>.</w:t>
      </w:r>
    </w:p>
    <w:p w:rsidRDefault="002C0587" w:rsidP="00D8422A" w:rsidR="002C0587">
      <w:pPr>
        <w:jc w:val="both"/>
        <w:rPr>
          <w:bCs/>
        </w:rPr>
      </w:pPr>
    </w:p>
    <w:p w:rsidRDefault="00D8422A" w:rsidP="00D8422A" w:rsidR="002C0587">
      <w:pPr>
        <w:jc w:val="both"/>
      </w:pPr>
      <w:r>
        <w:t xml:space="preserve">Dužnikov zakonski zastupnik ističe kako dužnik prema Republici Hrvatskoj ima velika dugovanja od skoro 1.500.000,00 kn, a dužnikov zakonski zastupnik je za obveze dužnika garantirao svojom osobnom imovinom na kojoj je pokrenut zbog toga ovršni postupak.  Ističe kako mu je zbog toga u interesu da dužnik podmiri svoje obveze i izađe iz uvjeta za stečaj, za što postoje realne šanse. Navodi kako su u tijeku pregovori sa zainteresiranim talijanskim partnerom, ali mu za to treba još malo vremena. Moli stoga odgodu današnjeg ročišta ističući kako bi dužnik ako se ovo ročište odgodi imao šanse izaći iz uvjeta za stečaj. </w:t>
      </w:r>
    </w:p>
    <w:p w:rsidRDefault="00D8422A" w:rsidP="00D8422A" w:rsidR="00D8422A">
      <w:pPr>
        <w:jc w:val="both"/>
      </w:pPr>
    </w:p>
    <w:p w:rsidRDefault="00D8422A" w:rsidP="00D8422A" w:rsidR="00D8422A">
      <w:pPr>
        <w:jc w:val="both"/>
      </w:pPr>
      <w:r>
        <w:t xml:space="preserve">Sud donosi </w:t>
      </w:r>
    </w:p>
    <w:p w:rsidRDefault="00D8422A" w:rsidP="00D8422A" w:rsidR="00D8422A">
      <w:pPr>
        <w:jc w:val="both"/>
      </w:pPr>
    </w:p>
    <w:p w:rsidRDefault="00D8422A" w:rsidP="00D8422A" w:rsidR="00D8422A">
      <w:pPr>
        <w:jc w:val="center"/>
      </w:pPr>
      <w:r>
        <w:t>r j e š e n j e</w:t>
      </w:r>
    </w:p>
    <w:p w:rsidRDefault="00D8422A" w:rsidP="002C0587" w:rsidR="00D8422A"/>
    <w:p w:rsidRDefault="00D8422A" w:rsidP="002C0587" w:rsidR="00D8422A">
      <w:r>
        <w:t xml:space="preserve">Slijedom navedenog, odgađa se današnje ročište, te e slijedeće određuje za </w:t>
      </w:r>
    </w:p>
    <w:p w:rsidRDefault="00D8422A" w:rsidP="002C0587" w:rsidR="00D8422A"/>
    <w:p w:rsidRDefault="00D8422A" w:rsidP="00D8422A" w:rsidR="00D8422A">
      <w:pPr>
        <w:jc w:val="center"/>
      </w:pPr>
      <w:r>
        <w:t>27. travnja 2017.go. u 10,00 sati</w:t>
      </w:r>
    </w:p>
    <w:p w:rsidRDefault="00D8422A" w:rsidP="002C0587" w:rsidR="00D8422A"/>
    <w:p w:rsidRDefault="00C7058B" w:rsidP="00C7058B" w:rsidR="00C7058B">
      <w:pPr>
        <w:jc w:val="both"/>
      </w:pPr>
      <w:r>
        <w:t>na koje se ročište se dostavom prijepisa ovog zapisnika pozivaju:</w:t>
      </w:r>
    </w:p>
    <w:p w:rsidRDefault="00C7058B" w:rsidP="00C7058B" w:rsidR="00C7058B">
      <w:pPr>
        <w:jc w:val="both"/>
      </w:pPr>
      <w:r>
        <w:t>- osobe ovlaštene za zastupanje dužnika po zakonu</w:t>
      </w:r>
    </w:p>
    <w:p w:rsidRDefault="00C7058B" w:rsidP="00C7058B" w:rsidR="00C7058B">
      <w:pPr>
        <w:jc w:val="both"/>
      </w:pPr>
      <w:r>
        <w:t>- podnositelj prijedloga,</w:t>
      </w:r>
    </w:p>
    <w:p w:rsidRDefault="00C7058B" w:rsidP="00C7058B" w:rsidR="00C7058B">
      <w:pPr>
        <w:jc w:val="both"/>
      </w:pPr>
      <w:r>
        <w:t>- pravne osobe koja za dužnika obavljaju poslove platnog prometa.</w:t>
      </w:r>
    </w:p>
    <w:p w:rsidRDefault="00D8422A" w:rsidP="002C0587" w:rsidR="00D8422A"/>
    <w:p w:rsidRDefault="002C0587" w:rsidP="002C0587" w:rsidR="002C0587">
      <w:r>
        <w:t xml:space="preserve">Dovršeno u </w:t>
      </w:r>
      <w:r w:rsidR="006F27AA">
        <w:t>10</w:t>
      </w:r>
      <w:r>
        <w:t>,</w:t>
      </w:r>
      <w:r w:rsidR="00CF50F2">
        <w:t>10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r>
        <w:t xml:space="preserve">           </w:t>
      </w:r>
      <w:r>
        <w:tab/>
      </w:r>
      <w:r>
        <w:tab/>
      </w:r>
      <w:r>
        <w:tab/>
      </w:r>
      <w:r>
        <w:tab/>
      </w:r>
      <w:r>
        <w:tab/>
      </w:r>
      <w:r>
        <w:tab/>
        <w:t xml:space="preserve">Zapisničar            </w:t>
      </w:r>
      <w:r>
        <w:tab/>
      </w:r>
      <w:r>
        <w:tab/>
        <w:t xml:space="preserve">Stranke   </w:t>
      </w:r>
    </w:p>
    <w:sectPr w:rsidR="002C0587">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6D9A" w:rsidP="002C0587" w:rsidR="00806D9A">
      <w:r>
        <w:separator/>
      </w:r>
    </w:p>
  </w:endnote>
  <w:endnote w:id="0" w:type="continuationSeparator">
    <w:p w:rsidRDefault="00806D9A" w:rsidP="002C0587" w:rsidR="00806D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6505786"/>
      <w:docPartObj>
        <w:docPartGallery w:val="Page Numbers (Bottom of Page)"/>
        <w:docPartUnique/>
      </w:docPartObj>
    </w:sdtPr>
    <w:sdtEndPr/>
    <w:sdtContent>
      <w:p w:rsidRDefault="00D8422A" w:rsidR="00D8422A">
        <w:pPr>
          <w:pStyle w:val="Podnoje"/>
          <w:jc w:val="center"/>
        </w:pPr>
        <w:r>
          <w:fldChar w:fldCharType="begin"/>
        </w:r>
        <w:r>
          <w:instrText>PAGE   \* MERGEFORMAT</w:instrText>
        </w:r>
        <w:r>
          <w:fldChar w:fldCharType="separate"/>
        </w:r>
        <w:r w:rsidR="00397259">
          <w:rPr>
            <w:noProof/>
          </w:rPr>
          <w:t>1</w:t>
        </w:r>
        <w:r>
          <w:fldChar w:fldCharType="end"/>
        </w:r>
      </w:p>
    </w:sdtContent>
  </w:sdt>
  <w:p w:rsidRDefault="00D8422A" w:rsidR="00D8422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6D9A" w:rsidP="002C0587" w:rsidR="00806D9A">
      <w:r>
        <w:separator/>
      </w:r>
    </w:p>
  </w:footnote>
  <w:footnote w:id="0" w:type="continuationSeparator">
    <w:p w:rsidRDefault="00806D9A" w:rsidP="002C0587" w:rsidR="00806D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CF50F2">
      <w:t>753</w:t>
    </w:r>
    <w:r>
      <w:t>/2016</w:t>
    </w:r>
  </w:p>
  <w:p w:rsidRDefault="002C0587" w:rsidP="002C0587" w:rsidR="002C0587">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C0587"/>
    <w:rsid w:val="003541B1"/>
    <w:rsid w:val="00397259"/>
    <w:rsid w:val="004F6C16"/>
    <w:rsid w:val="00520689"/>
    <w:rsid w:val="006F27AA"/>
    <w:rsid w:val="006F3C56"/>
    <w:rsid w:val="0076139A"/>
    <w:rsid w:val="007B6D04"/>
    <w:rsid w:val="00806D9A"/>
    <w:rsid w:val="00836506"/>
    <w:rsid w:val="00942A0F"/>
    <w:rsid w:val="00AA43BC"/>
    <w:rsid w:val="00AF0A5D"/>
    <w:rsid w:val="00B93FF3"/>
    <w:rsid w:val="00BA3EB5"/>
    <w:rsid w:val="00C17835"/>
    <w:rsid w:val="00C7058B"/>
    <w:rsid w:val="00CC12D7"/>
    <w:rsid w:val="00CF50F2"/>
    <w:rsid w:val="00D67E91"/>
    <w:rsid w:val="00D8422A"/>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Hiperveza" w:type="character">
    <w:name w:val="Hyperlink"/>
    <w:basedOn w:val="Zadanifontodlomka"/>
    <w:uiPriority w:val="99"/>
    <w:semiHidden/>
    <w:unhideWhenUsed/>
    <w:rsid w:val="006F27AA"/>
    <w:rPr>
      <w:color w:val="0000FF"/>
      <w:u w:val="single"/>
    </w:rPr>
  </w:style>
  <w:style w:styleId="Tekstrezerviranogmjesta" w:type="character">
    <w:name w:val="Placeholder Text"/>
    <w:basedOn w:val="Zadanifontodlomka"/>
    <w:uiPriority w:val="99"/>
    <w:semiHidden/>
    <w:rsid w:val="00397259"/>
    <w:rPr>
      <w:color w:val="808080"/>
      <w:bdr w:space="0" w:sz="0" w:color="auto" w:val="none"/>
      <w:shd w:fill="auto" w:color="auto" w:val="clear"/>
    </w:rPr>
  </w:style>
  <w:style w:customStyle="true" w:styleId="eSPISCCParagraphDefaultFont" w:type="character">
    <w:name w:val="eSPIS_CC_Paragraph Default Font"/>
    <w:basedOn w:val="Zadanifontodlomka"/>
    <w:rsid w:val="0039725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259"/>
    <w:rPr>
      <w:bdr w:space="0" w:sz="0" w:color="auto" w:val="none"/>
      <w:shd w:fill="FFFFCC" w:color="auto" w:val="clear"/>
      <w:lang w:val="hr-HR"/>
    </w:rPr>
  </w:style>
  <w:style w:customStyle="true" w:styleId="PozadinaSvijetloCrvena" w:type="character">
    <w:name w:val="Pozadina_SvijetloCrvena"/>
    <w:basedOn w:val="eSPISCCParagraphDefaultFont"/>
    <w:rsid w:val="0039725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25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Hiperveza" w:type="character">
    <w:name w:val="Hyperlink"/>
    <w:basedOn w:val="Zadanifontodlomka"/>
    <w:uiPriority w:val="99"/>
    <w:semiHidden/>
    <w:unhideWhenUsed/>
    <w:rsid w:val="006F27AA"/>
    <w:rPr>
      <w:color w:val="0000FF"/>
      <w:u w:val="single"/>
    </w:rPr>
  </w:style>
  <w:style w:styleId="Tekstrezerviranogmjesta" w:type="character">
    <w:name w:val="Placeholder Text"/>
    <w:basedOn w:val="Zadanifontodlomka"/>
    <w:uiPriority w:val="99"/>
    <w:semiHidden/>
    <w:rsid w:val="00397259"/>
    <w:rPr>
      <w:color w:val="808080"/>
      <w:bdr w:color="auto" w:space="0" w:sz="0" w:val="none"/>
      <w:shd w:color="auto" w:fill="auto" w:val="clear"/>
    </w:rPr>
  </w:style>
  <w:style w:customStyle="1" w:styleId="eSPISCCParagraphDefaultFont" w:type="character">
    <w:name w:val="eSPIS_CC_Paragraph Default Font"/>
    <w:basedOn w:val="Zadanifontodlomka"/>
    <w:rsid w:val="0039725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259"/>
    <w:rPr>
      <w:bdr w:color="auto" w:space="0" w:sz="0" w:val="none"/>
      <w:shd w:color="auto" w:fill="FFFFCC" w:val="clear"/>
      <w:lang w:val="hr-HR"/>
    </w:rPr>
  </w:style>
  <w:style w:customStyle="1" w:styleId="PozadinaSvijetloCrvena" w:type="character">
    <w:name w:val="Pozadina_SvijetloCrvena"/>
    <w:basedOn w:val="eSPISCCParagraphDefaultFont"/>
    <w:rsid w:val="0039725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25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850782">
      <w:bodyDiv w:val="true"/>
      <w:marLeft w:val="0"/>
      <w:marRight w:val="0"/>
      <w:marTop w:val="0"/>
      <w:marBottom w:val="0"/>
      <w:divBdr>
        <w:top w:space="0" w:sz="0" w:color="auto" w:val="none"/>
        <w:left w:space="0" w:sz="0" w:color="auto" w:val="none"/>
        <w:bottom w:space="0" w:sz="0" w:color="auto" w:val="none"/>
        <w:right w:space="0" w:sz="0" w:color="auto" w:val="none"/>
      </w:divBdr>
    </w:div>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siječnja 2017.</izvorni_sadrzaj>
    <derivirana_varijabla naziv="DomainObject.PlaniraniZavrsetakDatum_1">24. siječnja 2017.</derivirana_varijabla>
  </DomainObject.PlaniraniZavrsetakDatum>
  <DomainObject.PlaniraniPocetakDatum>
    <izvorni_sadrzaj>24. siječnja 2017.</izvorni_sadrzaj>
    <derivirana_varijabla naziv="DomainObject.PlaniraniPocetakDatum_1">24.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753</izvorni_sadrzaj>
    <derivirana_varijabla naziv="DomainObject.Predmet.Broj_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St-753/2016</izvorni_sadrzaj>
    <derivirana_varijabla naziv="DomainObject.Predmet.OznakaBroj_1">St-753/2016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JADRAN - MONTAŽA d.o.o.</izvorni_sadrzaj>
    <derivirana_varijabla naziv="DomainObject.Predmet.ProtustrankaFormated_1">  JADRAN - MONTAŽA d.o.o.</derivirana_varijabla>
  </DomainObject.Predmet.ProtustrankaFormated>
  <DomainObject.Predmet.ProtustrankaFormatedOIB>
    <izvorni_sadrzaj>  JADRAN - MONTAŽA d.o.o., OIB 42793541201</izvorni_sadrzaj>
    <derivirana_varijabla naziv="DomainObject.Predmet.ProtustrankaFormatedOIB_1">  JADRAN - MONTAŽA d.o.o., OIB 42793541201</derivirana_varijabla>
  </DomainObject.Predmet.ProtustrankaFormatedOIB>
  <DomainObject.Predmet.ProtustrankaFormatedWithAdress>
    <izvorni_sadrzaj> JADRAN - MONTAŽA d.o.o., Braće Pavlinića 22b, 51000 Rijeka</izvorni_sadrzaj>
    <derivirana_varijabla naziv="DomainObject.Predmet.ProtustrankaFormatedWithAdress_1"> JADRAN - MONTAŽA d.o.o., Braće Pavlinića 22b, 51000 Rijeka</derivirana_varijabla>
  </DomainObject.Predmet.ProtustrankaFormatedWithAdress>
  <DomainObject.Predmet.ProtustrankaFormatedWithAdressOIB>
    <izvorni_sadrzaj> JADRAN - MONTAŽA d.o.o., OIB 42793541201, Braće Pavlinića 22b, 51000 Rijeka</izvorni_sadrzaj>
    <derivirana_varijabla naziv="DomainObject.Predmet.ProtustrankaFormatedWithAdressOIB_1"> JADRAN - MONTAŽA d.o.o., OIB 42793541201, Braće Pavlinića 22b, 51000 Rijeka</derivirana_varijabla>
  </DomainObject.Predmet.ProtustrankaFormatedWithAdressOIB>
  <DomainObject.Predmet.ProtustrankaWithAdress>
    <izvorni_sadrzaj>JADRAN - MONTAŽA d.o.o. Braće Pavlinića 22b, 51000 Rijeka</izvorni_sadrzaj>
    <derivirana_varijabla naziv="DomainObject.Predmet.ProtustrankaWithAdress_1">JADRAN - MONTAŽA d.o.o. Braće Pavlinića 22b, 51000 Rijeka</derivirana_varijabla>
  </DomainObject.Predmet.ProtustrankaWithAdress>
  <DomainObject.Predmet.ProtustrankaWithAdressOIB>
    <izvorni_sadrzaj>JADRAN - MONTAŽA d.o.o., OIB 42793541201, Braće Pavlinića 22b, 51000 Rijeka</izvorni_sadrzaj>
    <derivirana_varijabla naziv="DomainObject.Predmet.ProtustrankaWithAdressOIB_1">JADRAN - MONTAŽA d.o.o., OIB 42793541201, Braće Pavlinića 22b, 51000 Rijeka</derivirana_varijabla>
  </DomainObject.Predmet.ProtustrankaWithAdressOIB>
  <DomainObject.Predmet.ProtustrankaNazivFormated>
    <izvorni_sadrzaj>JADRAN - MONTAŽA d.o.o.</izvorni_sadrzaj>
    <derivirana_varijabla naziv="DomainObject.Predmet.ProtustrankaNazivFormated_1">JADRAN - MONTAŽA d.o.o.</derivirana_varijabla>
  </DomainObject.Predmet.ProtustrankaNazivFormated>
  <DomainObject.Predmet.ProtustrankaNazivFormatedOIB>
    <izvorni_sadrzaj>JADRAN - MONTAŽA d.o.o., OIB 42793541201</izvorni_sadrzaj>
    <derivirana_varijabla naziv="DomainObject.Predmet.ProtustrankaNazivFormatedOIB_1">JADRAN - MONTAŽA d.o.o., OIB 42793541201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JADRAN - MONTAŽA d.o.o.</item>
    </izvorni_sadrzaj>
    <derivirana_varijabla naziv="DomainObject.Predmet.ProtuStrankaListFormated_1">
      <item>JADRAN - MONTAŽA d.o.o.</item>
    </derivirana_varijabla>
  </DomainObject.Predmet.ProtuStrankaListFormated>
  <DomainObject.Predmet.ProtuStrankaListFormatedOIB>
    <izvorni_sadrzaj>
      <item>JADRAN - MONTAŽA d.o.o., OIB 42793541201</item>
    </izvorni_sadrzaj>
    <derivirana_varijabla naziv="DomainObject.Predmet.ProtuStrankaListFormatedOIB_1">
      <item>JADRAN - MONTAŽA d.o.o., OIB 42793541201</item>
    </derivirana_varijabla>
  </DomainObject.Predmet.ProtuStrankaListFormatedOIB>
  <DomainObject.Predmet.ProtuStrankaListFormatedWithAdress>
    <izvorni_sadrzaj>
      <item>JADRAN - MONTAŽA d.o.o., Braće Pavlinića 22b, 51000 Rijeka</item>
    </izvorni_sadrzaj>
    <derivirana_varijabla naziv="DomainObject.Predmet.ProtuStrankaListFormatedWithAdress_1">
      <item>JADRAN - MONTAŽA d.o.o., Braće Pavlinića 22b, 51000 Rijeka</item>
    </derivirana_varijabla>
  </DomainObject.Predmet.ProtuStrankaListFormatedWithAdress>
  <DomainObject.Predmet.ProtuStrankaListFormatedWithAdressOIB>
    <izvorni_sadrzaj>
      <item>JADRAN - MONTAŽA d.o.o., OIB 42793541201, Braće Pavlinića 22b, 51000 Rijeka</item>
    </izvorni_sadrzaj>
    <derivirana_varijabla naziv="DomainObject.Predmet.ProtuStrankaListFormatedWithAdressOIB_1">
      <item>JADRAN - MONTAŽA d.o.o., OIB 42793541201, Braće Pavlinića 22b, 51000 Rijeka</item>
    </derivirana_varijabla>
  </DomainObject.Predmet.ProtuStrankaListFormatedWithAdressOIB>
  <DomainObject.Predmet.ProtuStrankaListNazivFormated>
    <izvorni_sadrzaj>
      <item>JADRAN - MONTAŽA d.o.o.</item>
    </izvorni_sadrzaj>
    <derivirana_varijabla naziv="DomainObject.Predmet.ProtuStrankaListNazivFormated_1">
      <item>JADRAN - MONTAŽA d.o.o.</item>
    </derivirana_varijabla>
  </DomainObject.Predmet.ProtuStrankaListNazivFormated>
  <DomainObject.Predmet.ProtuStrankaListNazivFormatedOIB>
    <izvorni_sadrzaj>
      <item>JADRAN - MONTAŽA d.o.o., OIB 42793541201</item>
    </izvorni_sadrzaj>
    <derivirana_varijabla naziv="DomainObject.Predmet.ProtuStrankaListNazivFormatedOIB_1">
      <item>JADRAN - MONTAŽA d.o.o., OIB 42793541201</item>
    </derivirana_varijabla>
  </DomainObject.Predmet.ProtuStrankaListNazivFormatedOIB>
  <DomainObject.Predmet.OstaliListFormated>
    <izvorni_sadrzaj>
      <item>Erste &amp; Steiermärkische bank d.d.</item>
    </izvorni_sadrzaj>
    <derivirana_varijabla naziv="DomainObject.Predmet.OstaliListFormated_1">
      <item>Erste &amp; Steiermärkische bank d.d.</item>
    </derivirana_varijabla>
  </DomainObject.Predmet.OstaliListFormated>
  <DomainObject.Predmet.OstaliListFormatedOIB>
    <izvorni_sadrzaj>
      <item>Erste &amp; Steiermärkische bank d.d.</item>
    </izvorni_sadrzaj>
    <derivirana_varijabla naziv="DomainObject.Predmet.OstaliListFormatedOIB_1">
      <item>Erste &amp; Steiermärkische bank d.d.</item>
    </derivirana_varijabla>
  </DomainObject.Predmet.OstaliListFormatedOIB>
  <DomainObject.Predmet.OstaliListFormatedWithAdress>
    <izvorni_sadrzaj>
      <item>Erste &amp; Steiermärkische bank d.d., 3/a, 51000 Rijeka</item>
    </izvorni_sadrzaj>
    <derivirana_varijabla naziv="DomainObject.Predmet.OstaliListFormatedWithAdress_1">
      <item>Erste &amp; Steiermärkische bank d.d., 3/a, 51000 Rijeka</item>
    </derivirana_varijabla>
  </DomainObject.Predmet.OstaliListFormatedWithAdress>
  <DomainObject.Predmet.OstaliListFormatedWithAdressOIB>
    <izvorni_sadrzaj>
      <item>Erste &amp; Steiermärkische bank d.d., 3/a, 51000 Rijeka</item>
    </izvorni_sadrzaj>
    <derivirana_varijabla naziv="DomainObject.Predmet.OstaliListFormatedWithAdressOIB_1">
      <item>Erste &amp; Steiermärkische bank d.d., 3/a, 51000 Rijeka</item>
    </derivirana_varijabla>
  </DomainObject.Predmet.OstaliListFormatedWithAdressOIB>
  <DomainObject.Predmet.OstaliListNazivFormated>
    <izvorni_sadrzaj>
      <item>Erste &amp; Steiermärkische bank d.d.</item>
    </izvorni_sadrzaj>
    <derivirana_varijabla naziv="DomainObject.Predmet.OstaliListNazivFormated_1">
      <item>Erste &amp; Steiermärkische bank d.d.</item>
    </derivirana_varijabla>
  </DomainObject.Predmet.OstaliListNazivFormated>
  <DomainObject.Predmet.OstaliListNazivFormatedOIB>
    <izvorni_sadrzaj>
      <item>Erste &amp; Steiermärkische bank d.d.</item>
    </izvorni_sadrzaj>
    <derivirana_varijabla naziv="DomainObject.Predmet.OstaliListNazivFormatedOIB_1">
      <item>Erste &amp; Steiermärkische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JADRAN - MONTAŽA d.o.o.</izvorni_sadrzaj>
    <derivirana_varijabla naziv="DomainObject.Predmet.ProtustrankaIDrugi_1">JADRAN - MONTAŽA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JADRAN - MONTAŽA d.o.o., OIB 42793541201, Braće Pavlinića 22b, 51000 Rijeka</izvorni_sadrzaj>
    <derivirana_varijabla naziv="DomainObject.Predmet.ProtustrankaIDrugiAdressOIB_1">JADRAN - MONTAŽA d.o.o., OIB 42793541201, Braće Pavlinića 22b,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JADRAN - MONTAŽA d.o.o.</item>
      <item>Erste &amp; Steiermärkische bank d.d.</item>
    </izvorni_sadrzaj>
    <derivirana_varijabla naziv="DomainObject.Predmet.SudioniciListNaziv_1">
      <item>FINA  Rijeka</item>
      <item>JADRAN - MONTAŽA d.o.o.</item>
      <item>Erste &amp; Steiermärkische bank d.d.</item>
    </derivirana_varijabla>
  </DomainObject.Predmet.SudioniciListNaziv>
  <DomainObject.Predmet.SudioniciListAdressOIB>
    <izvorni_sadrzaj>
      <item>FINA  Rijeka, OIB 85821130368, Frana Kurelca 8,51000 Rijeka</item>
      <item>JADRAN - MONTAŽA d.o.o., OIB 42793541201, Braće Pavlinića 22b,51000 Rijeka</item>
      <item>Erste &amp; Steiermärkische bank d.d., 3/a,51000 Rijeka</item>
    </izvorni_sadrzaj>
    <derivirana_varijabla naziv="DomainObject.Predmet.SudioniciListAdressOIB_1">
      <item>FINA  Rijeka, OIB 85821130368, Frana Kurelca 8,51000 Rijeka</item>
      <item>JADRAN - MONTAŽA d.o.o., OIB 42793541201, Braće Pavlinića 22b,51000 Rijeka</item>
      <item>Erste &amp; Steiermärkische bank d.d.,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42793541201</item>
      <item>, OIB null</item>
    </izvorni_sadrzaj>
    <derivirana_varijabla naziv="DomainObject.Predmet.SudioniciListNazivOIB_1">
      <item>, OIB 85821130368</item>
      <item>, OIB 42793541201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301</properties:Words>
  <properties:Characters>1606</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2017-01-24T09:11:00Z</dcterms:created>
  <dc:creator>Vera Jelenović</dc:creator>
  <cp:lastModifiedBy>Danijela Fumić</cp:lastModifiedBy>
  <dcterms:modified xmlns:xsi="http://www.w3.org/2001/XMLSchema-instance" xsi:type="dcterms:W3CDTF">2017-01-24T09:12:00Z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vt:i4>
  </prop:property>
</prop:Properties>
</file>