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5b6a7" w14:paraId="e45b6a7" w:rsidRDefault="00926BD5" w:rsidP="00926BD5" w:rsidR="00926BD5" w:rsidRPr="00C51643">
      <w:pPr>
        <w:jc w:val="right"/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Broj: St-</w:t>
      </w:r>
      <w:r w:rsidR="00651AAF">
        <w:rPr>
          <w:rFonts w:hAnsi="Times New Roman" w:ascii="Times New Roman"/>
          <w:sz w:val="24"/>
          <w:szCs w:val="24"/>
        </w:rPr>
        <w:t>638/11-169</w:t>
      </w:r>
    </w:p>
    <w:p w:rsidRDefault="00FD2B46" w:rsidP="00FD2B46" w:rsidR="00FD2B46" w:rsidRPr="00FD2B4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D2B46">
        <w:rPr>
          <w:rStyle w:val="Naglaeno"/>
          <w:rFonts w:cs="Times New Roman" w:hAnsi="Times New Roman" w:ascii="Times New Roman"/>
          <w:sz w:val="24"/>
          <w:szCs w:val="24"/>
        </w:rPr>
        <w:t xml:space="preserve">             </w:t>
      </w:r>
      <w:r w:rsidRPr="00FD2B46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2B46" w:rsidP="00FD2B46" w:rsidR="00FD2B46" w:rsidRPr="00FD2B4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D2B46" w:rsidP="00FD2B46" w:rsidR="00FD2B46" w:rsidRPr="00FD2B4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D2B46">
        <w:rPr>
          <w:rFonts w:cs="Times New Roman" w:hAnsi="Times New Roman" w:ascii="Times New Roman"/>
          <w:sz w:val="24"/>
          <w:szCs w:val="24"/>
        </w:rPr>
        <w:t xml:space="preserve">     REPUBLIKA HRVATSKA</w:t>
      </w:r>
    </w:p>
    <w:p w:rsidRDefault="00FD2B46" w:rsidP="00FD2B46" w:rsidR="00FD2B46" w:rsidRPr="00FD2B4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D2B46">
        <w:rPr>
          <w:rFonts w:cs="Times New Roman" w:hAnsi="Times New Roman" w:ascii="Times New Roman"/>
          <w:sz w:val="24"/>
          <w:szCs w:val="24"/>
        </w:rPr>
        <w:t xml:space="preserve">     TRGOVAČKI SUD U OSIJEKU</w:t>
      </w:r>
    </w:p>
    <w:p w:rsidRDefault="008766B5" w:rsidP="00FD2B46" w:rsidR="008766B5"/>
    <w:p w:rsidRDefault="008766B5" w:rsidP="00FD2B46" w:rsidR="008766B5" w:rsidRPr="00926BD5">
      <w:pPr>
        <w:pStyle w:val="Bezproreda"/>
        <w:tabs>
          <w:tab w:pos="1965" w:val="left"/>
        </w:tabs>
        <w:jc w:val="center"/>
        <w:rPr>
          <w:rFonts w:cs="Times New Roman" w:hAnsi="Times New Roman" w:ascii="Times New Roman"/>
          <w:sz w:val="24"/>
          <w:szCs w:val="24"/>
        </w:rPr>
      </w:pPr>
      <w:r w:rsidRPr="00926BD5">
        <w:rPr>
          <w:rFonts w:cs="Times New Roman" w:hAnsi="Times New Roman" w:ascii="Times New Roman"/>
          <w:sz w:val="24"/>
          <w:szCs w:val="24"/>
        </w:rPr>
        <w:t>R J E Š E NJ E</w:t>
      </w:r>
    </w:p>
    <w:p w:rsidRDefault="00FD2B46" w:rsidP="00FD2B46" w:rsidR="00FD2B46" w:rsidRPr="00FD2B46">
      <w:pPr>
        <w:pStyle w:val="Bezproreda"/>
        <w:tabs>
          <w:tab w:pos="1965" w:val="left"/>
        </w:tabs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651AAF" w:rsidP="00651AAF" w:rsidR="00651AAF" w:rsidRPr="00651AAF">
      <w:pPr>
        <w:spacing w:lineRule="auto" w:line="240"/>
        <w:ind w:firstLine="708"/>
        <w:jc w:val="both"/>
        <w:rPr>
          <w:rFonts w:hAnsi="Times New Roman" w:ascii="Times New Roman"/>
          <w:sz w:val="24"/>
          <w:szCs w:val="24"/>
        </w:rPr>
      </w:pPr>
      <w:r w:rsidRPr="00651AAF">
        <w:rPr>
          <w:rFonts w:hAnsi="Times New Roman" w:ascii="Times New Roman"/>
          <w:sz w:val="24"/>
          <w:szCs w:val="24"/>
        </w:rPr>
        <w:t xml:space="preserve">Trgovački sud u Osijeku, po stečajnoj sutkinji Nadi Roso, u stečajnom postupku nad  dužnikom: </w:t>
      </w:r>
      <w:r w:rsidRPr="00651AAF">
        <w:rPr>
          <w:rFonts w:hAnsi="Times New Roman" w:ascii="Times New Roman"/>
          <w:b/>
          <w:sz w:val="24"/>
          <w:szCs w:val="24"/>
        </w:rPr>
        <w:t>SREĆA I SPAS d.o.o. u stečaju, Peskovec, Peskovec 150</w:t>
      </w:r>
      <w:r w:rsidRPr="00651AAF">
        <w:rPr>
          <w:rFonts w:hAnsi="Times New Roman" w:ascii="Times New Roman"/>
          <w:b/>
          <w:bCs/>
          <w:sz w:val="24"/>
          <w:szCs w:val="24"/>
        </w:rPr>
        <w:t>,</w:t>
      </w:r>
      <w:r w:rsidRPr="00651AAF">
        <w:rPr>
          <w:rFonts w:hAnsi="Times New Roman" w:ascii="Times New Roman"/>
          <w:sz w:val="24"/>
          <w:szCs w:val="24"/>
        </w:rPr>
        <w:t xml:space="preserve"> </w:t>
      </w:r>
      <w:r w:rsidRPr="00651AAF">
        <w:rPr>
          <w:rFonts w:hAnsi="Times New Roman" w:ascii="Times New Roman"/>
          <w:b/>
          <w:sz w:val="24"/>
          <w:szCs w:val="24"/>
        </w:rPr>
        <w:t>MBS 080185309, OIB 16336529667,</w:t>
      </w:r>
      <w:r w:rsidRPr="00651AAF">
        <w:rPr>
          <w:rFonts w:hAnsi="Times New Roman" w:ascii="Times New Roman"/>
          <w:bCs/>
          <w:iCs/>
          <w:sz w:val="24"/>
          <w:szCs w:val="24"/>
        </w:rPr>
        <w:t xml:space="preserve"> </w:t>
      </w:r>
      <w:r w:rsidRPr="00651AAF">
        <w:rPr>
          <w:rFonts w:hAnsi="Times New Roman" w:ascii="Times New Roman"/>
          <w:sz w:val="24"/>
          <w:szCs w:val="24"/>
        </w:rPr>
        <w:t xml:space="preserve">dana </w:t>
      </w:r>
      <w:r>
        <w:rPr>
          <w:rFonts w:hAnsi="Times New Roman" w:ascii="Times New Roman"/>
          <w:sz w:val="24"/>
          <w:szCs w:val="24"/>
        </w:rPr>
        <w:t>7</w:t>
      </w:r>
      <w:r w:rsidRPr="00651AAF">
        <w:rPr>
          <w:rFonts w:hAnsi="Times New Roman" w:ascii="Times New Roman"/>
          <w:sz w:val="24"/>
          <w:szCs w:val="24"/>
        </w:rPr>
        <w:t>. veljače 2018. godine</w:t>
      </w:r>
      <w:r>
        <w:rPr>
          <w:rFonts w:hAnsi="Times New Roman" w:ascii="Times New Roman"/>
          <w:sz w:val="24"/>
          <w:szCs w:val="24"/>
        </w:rPr>
        <w:t>,</w:t>
      </w:r>
    </w:p>
    <w:p w:rsidRDefault="00651AAF" w:rsidP="00651AAF" w:rsidR="00651AAF" w:rsidRPr="00651AAF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</w:p>
    <w:p w:rsidRDefault="00651AAF" w:rsidP="00651AAF" w:rsidR="00651AAF" w:rsidRPr="00651AAF">
      <w:pPr>
        <w:spacing w:lineRule="auto" w:line="240"/>
        <w:jc w:val="center"/>
        <w:rPr>
          <w:rFonts w:hAnsi="Times New Roman" w:ascii="Times New Roman"/>
          <w:sz w:val="24"/>
          <w:szCs w:val="24"/>
        </w:rPr>
      </w:pPr>
      <w:r w:rsidRPr="00651AAF">
        <w:rPr>
          <w:rFonts w:hAnsi="Times New Roman" w:ascii="Times New Roman"/>
          <w:sz w:val="24"/>
          <w:szCs w:val="24"/>
        </w:rPr>
        <w:t>r i j e š i o  j e</w:t>
      </w:r>
    </w:p>
    <w:p w:rsidRDefault="00651AAF" w:rsidP="00651AAF" w:rsidR="00651AAF" w:rsidRPr="00651AAF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</w:p>
    <w:p w:rsidRDefault="00651AAF" w:rsidP="00651AAF" w:rsidR="00651AAF" w:rsidRPr="00651AAF">
      <w:pPr>
        <w:pStyle w:val="Odlomakpopisa"/>
        <w:numPr>
          <w:ilvl w:val="0"/>
          <w:numId w:val="3"/>
        </w:numPr>
        <w:spacing w:lineRule="auto" w:line="240" w:after="0"/>
        <w:ind w:hanging="349" w:left="709"/>
        <w:jc w:val="both"/>
        <w:rPr>
          <w:rFonts w:cs="Times New Roman" w:hAnsi="Times New Roman" w:ascii="Times New Roman"/>
          <w:sz w:val="24"/>
          <w:szCs w:val="24"/>
        </w:rPr>
      </w:pPr>
      <w:r w:rsidRPr="00651AAF">
        <w:rPr>
          <w:rFonts w:cs="Times New Roman" w:hAnsi="Times New Roman" w:ascii="Times New Roman"/>
          <w:sz w:val="24"/>
          <w:szCs w:val="24"/>
        </w:rPr>
        <w:t xml:space="preserve">Određuje se nagrada za rad članovima odbora vjerovnika u odboru vjerovnika stečajnog dužnika </w:t>
      </w:r>
      <w:r w:rsidRPr="00651AAF">
        <w:rPr>
          <w:rFonts w:cs="Times New Roman" w:hAnsi="Times New Roman" w:ascii="Times New Roman"/>
          <w:b/>
          <w:sz w:val="24"/>
          <w:szCs w:val="24"/>
        </w:rPr>
        <w:t>SREĆA I SPAS d.o.o. u stečaju, Peskovec, Peskovec 150</w:t>
      </w:r>
      <w:r w:rsidRPr="00651AAF">
        <w:rPr>
          <w:rFonts w:cs="Times New Roman" w:hAnsi="Times New Roman" w:ascii="Times New Roman"/>
          <w:b/>
          <w:bCs/>
          <w:sz w:val="24"/>
          <w:szCs w:val="24"/>
        </w:rPr>
        <w:t>,</w:t>
      </w:r>
      <w:r w:rsidRPr="00651AAF">
        <w:rPr>
          <w:rFonts w:cs="Times New Roman" w:hAnsi="Times New Roman" w:ascii="Times New Roman"/>
          <w:sz w:val="24"/>
          <w:szCs w:val="24"/>
        </w:rPr>
        <w:t xml:space="preserve"> </w:t>
      </w:r>
      <w:r w:rsidRPr="00651AAF">
        <w:rPr>
          <w:rFonts w:cs="Times New Roman" w:hAnsi="Times New Roman" w:ascii="Times New Roman"/>
          <w:b/>
          <w:sz w:val="24"/>
          <w:szCs w:val="24"/>
        </w:rPr>
        <w:t xml:space="preserve">MBS 080185309, OIB 16336529667, </w:t>
      </w:r>
      <w:r w:rsidRPr="00651AAF">
        <w:rPr>
          <w:rFonts w:cs="Times New Roman" w:hAnsi="Times New Roman" w:ascii="Times New Roman"/>
          <w:sz w:val="24"/>
          <w:szCs w:val="24"/>
        </w:rPr>
        <w:t>u visini od 250,00 kn neto po danu koji su proveli u obavljanju predmetnih poslova.</w:t>
      </w:r>
    </w:p>
    <w:p w:rsidRDefault="00651AAF" w:rsidP="00651AAF" w:rsidR="00651AAF" w:rsidRPr="00651AAF">
      <w:pPr>
        <w:pStyle w:val="Odlomakpopisa"/>
        <w:numPr>
          <w:ilvl w:val="0"/>
          <w:numId w:val="3"/>
        </w:numPr>
        <w:spacing w:lineRule="auto" w:line="240" w:after="0"/>
        <w:ind w:hanging="349" w:left="709"/>
        <w:jc w:val="both"/>
        <w:rPr>
          <w:rFonts w:cs="Times New Roman" w:hAnsi="Times New Roman" w:ascii="Times New Roman"/>
          <w:sz w:val="24"/>
          <w:szCs w:val="24"/>
        </w:rPr>
      </w:pPr>
      <w:r w:rsidRPr="00651AAF">
        <w:rPr>
          <w:rFonts w:cs="Times New Roman" w:hAnsi="Times New Roman" w:ascii="Times New Roman"/>
          <w:sz w:val="24"/>
          <w:szCs w:val="24"/>
        </w:rPr>
        <w:t>Članovima odbora vjerovnika podmirenje stvarnih troškova odobrit će stečajni sudac rješenjem na temelju pisanog, obrazloženog i dokumentiranog izvješća člana odbora vjerovnika, uz mišljenje stečajnog upravitelja.</w:t>
      </w:r>
    </w:p>
    <w:p w:rsidRDefault="00651AAF" w:rsidP="00651AAF" w:rsidR="00651AAF" w:rsidRPr="00651AAF">
      <w:pPr>
        <w:pStyle w:val="Bezproreda1"/>
        <w:numPr>
          <w:ilvl w:val="0"/>
          <w:numId w:val="3"/>
        </w:numPr>
        <w:ind w:hanging="349" w:left="709"/>
        <w:jc w:val="both"/>
        <w:rPr>
          <w:rFonts w:hAnsi="Times New Roman" w:ascii="Times New Roman"/>
          <w:sz w:val="24"/>
          <w:szCs w:val="24"/>
        </w:rPr>
      </w:pPr>
      <w:r w:rsidRPr="00651AAF">
        <w:rPr>
          <w:rFonts w:hAnsi="Times New Roman" w:ascii="Times New Roman"/>
          <w:sz w:val="24"/>
          <w:szCs w:val="24"/>
        </w:rPr>
        <w:t xml:space="preserve">Ovlašćuje se stečajni upravitelj na postupanje po točki 1. izreke ovog rješenja po pravomoćnosti ovog rješenja. </w:t>
      </w:r>
    </w:p>
    <w:p w:rsidRDefault="00651AAF" w:rsidP="00651AAF" w:rsidR="00651AAF" w:rsidRPr="00651AAF">
      <w:pPr>
        <w:pStyle w:val="Bezproreda1"/>
        <w:ind w:left="709"/>
        <w:jc w:val="both"/>
        <w:rPr>
          <w:rFonts w:hAnsi="Times New Roman" w:ascii="Times New Roman"/>
          <w:sz w:val="24"/>
          <w:szCs w:val="24"/>
        </w:rPr>
      </w:pPr>
    </w:p>
    <w:p w:rsidRDefault="00651AAF" w:rsidP="00651AAF" w:rsidR="00651AAF" w:rsidRPr="00651AAF">
      <w:pPr>
        <w:pStyle w:val="Bezproreda1"/>
        <w:ind w:left="709"/>
        <w:jc w:val="center"/>
        <w:rPr>
          <w:rFonts w:hAnsi="Times New Roman" w:ascii="Times New Roman"/>
          <w:sz w:val="24"/>
          <w:szCs w:val="24"/>
        </w:rPr>
      </w:pPr>
      <w:r w:rsidRPr="00651AAF">
        <w:rPr>
          <w:rFonts w:hAnsi="Times New Roman" w:ascii="Times New Roman"/>
          <w:sz w:val="24"/>
          <w:szCs w:val="24"/>
        </w:rPr>
        <w:t>O b r a z l o ž e n</w:t>
      </w:r>
      <w:r>
        <w:rPr>
          <w:rFonts w:hAnsi="Times New Roman" w:ascii="Times New Roman"/>
          <w:sz w:val="24"/>
          <w:szCs w:val="24"/>
        </w:rPr>
        <w:t xml:space="preserve"> </w:t>
      </w:r>
      <w:r w:rsidRPr="00651AAF">
        <w:rPr>
          <w:rFonts w:hAnsi="Times New Roman" w:ascii="Times New Roman"/>
          <w:sz w:val="24"/>
          <w:szCs w:val="24"/>
        </w:rPr>
        <w:t>j e</w:t>
      </w:r>
    </w:p>
    <w:p w:rsidRDefault="00651AAF" w:rsidP="00651AAF" w:rsidR="00651AAF" w:rsidRPr="00651AAF">
      <w:pPr>
        <w:pStyle w:val="Bezproreda1"/>
        <w:ind w:left="709"/>
        <w:jc w:val="center"/>
        <w:rPr>
          <w:rFonts w:hAnsi="Times New Roman" w:ascii="Times New Roman"/>
          <w:b/>
          <w:sz w:val="24"/>
          <w:szCs w:val="24"/>
        </w:rPr>
      </w:pPr>
    </w:p>
    <w:p w:rsidRDefault="00651AAF" w:rsidP="00651AAF" w:rsidR="00651AAF" w:rsidRPr="00651AAF">
      <w:pPr>
        <w:spacing w:lineRule="auto" w:line="240"/>
        <w:ind w:firstLine="708"/>
        <w:jc w:val="both"/>
        <w:rPr>
          <w:rFonts w:hAnsi="Times New Roman" w:ascii="Times New Roman"/>
          <w:sz w:val="24"/>
          <w:szCs w:val="24"/>
        </w:rPr>
      </w:pPr>
      <w:r w:rsidRPr="00651AAF">
        <w:rPr>
          <w:rFonts w:hAnsi="Times New Roman" w:ascii="Times New Roman"/>
          <w:sz w:val="24"/>
          <w:szCs w:val="24"/>
        </w:rPr>
        <w:t xml:space="preserve">Na prijedlog odbora vjerovnika i pisanog prijedloga stečajnog upravitelja od 16.01.2018. godine odlučeno je kao u izreci temeljem čl. 102. Stečajnog zakona (NN </w:t>
      </w:r>
      <w:hyperlink r:id="rId9" w:history="true">
        <w:r w:rsidRPr="00651AAF">
          <w:rPr>
            <w:rStyle w:val="Hiperveza"/>
            <w:rFonts w:hAnsi="Times New Roman" w:ascii="Times New Roman"/>
            <w:sz w:val="24"/>
            <w:szCs w:val="24"/>
          </w:rPr>
          <w:t>71/15</w:t>
        </w:r>
      </w:hyperlink>
      <w:r w:rsidRPr="00651AAF">
        <w:rPr>
          <w:rFonts w:hAnsi="Times New Roman" w:ascii="Times New Roman"/>
          <w:sz w:val="24"/>
          <w:szCs w:val="24"/>
        </w:rPr>
        <w:t xml:space="preserve">, </w:t>
      </w:r>
      <w:hyperlink r:id="rId10" w:history="true">
        <w:r w:rsidRPr="00651AAF">
          <w:rPr>
            <w:rStyle w:val="Hiperveza"/>
            <w:rFonts w:hAnsi="Times New Roman" w:ascii="Times New Roman"/>
            <w:sz w:val="24"/>
            <w:szCs w:val="24"/>
          </w:rPr>
          <w:t>104/17</w:t>
        </w:r>
      </w:hyperlink>
      <w:r w:rsidRPr="00651AAF">
        <w:rPr>
          <w:rFonts w:hAnsi="Times New Roman" w:ascii="Times New Roman"/>
          <w:sz w:val="24"/>
          <w:szCs w:val="24"/>
        </w:rPr>
        <w:t>).</w:t>
      </w:r>
    </w:p>
    <w:p w:rsidRDefault="00651AAF" w:rsidP="00651AAF" w:rsidR="00651AAF" w:rsidRPr="00651AAF">
      <w:pPr>
        <w:tabs>
          <w:tab w:pos="1155" w:val="left"/>
        </w:tabs>
        <w:spacing w:lineRule="auto" w:line="24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Osijeku 7. veljače 2018. g.</w:t>
      </w:r>
    </w:p>
    <w:p w:rsidRDefault="00420269" w:rsidP="00651AAF" w:rsidR="00420269" w:rsidRPr="00651AA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420269" w:rsidP="00651AAF" w:rsidR="00420269" w:rsidRPr="00651AAF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585A89" w:rsidP="00585A89" w:rsidR="00585A8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Zapisničar: Danijela Sekulić</w:t>
      </w:r>
    </w:p>
    <w:p w:rsidRDefault="00585A89" w:rsidP="00585A89" w:rsidR="00585A89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4A07C9">
        <w:rPr>
          <w:rFonts w:cs="Times New Roman" w:hAnsi="Times New Roman" w:ascii="Times New Roman"/>
          <w:sz w:val="24"/>
          <w:szCs w:val="24"/>
        </w:rPr>
        <w:t>STEČAJN</w:t>
      </w:r>
      <w:r w:rsidR="00C31F07">
        <w:rPr>
          <w:rFonts w:cs="Times New Roman" w:hAnsi="Times New Roman" w:ascii="Times New Roman"/>
          <w:sz w:val="24"/>
          <w:szCs w:val="24"/>
        </w:rPr>
        <w:t>A SUTKINJA</w:t>
      </w:r>
    </w:p>
    <w:p w:rsidRDefault="00585A89" w:rsidP="00585A89" w:rsidR="00585A8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Nada Roso      </w:t>
      </w:r>
    </w:p>
    <w:p w:rsidRDefault="00585A89" w:rsidP="00585A89" w:rsidR="00585A89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</w:t>
      </w:r>
    </w:p>
    <w:p w:rsidRDefault="00585A89" w:rsidP="00585A89" w:rsidR="00585A89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585A89" w:rsidP="00585A89" w:rsidR="00585A89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Protiv ovog rješenja može nezadovoljna stranka uložiti žalbu Visokom trgovačkom sudu Republike Hrvatske u Zagrebu u roku od 8 dana pismeno u 3 primjerka putem ovog suda.</w:t>
      </w:r>
    </w:p>
    <w:p w:rsidRDefault="00585A89" w:rsidP="00585A89" w:rsidR="00585A8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51AAF" w:rsidP="00585A89" w:rsidR="00651AA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85A89" w:rsidP="00585A89" w:rsidR="00585A89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DNA:</w:t>
      </w:r>
    </w:p>
    <w:p w:rsidRDefault="00585A89" w:rsidP="00585A89" w:rsidR="00585A89">
      <w:pPr>
        <w:pStyle w:val="Bezproreda"/>
        <w:numPr>
          <w:ilvl w:val="0"/>
          <w:numId w:val="2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st. upravitelj</w:t>
      </w:r>
      <w:r w:rsidR="00C31F07">
        <w:rPr>
          <w:rFonts w:cs="Times New Roman" w:hAnsi="Times New Roman" w:ascii="Times New Roman"/>
          <w:sz w:val="24"/>
          <w:szCs w:val="24"/>
        </w:rPr>
        <w:t xml:space="preserve"> </w:t>
      </w:r>
      <w:r w:rsidR="00651AAF">
        <w:rPr>
          <w:rFonts w:cs="Times New Roman" w:hAnsi="Times New Roman" w:ascii="Times New Roman"/>
          <w:sz w:val="24"/>
          <w:szCs w:val="24"/>
        </w:rPr>
        <w:t>Blanka Gambiraža</w:t>
      </w:r>
    </w:p>
    <w:p w:rsidRDefault="00C31F07" w:rsidP="00585A89" w:rsidR="00585A89">
      <w:pPr>
        <w:pStyle w:val="Bezproreda"/>
        <w:numPr>
          <w:ilvl w:val="0"/>
          <w:numId w:val="2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</w:t>
      </w:r>
      <w:r w:rsidR="00585A89">
        <w:rPr>
          <w:rFonts w:cs="Times New Roman" w:hAnsi="Times New Roman" w:ascii="Times New Roman"/>
          <w:sz w:val="24"/>
          <w:szCs w:val="24"/>
        </w:rPr>
        <w:t>ogl. pl.</w:t>
      </w:r>
      <w:r w:rsidR="00C201FF">
        <w:rPr>
          <w:rFonts w:cs="Times New Roman" w:hAnsi="Times New Roman" w:ascii="Times New Roman"/>
          <w:sz w:val="24"/>
          <w:szCs w:val="24"/>
        </w:rPr>
        <w:t xml:space="preserve"> uz podnesak st. od </w:t>
      </w:r>
      <w:r w:rsidR="00651AAF">
        <w:rPr>
          <w:rFonts w:cs="Times New Roman" w:hAnsi="Times New Roman" w:ascii="Times New Roman"/>
          <w:sz w:val="24"/>
          <w:szCs w:val="24"/>
        </w:rPr>
        <w:t>16.1.2018</w:t>
      </w:r>
      <w:r w:rsidR="00C201FF">
        <w:rPr>
          <w:rFonts w:cs="Times New Roman" w:hAnsi="Times New Roman" w:ascii="Times New Roman"/>
          <w:sz w:val="24"/>
          <w:szCs w:val="24"/>
        </w:rPr>
        <w:t xml:space="preserve">. g. (str. </w:t>
      </w:r>
      <w:r w:rsidR="00651AAF">
        <w:rPr>
          <w:rFonts w:cs="Times New Roman" w:hAnsi="Times New Roman" w:ascii="Times New Roman"/>
          <w:sz w:val="24"/>
          <w:szCs w:val="24"/>
        </w:rPr>
        <w:t xml:space="preserve">651 </w:t>
      </w:r>
      <w:r w:rsidR="00C201FF">
        <w:rPr>
          <w:rFonts w:cs="Times New Roman" w:hAnsi="Times New Roman" w:ascii="Times New Roman"/>
          <w:sz w:val="24"/>
          <w:szCs w:val="24"/>
        </w:rPr>
        <w:t>spisa)</w:t>
      </w:r>
    </w:p>
    <w:p w:rsidRDefault="00651AAF" w:rsidP="00585A89" w:rsidR="00420269" w:rsidRPr="00C31F07">
      <w:pPr>
        <w:pStyle w:val="Bezproreda"/>
        <w:numPr>
          <w:ilvl w:val="0"/>
          <w:numId w:val="2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R-13.3.</w:t>
      </w: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651AAF" w:rsidP="00420269" w:rsidR="00651AAF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8766B5" w:rsidP="008766B5" w:rsidR="008766B5" w:rsidRPr="00585A89">
      <w:pPr>
        <w:pStyle w:val="Bezproreda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293E6C" w:rsidP="00293E6C" w:rsidR="008766B5" w:rsidRPr="00585A89">
      <w:pPr>
        <w:tabs>
          <w:tab w:pos="945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sectPr w:rsidR="008766B5" w:rsidRPr="00585A8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D94636"/>
    <w:multiLevelType w:val="hybridMultilevel"/>
    <w:tmpl w:val="33687FF4"/>
    <w:lvl w:tplc="389C3766" w:ilvl="0">
      <w:start w:val="1"/>
      <w:numFmt w:val="decimal"/>
      <w:lvlText w:val="%1."/>
      <w:lvlJc w:val="left"/>
      <w:pPr>
        <w:ind w:hanging="720" w:left="1080"/>
      </w:pPr>
      <w:rPr>
        <w:rFonts w:cs="Times New Roman" w:eastAsia="Calibri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D526E18"/>
    <w:multiLevelType w:val="hybridMultilevel"/>
    <w:tmpl w:val="98EAE0B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A6D12DA"/>
    <w:multiLevelType w:val="hybridMultilevel"/>
    <w:tmpl w:val="DE7CEE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66B5"/>
    <w:rsid w:val="000071AE"/>
    <w:rsid w:val="00092418"/>
    <w:rsid w:val="002751D0"/>
    <w:rsid w:val="00293E6C"/>
    <w:rsid w:val="002C6667"/>
    <w:rsid w:val="00356978"/>
    <w:rsid w:val="003F051C"/>
    <w:rsid w:val="00420269"/>
    <w:rsid w:val="00585A89"/>
    <w:rsid w:val="006504D4"/>
    <w:rsid w:val="00651AAF"/>
    <w:rsid w:val="00713C41"/>
    <w:rsid w:val="008766B5"/>
    <w:rsid w:val="0088615A"/>
    <w:rsid w:val="00926BD5"/>
    <w:rsid w:val="00A37B40"/>
    <w:rsid w:val="00BE25B8"/>
    <w:rsid w:val="00C201FF"/>
    <w:rsid w:val="00C24E58"/>
    <w:rsid w:val="00C31F07"/>
    <w:rsid w:val="00CE4788"/>
    <w:rsid w:val="00F23A66"/>
    <w:rsid w:val="00FD2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26BD5"/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766B5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092418"/>
    <w:pPr>
      <w:ind w:left="720"/>
      <w:contextualSpacing/>
    </w:pPr>
    <w:rPr>
      <w:rFonts w:cstheme="minorBidi" w:eastAsiaTheme="minorHAnsi" w:hAnsiTheme="minorHAnsi" w:asciiTheme="minorHAns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13C41"/>
    <w:pPr>
      <w:spacing w:lineRule="auto" w:line="240" w:after="0"/>
    </w:pPr>
    <w:rPr>
      <w:rFonts w:eastAsiaTheme="minorHAnsi"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13C41"/>
    <w:rPr>
      <w:rFonts w:cs="Tahoma" w:hAnsi="Tahoma" w:ascii="Tahoma"/>
      <w:sz w:val="16"/>
      <w:szCs w:val="16"/>
    </w:rPr>
  </w:style>
  <w:style w:styleId="Naglaeno" w:type="character">
    <w:name w:val="Strong"/>
    <w:qFormat/>
    <w:rsid w:val="00FD2B46"/>
    <w:rPr>
      <w:b/>
      <w:bCs/>
    </w:rPr>
  </w:style>
  <w:style w:customStyle="true" w:styleId="Bezproreda1" w:type="paragraph">
    <w:name w:val="Bez proreda1"/>
    <w:uiPriority w:val="1"/>
    <w:qFormat/>
    <w:rsid w:val="00651AAF"/>
    <w:pPr>
      <w:spacing w:lineRule="auto" w:line="240" w:after="0"/>
    </w:pPr>
    <w:rPr>
      <w:rFonts w:cs="Times New Roman" w:eastAsia="Calibri" w:hAnsi="Calibri" w:ascii="Calibri"/>
    </w:rPr>
  </w:style>
  <w:style w:styleId="Hiperveza" w:type="character">
    <w:name w:val="Hyperlink"/>
    <w:uiPriority w:val="99"/>
    <w:unhideWhenUsed/>
    <w:rsid w:val="00651AAF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0071A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071A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71AE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71A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71A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26BD5"/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766B5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092418"/>
    <w:pPr>
      <w:ind w:left="720"/>
      <w:contextualSpacing/>
    </w:pPr>
    <w:rPr>
      <w:rFonts w:asciiTheme="minorHAnsi" w:cstheme="minorBidi" w:eastAsiaTheme="minorHAnsi" w:hAnsiTheme="minorHAns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13C41"/>
    <w:pPr>
      <w:spacing w:after="0" w:line="240" w:lineRule="auto"/>
    </w:pPr>
    <w:rPr>
      <w:rFonts w:ascii="Tahoma" w:cs="Tahoma" w:eastAsiaTheme="minorHAnsi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13C41"/>
    <w:rPr>
      <w:rFonts w:ascii="Tahoma" w:cs="Tahoma" w:hAnsi="Tahoma"/>
      <w:sz w:val="16"/>
      <w:szCs w:val="16"/>
    </w:rPr>
  </w:style>
  <w:style w:styleId="Naglaeno" w:type="character">
    <w:name w:val="Strong"/>
    <w:qFormat/>
    <w:rsid w:val="00FD2B46"/>
    <w:rPr>
      <w:b/>
      <w:bCs/>
    </w:rPr>
  </w:style>
  <w:style w:customStyle="1" w:styleId="Bezproreda1" w:type="paragraph">
    <w:name w:val="Bez proreda1"/>
    <w:uiPriority w:val="1"/>
    <w:qFormat/>
    <w:rsid w:val="00651AAF"/>
    <w:pPr>
      <w:spacing w:after="0" w:line="240" w:lineRule="auto"/>
    </w:pPr>
    <w:rPr>
      <w:rFonts w:ascii="Calibri" w:cs="Times New Roman" w:eastAsia="Calibri" w:hAnsi="Calibri"/>
    </w:rPr>
  </w:style>
  <w:style w:styleId="Hiperveza" w:type="character">
    <w:name w:val="Hyperlink"/>
    <w:uiPriority w:val="99"/>
    <w:unhideWhenUsed/>
    <w:rsid w:val="00651AAF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0071A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071A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71AE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71A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71A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yperlink" Target="https://www.zakon.hr/cms.htm?id=22849" TargetMode="External"/><Relationship Id="rId4" Type="http://schemas.openxmlformats.org/officeDocument/2006/relationships/styles" Target="styles.xml"/><Relationship Id="rId9" Type="http://schemas.openxmlformats.org/officeDocument/2006/relationships/hyperlink" Target="https://www.zakon.hr/cms.htm?id=22847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veljače 2018.</izvorni_sadrzaj>
    <derivirana_varijabla naziv="DomainObject.DatumDonosenjaOdluke_1">7.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638</izvorni_sadrzaj>
    <derivirana_varijabla naziv="DomainObject.Predmet.Broj_1">638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2011.</izvorni_sadrzaj>
    <derivirana_varijabla naziv="DomainObject.Predmet.DatumOsnivanja_1">16.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St-638/2011</izvorni_sadrzaj>
    <derivirana_varijabla naziv="DomainObject.Predmet.OznakaBroj_1">St-638/2011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SREĆA I SPAS d.o.o. za projektiranje, proizvodnju, izgradnju i montažu objekata i postrojenja</izvorni_sadrzaj>
    <derivirana_varijabla naziv="DomainObject.Predmet.ProtustrankaFormated_1">  SREĆA I SPAS d.o.o. za projektiranje, proizvodnju, izgradnju i montažu objekata i postrojenja</derivirana_varijabla>
  </DomainObject.Predmet.ProtustrankaFormated>
  <DomainObject.Predmet.ProtustrankaFormatedOIB>
    <izvorni_sadrzaj>  SREĆA I SPAS d.o.o. za projektiranje, proizvodnju, izgradnju i montažu objekata i postrojenja, OIB 16336529667</izvorni_sadrzaj>
    <derivirana_varijabla naziv="DomainObject.Predmet.ProtustrankaFormatedOIB_1">  SREĆA I SPAS d.o.o. za projektiranje, proizvodnju, izgradnju i montažu objekata i postrojenja, OIB 16336529667</derivirana_varijabla>
  </DomainObject.Predmet.ProtustrankaFormatedOIB>
  <DomainObject.Predmet.ProtustrankaFormatedWithAdress>
    <izvorni_sadrzaj> SREĆA I SPAS d.o.o. za projektiranje, proizvodnju, izgradnju i montažu objekata i postrojenja, Ante Starčevića 86/a, Antunovac</izvorni_sadrzaj>
    <derivirana_varijabla naziv="DomainObject.Predmet.ProtustrankaFormatedWithAdress_1"> SREĆA I SPAS d.o.o. za projektiranje, proizvodnju, izgradnju i montažu objekata i postrojenja, Ante Starčevića 86/a, Antunovac</derivirana_varijabla>
  </DomainObject.Predmet.ProtustrankaFormatedWithAdress>
  <DomainObject.Predmet.ProtustrankaFormatedWithAdressOIB>
    <izvorni_sadrzaj> SREĆA I SPAS d.o.o. za projektiranje, proizvodnju, izgradnju i montažu objekata i postrojenja, OIB 16336529667, Ante Starčevića 86/a, Antunovac</izvorni_sadrzaj>
    <derivirana_varijabla naziv="DomainObject.Predmet.ProtustrankaFormatedWithAdressOIB_1"> SREĆA I SPAS d.o.o. za projektiranje, proizvodnju, izgradnju i montažu objekata i postrojenja, OIB 16336529667, Ante Starčevića 86/a, Antunovac</derivirana_varijabla>
  </DomainObject.Predmet.ProtustrankaFormatedWithAdressOIB>
  <DomainObject.Predmet.ProtustrankaWithAdress>
    <izvorni_sadrzaj>SREĆA I SPAS d.o.o. za projektiranje, proizvodnju, izgradnju i montažu objekata i postrojenja Ante Starčevića 86/a, Antunovac</izvorni_sadrzaj>
    <derivirana_varijabla naziv="DomainObject.Predmet.ProtustrankaWithAdress_1">SREĆA I SPAS d.o.o. za projektiranje, proizvodnju, izgradnju i montažu objekata i postrojenja Ante Starčevića 86/a, Antunovac</derivirana_varijabla>
  </DomainObject.Predmet.ProtustrankaWithAdress>
  <DomainObject.Predmet.ProtustrankaWithAdressOIB>
    <izvorni_sadrzaj>SREĆA I SPAS d.o.o. za projektiranje, proizvodnju, izgradnju i montažu objekata i postrojenja, OIB 16336529667, Ante Starčevića 86/a, Antunovac</izvorni_sadrzaj>
    <derivirana_varijabla naziv="DomainObject.Predmet.ProtustrankaWithAdressOIB_1">SREĆA I SPAS d.o.o. za projektiranje, proizvodnju, izgradnju i montažu objekata i postrojenja, OIB 16336529667, Ante Starčevića 86/a, Antunovac</derivirana_varijabla>
  </DomainObject.Predmet.ProtustrankaWithAdressOIB>
  <DomainObject.Predmet.ProtustrankaNazivFormated>
    <izvorni_sadrzaj>SREĆA I SPAS d.o.o. za projektiranje, proizvodnju, izgradnju i montažu objekata i postrojenja</izvorni_sadrzaj>
    <derivirana_varijabla naziv="DomainObject.Predmet.ProtustrankaNazivFormated_1">SREĆA I SPAS d.o.o. za projektiranje, proizvodnju, izgradnju i montažu objekata i postrojenja</derivirana_varijabla>
  </DomainObject.Predmet.ProtustrankaNazivFormated>
  <DomainObject.Predmet.ProtustrankaNazivFormatedOIB>
    <izvorni_sadrzaj>SREĆA I SPAS d.o.o. za projektiranje, proizvodnju, izgradnju i montažu objekata i postrojenja, OIB 16336529667</izvorni_sadrzaj>
    <derivirana_varijabla naziv="DomainObject.Predmet.ProtustrankaNazivFormatedOIB_1">SREĆA I SPAS d.o.o. za projektiranje, proizvodnju, izgradnju i montažu objekata i postrojenja, OIB 16336529667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OSIJEK zastupanog po punomoćniku ŽUPANIJSKO DRŽAVNO ODJEVJETNIŠTVO</izvorni_sadrzaj>
    <derivirana_varijabla naziv="DomainObject.Predmet.StrankaFormated_1">  RH MF PU PODRUČNI URED OSIJEK zastupanog po punomoćniku ŽUPANIJSKO DRŽAVNO ODJEVJETNIŠTVO</derivirana_varijabla>
  </DomainObject.Predmet.StrankaFormated>
  <DomainObject.Predmet.StrankaFormatedOIB>
    <izvorni_sadrzaj>  RH MF PU PODRUČNI URED OSIJEK, OIB 18683136487 zastupanog po punomoćniku ŽUPANIJSKO DRŽAVNO ODJEVJETNIŠTVO</izvorni_sadrzaj>
    <derivirana_varijabla naziv="DomainObject.Predmet.StrankaFormatedOIB_1">  RH MF PU PODRUČNI URED OSIJEK, OIB 18683136487 zastupanog po punomoćniku ŽUPANIJSKO DRŽAVNO ODJEVJETNIŠTVO</derivirana_varijabla>
  </DomainObject.Predmet.StrankaFormatedOIB>
  <DomainObject.Predmet.StrankaFormatedWithAdress>
    <izvorni_sadrzaj> RH MF PU PODRUČNI URED OSIJEK zastupanog po punomoćniku ŽUPANIJSKO DRŽAVNO ODJEVJETNIŠTVO</izvorni_sadrzaj>
    <derivirana_varijabla naziv="DomainObject.Predmet.StrankaFormatedWithAdress_1"> RH MF PU PODRUČNI URED OSIJEK zastupanog po punomoćniku ŽUPANIJSKO DRŽAVNO ODJEVJETNIŠTVO</derivirana_varijabla>
  </DomainObject.Predmet.StrankaFormatedWithAdress>
  <DomainObject.Predmet.StrankaFormatedWithAdressOIB>
    <izvorni_sadrzaj> RH MF PU PODRUČNI URED OSIJEK, OIB 18683136487 zastupanog po punomoćniku ŽUPANIJSKO DRŽAVNO ODJEVJETNIŠTVO</izvorni_sadrzaj>
    <derivirana_varijabla naziv="DomainObject.Predmet.StrankaFormatedWithAdressOIB_1"> RH MF PU PODRUČNI URED OSIJEK, OIB 18683136487 zastupanog po punomoćniku ŽUPANIJSKO DRŽAVNO ODJEVJETNIŠTVO</derivirana_varijabla>
  </DomainObject.Predmet.StrankaFormatedWithAdressOIB>
  <DomainObject.Predmet.StrankaWithAdress>
    <izvorni_sadrzaj>RH MF PU PODRUČNI URED OSIJEK </izvorni_sadrzaj>
    <derivirana_varijabla naziv="DomainObject.Predmet.StrankaWithAdress_1">RH MF PU PODRUČNI URED OSIJEK </derivirana_varijabla>
  </DomainObject.Predmet.StrankaWithAdress>
  <DomainObject.Predmet.StrankaWithAdressOIB>
    <izvorni_sadrzaj>RH MF PU PODRUČNI URED OSIJEK, OIB 18683136487</izvorni_sadrzaj>
    <derivirana_varijabla naziv="DomainObject.Predmet.StrankaWithAdressOIB_1">RH MF PU PODRUČNI URED OSIJEK, OIB 18683136487</derivirana_varijabla>
  </DomainObject.Predmet.StrankaWithAdressOIB>
  <DomainObject.Predmet.StrankaNazivFormated>
    <izvorni_sadrzaj>RH MF PU PODRUČNI URED OSIJEK</izvorni_sadrzaj>
    <derivirana_varijabla naziv="DomainObject.Predmet.StrankaNazivFormated_1">RH MF PU PODRUČNI URED OSIJEK</derivirana_varijabla>
  </DomainObject.Predmet.StrankaNazivFormated>
  <DomainObject.Predmet.StrankaNazivFormatedOIB>
    <izvorni_sadrzaj>RH MF PU PODRUČNI URED OSIJEK, OIB 18683136487</izvorni_sadrzaj>
    <derivirana_varijabla naziv="DomainObject.Predmet.StrankaNazivFormatedOIB_1">RH MF PU PODRUČNI URED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PU PODRUČNI URED OSIJEK zastupanog po punomoćniku ŽUPANIJSKO DRŽAVNO ODJEVJETNIŠTVO</item>
    </izvorni_sadrzaj>
    <derivirana_varijabla naziv="DomainObject.Predmet.StrankaListFormated_1">
      <item>RH MF PU PODRUČNI URED OSIJEK zastupanog po punomoćniku ŽUPANIJSKO DRŽAVNO ODJEVJETNIŠTVO</item>
    </derivirana_varijabla>
  </DomainObject.Predmet.StrankaListFormated>
  <DomainObject.Predmet.StrankaListFormatedOIB>
    <izvorni_sadrzaj>
      <item>RH MF PU PODRUČNI URED OSIJEK, OIB 18683136487 zastupanog po punomoćniku ŽUPANIJSKO DRŽAVNO ODJEVJETNIŠTVO</item>
    </izvorni_sadrzaj>
    <derivirana_varijabla naziv="DomainObject.Predmet.StrankaListFormatedOIB_1">
      <item>RH MF PU PODRUČNI URED OSIJEK, OIB 18683136487 zastupanog po punomoćniku ŽUPANIJSKO DRŽAVNO ODJEVJETNIŠTVO</item>
    </derivirana_varijabla>
  </DomainObject.Predmet.StrankaListFormatedOIB>
  <DomainObject.Predmet.StrankaListFormatedWithAdress>
    <izvorni_sadrzaj>
      <item>RH MF PU PODRUČNI URED OSIJEK zastupanog po punomoćniku ŽUPANIJSKO DRŽAVNO ODJEVJETNIŠTVO</item>
    </izvorni_sadrzaj>
    <derivirana_varijabla naziv="DomainObject.Predmet.StrankaListFormatedWithAdress_1">
      <item>RH MF PU PODRUČNI URED OSIJEK zastupanog po punomoćniku ŽUPANIJSKO DRŽAVNO ODJEVJETNIŠTVO</item>
    </derivirana_varijabla>
  </DomainObject.Predmet.StrankaListFormatedWithAdress>
  <DomainObject.Predmet.StrankaListFormatedWithAdressOIB>
    <izvorni_sadrzaj>
      <item>RH MF PU PODRUČNI URED OSIJEK, OIB 18683136487 zastupanog po punomoćniku ŽUPANIJSKO DRŽAVNO ODJEVJETNIŠTVO</item>
    </izvorni_sadrzaj>
    <derivirana_varijabla naziv="DomainObject.Predmet.StrankaListFormatedWithAdressOIB_1">
      <item>RH MF PU PODRUČNI URED OSIJEK, OIB 18683136487 zastupanog po punomoćniku ŽUPANIJSKO DRŽAVNO ODJEVJETNIŠTVO</item>
    </derivirana_varijabla>
  </DomainObject.Predmet.StrankaListFormatedWithAdressOIB>
  <DomainObject.Predmet.StrankaListNazivFormated>
    <izvorni_sadrzaj>
      <item>RH MF PU PODRUČNI URED OSIJEK</item>
    </izvorni_sadrzaj>
    <derivirana_varijabla naziv="DomainObject.Predmet.StrankaListNazivFormated_1">
      <item>RH MF PU PODRUČNI URED OSIJEK</item>
    </derivirana_varijabla>
  </DomainObject.Predmet.StrankaListNazivFormated>
  <DomainObject.Predmet.StrankaListNazivFormatedOIB>
    <izvorni_sadrzaj>
      <item>RH MF PU PODRUČNI URED OSIJEK, OIB 18683136487</item>
    </izvorni_sadrzaj>
    <derivirana_varijabla naziv="DomainObject.Predmet.StrankaListNazivFormatedOIB_1">
      <item>RH MF PU PODRUČNI URED OSIJEK, OIB 18683136487</item>
    </derivirana_varijabla>
  </DomainObject.Predmet.StrankaListNazivFormatedOIB>
  <DomainObject.Predmet.ProtuStrankaListFormated>
    <izvorni_sadrzaj>
      <item>SREĆA I SPAS d.o.o. za projektiranje, proizvodnju, izgradnju i montažu objekata i postrojenja</item>
    </izvorni_sadrzaj>
    <derivirana_varijabla naziv="DomainObject.Predmet.ProtuStrankaListFormated_1">
      <item>SREĆA I SPAS d.o.o. za projektiranje, proizvodnju, izgradnju i montažu objekata i postrojenja</item>
    </derivirana_varijabla>
  </DomainObject.Predmet.ProtuStrankaListFormated>
  <DomainObject.Predmet.ProtuStrankaListFormatedOIB>
    <izvorni_sadrzaj>
      <item>SREĆA I SPAS d.o.o. za projektiranje, proizvodnju, izgradnju i montažu objekata i postrojenja, OIB 16336529667</item>
    </izvorni_sadrzaj>
    <derivirana_varijabla naziv="DomainObject.Predmet.ProtuStrankaListFormatedOIB_1">
      <item>SREĆA I SPAS d.o.o. za projektiranje, proizvodnju, izgradnju i montažu objekata i postrojenja, OIB 16336529667</item>
    </derivirana_varijabla>
  </DomainObject.Predmet.ProtuStrankaListFormatedOIB>
  <DomainObject.Predmet.ProtuStrankaListFormatedWithAdress>
    <izvorni_sadrzaj>
      <item>SREĆA I SPAS d.o.o. za projektiranje, proizvodnju, izgradnju i montažu objekata i postrojenja, Ante Starčevića 86/a, Antunovac</item>
    </izvorni_sadrzaj>
    <derivirana_varijabla naziv="DomainObject.Predmet.ProtuStrankaListFormatedWithAdress_1">
      <item>SREĆA I SPAS d.o.o. za projektiranje, proizvodnju, izgradnju i montažu objekata i postrojenja, Ante Starčevića 86/a, Antunovac</item>
    </derivirana_varijabla>
  </DomainObject.Predmet.ProtuStrankaListFormatedWithAdress>
  <DomainObject.Predmet.ProtuStrankaListFormatedWithAdressOIB>
    <izvorni_sadrzaj>
      <item>SREĆA I SPAS d.o.o. za projektiranje, proizvodnju, izgradnju i montažu objekata i postrojenja, OIB 16336529667, Ante Starčevića 86/a, Antunovac</item>
    </izvorni_sadrzaj>
    <derivirana_varijabla naziv="DomainObject.Predmet.ProtuStrankaListFormatedWithAdressOIB_1">
      <item>SREĆA I SPAS d.o.o. za projektiranje, proizvodnju, izgradnju i montažu objekata i postrojenja, OIB 16336529667, Ante Starčevića 86/a, Antunovac</item>
    </derivirana_varijabla>
  </DomainObject.Predmet.ProtuStrankaListFormatedWithAdressOIB>
  <DomainObject.Predmet.ProtuStrankaListNazivFormated>
    <izvorni_sadrzaj>
      <item>SREĆA I SPAS d.o.o. za projektiranje, proizvodnju, izgradnju i montažu objekata i postrojenja</item>
    </izvorni_sadrzaj>
    <derivirana_varijabla naziv="DomainObject.Predmet.ProtuStrankaListNazivFormated_1">
      <item>SREĆA I SPAS d.o.o. za projektiranje, proizvodnju, izgradnju i montažu objekata i postrojenja</item>
    </derivirana_varijabla>
  </DomainObject.Predmet.ProtuStrankaListNazivFormated>
  <DomainObject.Predmet.ProtuStrankaListNazivFormatedOIB>
    <izvorni_sadrzaj>
      <item>SREĆA I SPAS d.o.o. za projektiranje, proizvodnju, izgradnju i montažu objekata i postrojenja, OIB 16336529667</item>
    </izvorni_sadrzaj>
    <derivirana_varijabla naziv="DomainObject.Predmet.ProtuStrankaListNazivFormatedOIB_1">
      <item>SREĆA I SPAS d.o.o. za projektiranje, proizvodnju, izgradnju i montažu objekata i postrojenja, OIB 16336529667</item>
    </derivirana_varijabla>
  </DomainObject.Predmet.ProtuStrankaListNazivFormatedOIB>
  <DomainObject.Predmet.OstaliListFormated>
    <izvorni_sadrzaj>
      <item>ŽUPANIJSKO DRŽAVNO ODJEVJETNIŠTVO punomoćnik sudionika u postupku RH MF PU PODRUČNI URED OSIJEK</item>
      <item>Blanka Gambiraža</item>
      <item>FINA RC OSIJEK</item>
      <item>OPĆINSKI SUD U OSIJEKU, ZK ODJEL</item>
      <item>OPĆINSKI SUD U ZAGREBU, ZK ODJEL</item>
      <item>oglasna ploča-SREĆA I SPAS d.o.o.</item>
    </izvorni_sadrzaj>
    <derivirana_varijabla naziv="DomainObject.Predmet.OstaliListFormated_1">
      <item>ŽUPANIJSKO DRŽAVNO ODJEVJETNIŠTVO punomoćnik sudionika u postupku RH MF PU PODRUČNI URED OSIJEK</item>
      <item>Blanka Gambiraža</item>
      <item>FINA RC OSIJEK</item>
      <item>OPĆINSKI SUD U OSIJEKU, ZK ODJEL</item>
      <item>OPĆINSKI SUD U ZAGREBU, ZK ODJEL</item>
      <item>oglasna ploča-SREĆA I SPAS d.o.o.</item>
    </derivirana_varijabla>
  </DomainObject.Predmet.OstaliListFormated>
  <DomainObject.Predmet.OstaliListFormatedOIB>
    <izvorni_sadrzaj>
      <item>ŽUPANIJSKO DRŽAVNO ODJEVJETNIŠTVO punomoćnik sudionika u postupku RH MF PU PODRUČNI URED OSIJEK</item>
      <item>Blanka Gambiraža, OIB 81085118009</item>
      <item>FINA RC OSIJEK, OIB 85821130368</item>
      <item>OPĆINSKI SUD U OSIJEKU, ZK ODJEL</item>
      <item>OPĆINSKI SUD U ZAGREBU, ZK ODJEL</item>
      <item>oglasna ploča-SREĆA I SPAS d.o.o.</item>
    </izvorni_sadrzaj>
    <derivirana_varijabla naziv="DomainObject.Predmet.OstaliListFormatedOIB_1">
      <item>ŽUPANIJSKO DRŽAVNO ODJEVJETNIŠTVO punomoćnik sudionika u postupku RH MF PU PODRUČNI URED OSIJEK</item>
      <item>Blanka Gambiraža, OIB 81085118009</item>
      <item>FINA RC OSIJEK, OIB 85821130368</item>
      <item>OPĆINSKI SUD U OSIJEKU, ZK ODJEL</item>
      <item>OPĆINSKI SUD U ZAGREBU, ZK ODJEL</item>
      <item>oglasna ploča-SREĆA I SPAS d.o.o.</item>
    </derivirana_varijabla>
  </DomainObject.Predmet.OstaliListFormatedOIB>
  <DomainObject.Predmet.OstaliListFormatedWithAdress>
    <izvorni_sadrzaj>
      <item>ŽUPANIJSKO DRŽAVNO ODJEVJETNIŠTVO punomoćnik sudionika u postupku RH MF PU PODRUČNI URED OSIJEK</item>
      <item>Blanka Gambiraža, Bakarska 42, Osijek</item>
      <item>FINA RC OSIJEK</item>
      <item>OPĆINSKI SUD U OSIJEKU, ZK ODJEL, BB, 31000 Osijek</item>
      <item>OPĆINSKI SUD U ZAGREBU, ZK ODJEL, BB, 10000 Zagreb</item>
      <item>oglasna ploča-SREĆA I SPAS d.o.o.</item>
    </izvorni_sadrzaj>
    <derivirana_varijabla naziv="DomainObject.Predmet.OstaliListFormatedWithAdress_1">
      <item>ŽUPANIJSKO DRŽAVNO ODJEVJETNIŠTVO punomoćnik sudionika u postupku RH MF PU PODRUČNI URED OSIJEK</item>
      <item>Blanka Gambiraža, Bakarska 42, Osijek</item>
      <item>FINA RC OSIJEK</item>
      <item>OPĆINSKI SUD U OSIJEKU, ZK ODJEL, BB, 31000 Osijek</item>
      <item>OPĆINSKI SUD U ZAGREBU, ZK ODJEL, BB, 10000 Zagreb</item>
      <item>oglasna ploča-SREĆA I SPAS d.o.o.</item>
    </derivirana_varijabla>
  </DomainObject.Predmet.OstaliListFormatedWithAdress>
  <DomainObject.Predmet.OstaliListFormatedWithAdressOIB>
    <izvorni_sadrzaj>
      <item>ŽUPANIJSKO DRŽAVNO ODJEVJETNIŠTVO punomoćnik sudionika u postupku RH MF PU PODRUČNI URED OSIJEK</item>
      <item>Blanka Gambiraža, OIB 81085118009, Bakarska 42, Osijek</item>
      <item>FINA RC OSIJEK, OIB 85821130368</item>
      <item>OPĆINSKI SUD U OSIJEKU, ZK ODJEL, BB, 31000 Osijek</item>
      <item>OPĆINSKI SUD U ZAGREBU, ZK ODJEL, BB, 10000 Zagreb</item>
      <item>oglasna ploča-SREĆA I SPAS d.o.o.</item>
    </izvorni_sadrzaj>
    <derivirana_varijabla naziv="DomainObject.Predmet.OstaliListFormatedWithAdressOIB_1">
      <item>ŽUPANIJSKO DRŽAVNO ODJEVJETNIŠTVO punomoćnik sudionika u postupku RH MF PU PODRUČNI URED OSIJEK</item>
      <item>Blanka Gambiraža, OIB 81085118009, Bakarska 42, Osijek</item>
      <item>FINA RC OSIJEK, OIB 85821130368</item>
      <item>OPĆINSKI SUD U OSIJEKU, ZK ODJEL, BB, 31000 Osijek</item>
      <item>OPĆINSKI SUD U ZAGREBU, ZK ODJEL, BB, 10000 Zagreb</item>
      <item>oglasna ploča-SREĆA I SPAS d.o.o.</item>
    </derivirana_varijabla>
  </DomainObject.Predmet.OstaliListFormatedWithAdressOIB>
  <DomainObject.Predmet.OstaliListNazivFormated>
    <izvorni_sadrzaj>
      <item>ŽUPANIJSKO DRŽAVNO ODJEVJETNIŠTVO</item>
      <item>Blanka Gambiraža</item>
      <item>FINA RC OSIJEK</item>
      <item>OPĆINSKI SUD U OSIJEKU, ZK ODJEL</item>
      <item>OPĆINSKI SUD U ZAGREBU, ZK ODJEL</item>
      <item>oglasna ploča-SREĆA I SPAS d.o.o.</item>
    </izvorni_sadrzaj>
    <derivirana_varijabla naziv="DomainObject.Predmet.OstaliListNazivFormated_1">
      <item>ŽUPANIJSKO DRŽAVNO ODJEVJETNIŠTVO</item>
      <item>Blanka Gambiraža</item>
      <item>FINA RC OSIJEK</item>
      <item>OPĆINSKI SUD U OSIJEKU, ZK ODJEL</item>
      <item>OPĆINSKI SUD U ZAGREBU, ZK ODJEL</item>
      <item>oglasna ploča-SREĆA I SPAS d.o.o.</item>
    </derivirana_varijabla>
  </DomainObject.Predmet.OstaliListNazivFormated>
  <DomainObject.Predmet.OstaliListNazivFormatedOIB>
    <izvorni_sadrzaj>
      <item>ŽUPANIJSKO DRŽAVNO ODJEVJETNIŠTVO</item>
      <item>Blanka Gambiraža, OIB 81085118009</item>
      <item>FINA RC OSIJEK, OIB 85821130368</item>
      <item>OPĆINSKI SUD U OSIJEKU, ZK ODJEL</item>
      <item>OPĆINSKI SUD U ZAGREBU, ZK ODJEL</item>
      <item>oglasna ploča-SREĆA I SPAS d.o.o.</item>
    </izvorni_sadrzaj>
    <derivirana_varijabla naziv="DomainObject.Predmet.OstaliListNazivFormatedOIB_1">
      <item>ŽUPANIJSKO DRŽAVNO ODJEVJETNIŠTVO</item>
      <item>Blanka Gambiraža, OIB 81085118009</item>
      <item>FINA RC OSIJEK, OIB 85821130368</item>
      <item>OPĆINSKI SUD U OSIJEKU, ZK ODJEL</item>
      <item>OPĆINSKI SUD U ZAGREBU, ZK ODJEL</item>
      <item>oglasna ploča-SREĆA I SPAS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2018.</izvorni_sadrzaj>
    <derivirana_varijabla naziv="DomainObject.Datum_1">7.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OSIJEK</izvorni_sadrzaj>
    <derivirana_varijabla naziv="DomainObject.Predmet.StrankaIDrugi_1">RH MF PU PODRUČNI URED OSIJEK</derivirana_varijabla>
  </DomainObject.Predmet.StrankaIDrugi>
  <DomainObject.Predmet.ProtustrankaIDrugi>
    <izvorni_sadrzaj>SREĆA I SPAS d.o.o. za projektiranje, proizvodnju, izgradnju i montažu objekata i postrojenja</izvorni_sadrzaj>
    <derivirana_varijabla naziv="DomainObject.Predmet.ProtustrankaIDrugi_1">SREĆA I SPAS d.o.o. za projektiranje, proizvodnju, izgradnju i montažu objekata i postrojenja</derivirana_varijabla>
  </DomainObject.Predmet.ProtustrankaIDrugi>
  <DomainObject.Predmet.StrankaIDrugiAdressOIB>
    <izvorni_sadrzaj>RH MF PU PODRUČNI URED OSIJEK, OIB 18683136487</izvorni_sadrzaj>
    <derivirana_varijabla naziv="DomainObject.Predmet.StrankaIDrugiAdressOIB_1">RH MF PU PODRUČNI URED OSIJEK, OIB 18683136487</derivirana_varijabla>
  </DomainObject.Predmet.StrankaIDrugiAdressOIB>
  <DomainObject.Predmet.ProtustrankaIDrugiAdressOIB>
    <izvorni_sadrzaj>SREĆA I SPAS d.o.o. za projektiranje, proizvodnju, izgradnju i montažu objekata i postrojenja, OIB 16336529667, Ante Starčevića 86/a, Antunovac</izvorni_sadrzaj>
    <derivirana_varijabla naziv="DomainObject.Predmet.ProtustrankaIDrugiAdressOIB_1">SREĆA I SPAS d.o.o. za projektiranje, proizvodnju, izgradnju i montažu objekata i postrojenja, OIB 16336529667, Ante Starčevića 86/a, Antunovac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SREĆA I SPAS d.o.o. za projektiranje, proizvodnju, izgradnju i montažu objekata i postrojenja</item>
      <item>ŽUPANIJSKO DRŽAVNO ODJEVJETNIŠTVO</item>
      <item>RH MF PU PODRUČNI URED OSIJEK</item>
      <item>Blanka Gambiraža</item>
      <item>FINA RC OSIJEK</item>
      <item>OPĆINSKI SUD U OSIJEKU, ZK ODJEL</item>
      <item>OPĆINSKI SUD U ZAGREBU, ZK ODJEL</item>
      <item>oglasna ploča-SREĆA I SPAS d.o.o.</item>
    </izvorni_sadrzaj>
    <derivirana_varijabla naziv="DomainObject.Predmet.SudioniciListNaziv_1">
      <item>SREĆA I SPAS d.o.o. za projektiranje, proizvodnju, izgradnju i montažu objekata i postrojenja</item>
      <item>ŽUPANIJSKO DRŽAVNO ODJEVJETNIŠTVO</item>
      <item>RH MF PU PODRUČNI URED OSIJEK</item>
      <item>Blanka Gambiraža</item>
      <item>FINA RC OSIJEK</item>
      <item>OPĆINSKI SUD U OSIJEKU, ZK ODJEL</item>
      <item>OPĆINSKI SUD U ZAGREBU, ZK ODJEL</item>
      <item>oglasna ploča-SREĆA I SPAS d.o.o.</item>
    </derivirana_varijabla>
  </DomainObject.Predmet.SudioniciListNaziv>
  <DomainObject.Predmet.SudioniciListAdressOIB>
    <izvorni_sadrzaj>
      <item>SREĆA I SPAS d.o.o. za projektiranje, proizvodnju, izgradnju i montažu objekata i postrojenja, OIB 16336529667, Ante Starčevića 86/a,Antunovac</item>
      <item>ŽUPANIJSKO DRŽAVNO ODJEVJETNIŠTVO</item>
      <item>RH MF PU PODRUČNI URED OSIJEK, OIB 18683136487</item>
      <item>Blanka Gambiraža, OIB 81085118009, Bakarska 42,Osijek</item>
      <item>FINA RC OSIJEK, OIB 85821130368</item>
      <item>OPĆINSKI SUD U OSIJEKU, ZK ODJEL, BB,31000 Osijek</item>
      <item>OPĆINSKI SUD U ZAGREBU, ZK ODJEL, BB,10000 Zagreb</item>
      <item>oglasna ploča-SREĆA I SPAS d.o.o.</item>
    </izvorni_sadrzaj>
    <derivirana_varijabla naziv="DomainObject.Predmet.SudioniciListAdressOIB_1">
      <item>SREĆA I SPAS d.o.o. za projektiranje, proizvodnju, izgradnju i montažu objekata i postrojenja, OIB 16336529667, Ante Starčevića 86/a,Antunovac</item>
      <item>ŽUPANIJSKO DRŽAVNO ODJEVJETNIŠTVO</item>
      <item>RH MF PU PODRUČNI URED OSIJEK, OIB 18683136487</item>
      <item>Blanka Gambiraža, OIB 81085118009, Bakarska 42,Osijek</item>
      <item>FINA RC OSIJEK, OIB 85821130368</item>
      <item>OPĆINSKI SUD U OSIJEKU, ZK ODJEL, BB,31000 Osijek</item>
      <item>OPĆINSKI SUD U ZAGREBU, ZK ODJEL, BB,10000 Zagreb</item>
      <item>oglasna ploča-SREĆA I SPAS d.o.o.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16336529667</item>
      <item>, OIB null</item>
      <item>, OIB 18683136487</item>
      <item>, OIB 81085118009</item>
      <item>, OIB 85821130368</item>
      <item>, OIB null</item>
      <item>, OIB null</item>
      <item>, OIB null</item>
    </izvorni_sadrzaj>
    <derivirana_varijabla naziv="DomainObject.Predmet.SudioniciListNazivOIB_1">
      <item>, OIB 16336529667</item>
      <item>, OIB null</item>
      <item>, OIB 18683136487</item>
      <item>, OIB 81085118009</item>
      <item>, OIB 85821130368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Blanka Gambiraža, OIB 81085118009, Šamačka 9/I Osijek</item>
    </izvorni_sadrzaj>
    <derivirana_varijabla naziv="DomainObject.Predmet.StecajniUpraviteljiListAddressOIB_1">
      <item>Blanka Gambiraža, OIB 81085118009, Šamačka 9/I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D19FB95-90B9-4E1F-A18B-B048B4D6043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242</properties:Words>
  <properties:Characters>1258</properties:Characters>
  <properties:Lines>93</properties:Lines>
  <properties:Paragraphs>21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2018-02-07T12:19:00Z</dcterms:created>
  <dc:creator>BojaS</dc:creator>
  <cp:lastModifiedBy>Danijela Sekulić</cp:lastModifiedBy>
  <cp:lastPrinted>2018-02-07T12:18:00Z</cp:lastPrinted>
  <dcterms:modified xmlns:xsi="http://www.w3.org/2001/XMLSchema-instance" xsi:type="dcterms:W3CDTF">2018-02-07T12:21:00Z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