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52977" w14:paraId="7752977" w:rsidRDefault="00170E7C" w:rsidP="00170E7C" w:rsidR="00170E7C" w:rsidRPr="003B182B">
      <w:pPr>
        <w15:collapsed w:val="false"/>
        <w:rPr>
          <w:sz w:val="24"/>
          <w:szCs w:val="24"/>
        </w:rPr>
      </w:pPr>
    </w:p>
    <w:p w:rsidRDefault="0087705A" w:rsidP="00170E7C" w:rsidR="0087705A" w:rsidRPr="003B182B">
      <w:pPr>
        <w:rPr>
          <w:sz w:val="24"/>
          <w:szCs w:val="24"/>
        </w:rPr>
      </w:pPr>
    </w:p>
    <w:p w:rsidRDefault="00AC715D" w:rsidR="00B5498B"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0E7C" w:rsidP="00170E7C" w:rsidR="00170E7C" w:rsidRPr="003B182B">
      <w:pPr>
        <w:rPr>
          <w:sz w:val="24"/>
          <w:szCs w:val="24"/>
        </w:rPr>
      </w:pP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DB4A55" w:rsidP="0063316E" w:rsidR="0063316E" w:rsidRPr="003B182B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63316E" w:rsidRPr="003B182B">
        <w:rPr>
          <w:sz w:val="24"/>
          <w:szCs w:val="24"/>
        </w:rPr>
        <w:t>Trgovački sud u Zagrebu</w:t>
      </w:r>
    </w:p>
    <w:p w:rsidRDefault="00DB4A55" w:rsidP="00561EFC" w:rsidR="0063316E" w:rsidRPr="003B182B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63316E" w:rsidRPr="003B182B">
        <w:rPr>
          <w:sz w:val="24"/>
          <w:szCs w:val="24"/>
        </w:rPr>
        <w:t xml:space="preserve">Zagreb, </w:t>
      </w:r>
      <w:proofErr w:type="spellStart"/>
      <w:r w:rsidR="0063316E" w:rsidRPr="003B182B">
        <w:rPr>
          <w:sz w:val="24"/>
          <w:szCs w:val="24"/>
        </w:rPr>
        <w:t>Amruševa</w:t>
      </w:r>
      <w:proofErr w:type="spellEnd"/>
      <w:r w:rsidR="0063316E" w:rsidRPr="003B182B">
        <w:rPr>
          <w:sz w:val="24"/>
          <w:szCs w:val="24"/>
        </w:rPr>
        <w:t xml:space="preserve"> 2/II                                             </w:t>
      </w:r>
      <w:r w:rsidR="00B5498B">
        <w:rPr>
          <w:sz w:val="24"/>
          <w:szCs w:val="24"/>
        </w:rPr>
        <w:t xml:space="preserve">                           </w:t>
      </w:r>
      <w:r w:rsidR="0063316E" w:rsidRPr="003B182B">
        <w:rPr>
          <w:sz w:val="24"/>
          <w:szCs w:val="24"/>
        </w:rPr>
        <w:t xml:space="preserve"> </w:t>
      </w:r>
    </w:p>
    <w:p w:rsidRDefault="00B5498B" w:rsidP="0063316E" w:rsidR="00DB4A55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DB4A55" w:rsidP="00DB4A55" w:rsidR="0063316E" w:rsidRPr="003B182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5498B">
        <w:rPr>
          <w:sz w:val="24"/>
          <w:szCs w:val="24"/>
        </w:rPr>
        <w:t>REPUBLIKA HRVATSKA</w:t>
      </w:r>
    </w:p>
    <w:p w:rsidRDefault="0063316E" w:rsidP="0063316E" w:rsidR="0063316E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F56D88" w:rsidP="0063316E" w:rsidR="00F56D88" w:rsidRPr="003B182B">
      <w:pPr>
        <w:jc w:val="center"/>
        <w:rPr>
          <w:b/>
          <w:sz w:val="24"/>
          <w:szCs w:val="24"/>
        </w:rPr>
      </w:pPr>
    </w:p>
    <w:p w:rsidRDefault="00561EFC" w:rsidP="007029FA" w:rsidR="007029FA" w:rsidRPr="000D7E78">
      <w:pPr>
        <w:jc w:val="both"/>
        <w:rPr>
          <w:sz w:val="24"/>
          <w:szCs w:val="24"/>
        </w:rPr>
      </w:pPr>
      <w:r w:rsidRPr="000D7E78">
        <w:rPr>
          <w:sz w:val="24"/>
          <w:szCs w:val="24"/>
          <w:lang w:val="pt-BR"/>
        </w:rPr>
        <w:t xml:space="preserve">Trgovački sud u Zagrebu, po sucu Nikoli Ribariću, kao stečajnom sucu, u stečajnom predmetu nad stečajnim dužnikom </w:t>
      </w:r>
      <w:proofErr w:type="spellStart"/>
      <w:r w:rsidRPr="00A06E92">
        <w:rPr>
          <w:sz w:val="24"/>
          <w:szCs w:val="24"/>
        </w:rPr>
        <w:t>DIVUS</w:t>
      </w:r>
      <w:proofErr w:type="spellEnd"/>
      <w:r w:rsidRPr="00A06E92">
        <w:rPr>
          <w:sz w:val="24"/>
          <w:szCs w:val="24"/>
        </w:rPr>
        <w:t xml:space="preserve"> MARKETING d.o.o. </w:t>
      </w:r>
      <w:r>
        <w:rPr>
          <w:sz w:val="24"/>
          <w:szCs w:val="24"/>
        </w:rPr>
        <w:t>u stečaju</w:t>
      </w:r>
      <w:r w:rsidRPr="00A06E92">
        <w:rPr>
          <w:sz w:val="24"/>
          <w:szCs w:val="24"/>
        </w:rPr>
        <w:t>, Zag</w:t>
      </w:r>
      <w:r>
        <w:rPr>
          <w:sz w:val="24"/>
          <w:szCs w:val="24"/>
        </w:rPr>
        <w:t xml:space="preserve">reb (Grad Zagreb), </w:t>
      </w:r>
      <w:proofErr w:type="spellStart"/>
      <w:r>
        <w:rPr>
          <w:sz w:val="24"/>
          <w:szCs w:val="24"/>
        </w:rPr>
        <w:t>Kulmerska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24</w:t>
      </w:r>
      <w:proofErr w:type="spellEnd"/>
      <w:r w:rsidRPr="00A06E92">
        <w:rPr>
          <w:sz w:val="24"/>
          <w:szCs w:val="24"/>
        </w:rPr>
        <w:t xml:space="preserve">, </w:t>
      </w:r>
      <w:proofErr w:type="spellStart"/>
      <w:r w:rsidRPr="00A06E92">
        <w:rPr>
          <w:sz w:val="24"/>
          <w:szCs w:val="24"/>
        </w:rPr>
        <w:t>OIB</w:t>
      </w:r>
      <w:proofErr w:type="spellEnd"/>
      <w:r w:rsidRPr="00A06E92">
        <w:rPr>
          <w:sz w:val="24"/>
          <w:szCs w:val="24"/>
        </w:rPr>
        <w:t xml:space="preserve">: </w:t>
      </w:r>
      <w:proofErr w:type="spellStart"/>
      <w:r w:rsidRPr="00A06E92">
        <w:rPr>
          <w:sz w:val="24"/>
          <w:szCs w:val="24"/>
        </w:rPr>
        <w:t>87848166566</w:t>
      </w:r>
      <w:proofErr w:type="spellEnd"/>
      <w:r>
        <w:rPr>
          <w:sz w:val="24"/>
          <w:szCs w:val="24"/>
        </w:rPr>
        <w:t xml:space="preserve">, </w:t>
      </w:r>
      <w:r w:rsidRPr="000D7E78">
        <w:rPr>
          <w:sz w:val="24"/>
          <w:szCs w:val="24"/>
          <w:lang w:val="pt-BR"/>
        </w:rPr>
        <w:t>nakon općeg ispitnog ročišta održanog dana</w:t>
      </w:r>
      <w:r w:rsidRPr="00C67D8F">
        <w:rPr>
          <w:sz w:val="24"/>
          <w:szCs w:val="24"/>
          <w:lang w:val="pt-BR"/>
        </w:rPr>
        <w:t xml:space="preserve"> </w:t>
      </w:r>
      <w:proofErr w:type="spellStart"/>
      <w:r>
        <w:rPr>
          <w:sz w:val="24"/>
          <w:szCs w:val="24"/>
        </w:rPr>
        <w:t>14</w:t>
      </w:r>
      <w:proofErr w:type="spellEnd"/>
      <w:r>
        <w:rPr>
          <w:sz w:val="24"/>
          <w:szCs w:val="24"/>
        </w:rPr>
        <w:t xml:space="preserve">. svibnja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>.,</w:t>
      </w:r>
      <w:r w:rsidRPr="000D7E78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dana </w:t>
      </w:r>
      <w:proofErr w:type="spellStart"/>
      <w:r>
        <w:rPr>
          <w:sz w:val="24"/>
          <w:szCs w:val="24"/>
        </w:rPr>
        <w:t>14</w:t>
      </w:r>
      <w:proofErr w:type="spellEnd"/>
      <w:r>
        <w:rPr>
          <w:sz w:val="24"/>
          <w:szCs w:val="24"/>
        </w:rPr>
        <w:t xml:space="preserve">. svibnja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>.,</w:t>
      </w:r>
      <w:r w:rsidR="007029FA" w:rsidRPr="000D7E78">
        <w:rPr>
          <w:sz w:val="24"/>
          <w:szCs w:val="24"/>
        </w:rPr>
        <w:t xml:space="preserve"> </w:t>
      </w:r>
    </w:p>
    <w:p w:rsidRDefault="007029FA" w:rsidP="007029FA" w:rsidR="007029FA" w:rsidRPr="000D7E78">
      <w:pPr>
        <w:jc w:val="both"/>
        <w:rPr>
          <w:sz w:val="24"/>
          <w:szCs w:val="24"/>
        </w:rPr>
      </w:pPr>
    </w:p>
    <w:p w:rsidRDefault="00170E7C" w:rsidP="00170E7C" w:rsidR="00170E7C" w:rsidRPr="00B5498B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D3017A" w:rsidP="00D3017A" w:rsidR="00D3017A" w:rsidRPr="003B182B">
      <w:pPr>
        <w:jc w:val="both"/>
        <w:rPr>
          <w:sz w:val="24"/>
          <w:szCs w:val="24"/>
        </w:rPr>
      </w:pPr>
    </w:p>
    <w:p w:rsidRDefault="00561EFC" w:rsidP="00561EFC" w:rsidR="00561EFC" w:rsidRPr="00561EFC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561EFC">
        <w:rPr>
          <w:b/>
          <w:sz w:val="24"/>
          <w:szCs w:val="24"/>
        </w:rPr>
        <w:t>Utvrđene tražbine viših isplatnih redova:</w:t>
      </w:r>
    </w:p>
    <w:p w:rsidRDefault="00561EFC" w:rsidP="00561EFC" w:rsidR="00561EFC" w:rsidRPr="00561EFC">
      <w:pPr>
        <w:ind w:firstLine="720"/>
        <w:jc w:val="both"/>
        <w:rPr>
          <w:sz w:val="24"/>
          <w:szCs w:val="24"/>
        </w:rPr>
      </w:pPr>
    </w:p>
    <w:p w:rsidRDefault="00561EFC" w:rsidP="00561EFC" w:rsidR="00561EFC" w:rsidRPr="00561EFC">
      <w:pPr>
        <w:ind w:firstLine="720"/>
        <w:jc w:val="both"/>
        <w:rPr>
          <w:b/>
          <w:sz w:val="24"/>
          <w:szCs w:val="24"/>
        </w:rPr>
      </w:pPr>
      <w:r w:rsidRPr="00561EFC">
        <w:rPr>
          <w:b/>
          <w:sz w:val="24"/>
          <w:szCs w:val="24"/>
        </w:rPr>
        <w:t>Prvi viši isplatni red:</w:t>
      </w:r>
    </w:p>
    <w:p w:rsidRDefault="00561EFC" w:rsidP="00561EFC" w:rsidR="00561EFC" w:rsidRPr="00561EFC">
      <w:pPr>
        <w:ind w:firstLine="720"/>
        <w:jc w:val="both"/>
        <w:rPr>
          <w:b/>
          <w:sz w:val="24"/>
          <w:szCs w:val="24"/>
        </w:rPr>
      </w:pPr>
    </w:p>
    <w:p w:rsidRDefault="00561EFC" w:rsidP="00561EFC" w:rsidR="00561EFC" w:rsidRPr="00561EFC">
      <w:pPr>
        <w:ind w:firstLine="720"/>
        <w:jc w:val="both"/>
        <w:rPr>
          <w:b/>
          <w:sz w:val="24"/>
          <w:szCs w:val="24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63"/>
        <w:gridCol w:w="2420"/>
        <w:gridCol w:w="2432"/>
        <w:gridCol w:w="1543"/>
        <w:gridCol w:w="1798"/>
      </w:tblGrid>
      <w:tr w:rsidTr="00DB4A55" w:rsidR="00561EFC" w:rsidRPr="00561EFC">
        <w:trPr>
          <w:trHeight w:val="239"/>
        </w:trPr>
        <w:tc>
          <w:tcPr>
            <w:tcW w:type="dxa" w:w="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EFC" w:rsidP="00561EFC" w:rsidR="00561EFC" w:rsidRPr="00561EFC">
            <w:pPr>
              <w:spacing w:after="120" w:before="120"/>
              <w:jc w:val="center"/>
              <w:rPr>
                <w:sz w:val="24"/>
                <w:szCs w:val="24"/>
              </w:rPr>
            </w:pPr>
            <w:r w:rsidRPr="00561EFC">
              <w:rPr>
                <w:sz w:val="24"/>
                <w:szCs w:val="24"/>
              </w:rPr>
              <w:t>Red.</w:t>
            </w:r>
          </w:p>
          <w:p w:rsidRDefault="00561EFC" w:rsidP="00561EFC" w:rsidR="00561EFC" w:rsidRPr="00561EFC">
            <w:pPr>
              <w:spacing w:after="120" w:before="120"/>
              <w:jc w:val="center"/>
              <w:rPr>
                <w:sz w:val="24"/>
                <w:szCs w:val="24"/>
              </w:rPr>
            </w:pPr>
            <w:r w:rsidRPr="00561EFC">
              <w:rPr>
                <w:sz w:val="24"/>
                <w:szCs w:val="24"/>
              </w:rPr>
              <w:t>broj</w:t>
            </w:r>
          </w:p>
        </w:tc>
        <w:tc>
          <w:tcPr>
            <w:tcW w:type="dxa" w:w="24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EFC" w:rsidP="00561EFC" w:rsidR="00561EFC" w:rsidRPr="00561EFC">
            <w:pPr>
              <w:spacing w:after="120" w:before="120"/>
              <w:jc w:val="center"/>
              <w:rPr>
                <w:sz w:val="24"/>
                <w:szCs w:val="24"/>
              </w:rPr>
            </w:pPr>
            <w:r w:rsidRPr="00561EFC">
              <w:rPr>
                <w:sz w:val="24"/>
                <w:szCs w:val="24"/>
              </w:rPr>
              <w:t>VJEROVNIK</w:t>
            </w:r>
          </w:p>
        </w:tc>
        <w:tc>
          <w:tcPr>
            <w:tcW w:type="dxa" w:w="24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EFC" w:rsidP="00561EFC" w:rsidR="00561EFC" w:rsidRPr="00561EFC">
            <w:pPr>
              <w:spacing w:before="120"/>
              <w:jc w:val="center"/>
              <w:rPr>
                <w:sz w:val="24"/>
                <w:szCs w:val="24"/>
              </w:rPr>
            </w:pPr>
            <w:r w:rsidRPr="00561EFC">
              <w:rPr>
                <w:sz w:val="24"/>
                <w:szCs w:val="24"/>
              </w:rPr>
              <w:t xml:space="preserve">IZNOS PRIJAVLJENE TRAŽBINE </w:t>
            </w:r>
          </w:p>
          <w:p w:rsidRDefault="00561EFC" w:rsidP="00561EFC" w:rsidR="00561EFC" w:rsidRPr="00561EFC">
            <w:pPr>
              <w:jc w:val="center"/>
              <w:rPr>
                <w:sz w:val="24"/>
                <w:szCs w:val="24"/>
              </w:rPr>
            </w:pPr>
            <w:r w:rsidRPr="00561EFC">
              <w:rPr>
                <w:sz w:val="24"/>
                <w:szCs w:val="24"/>
              </w:rPr>
              <w:t xml:space="preserve">I </w:t>
            </w:r>
            <w:proofErr w:type="spellStart"/>
            <w:r w:rsidRPr="00561EFC">
              <w:rPr>
                <w:sz w:val="24"/>
                <w:szCs w:val="24"/>
              </w:rPr>
              <w:t>OSNOV</w:t>
            </w:r>
            <w:proofErr w:type="spellEnd"/>
            <w:r w:rsidRPr="00561EFC">
              <w:rPr>
                <w:sz w:val="24"/>
                <w:szCs w:val="24"/>
              </w:rPr>
              <w:t xml:space="preserve"> PRIJAVE</w:t>
            </w:r>
          </w:p>
        </w:tc>
        <w:tc>
          <w:tcPr>
            <w:tcW w:type="dxa" w:w="15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EFC" w:rsidP="00561EFC" w:rsidR="00561EFC" w:rsidRPr="00561EFC">
            <w:pPr>
              <w:spacing w:before="120"/>
              <w:jc w:val="center"/>
              <w:rPr>
                <w:sz w:val="24"/>
                <w:szCs w:val="24"/>
              </w:rPr>
            </w:pPr>
            <w:r w:rsidRPr="00561EFC">
              <w:rPr>
                <w:sz w:val="24"/>
                <w:szCs w:val="24"/>
              </w:rPr>
              <w:t>IZNOS PRIZNATE</w:t>
            </w:r>
          </w:p>
          <w:p w:rsidRDefault="00561EFC" w:rsidP="00561EFC" w:rsidR="00561EFC" w:rsidRPr="00561EFC">
            <w:pPr>
              <w:spacing w:after="120" w:before="120"/>
              <w:jc w:val="center"/>
              <w:rPr>
                <w:sz w:val="24"/>
                <w:szCs w:val="24"/>
              </w:rPr>
            </w:pPr>
            <w:r w:rsidRPr="00561EFC">
              <w:rPr>
                <w:sz w:val="24"/>
                <w:szCs w:val="24"/>
              </w:rPr>
              <w:t>TRAŽBINE</w:t>
            </w:r>
          </w:p>
        </w:tc>
        <w:tc>
          <w:tcPr>
            <w:tcW w:type="dxa" w:w="17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EFC" w:rsidP="00561EFC" w:rsidR="00561EFC" w:rsidRPr="00561EFC">
            <w:pPr>
              <w:spacing w:after="120" w:before="120"/>
              <w:jc w:val="center"/>
              <w:rPr>
                <w:sz w:val="24"/>
                <w:szCs w:val="24"/>
              </w:rPr>
            </w:pPr>
            <w:r w:rsidRPr="00561EFC">
              <w:rPr>
                <w:sz w:val="24"/>
                <w:szCs w:val="24"/>
              </w:rPr>
              <w:t>IZNOS OSPORENE TRAŽBINE</w:t>
            </w:r>
          </w:p>
        </w:tc>
      </w:tr>
      <w:tr w:rsidTr="00DB4A55" w:rsidR="00561EFC" w:rsidRPr="00561EFC">
        <w:trPr>
          <w:trHeight w:val="1410"/>
        </w:trPr>
        <w:tc>
          <w:tcPr>
            <w:tcW w:type="dxa" w:w="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EFC" w:rsidP="00561EFC" w:rsidR="00561EFC" w:rsidRPr="00561EFC">
            <w:pPr>
              <w:spacing w:after="120" w:before="120"/>
              <w:jc w:val="center"/>
              <w:rPr>
                <w:sz w:val="24"/>
                <w:szCs w:val="24"/>
              </w:rPr>
            </w:pPr>
            <w:r w:rsidRPr="00561EFC">
              <w:rPr>
                <w:sz w:val="24"/>
                <w:szCs w:val="24"/>
              </w:rPr>
              <w:t>1.</w:t>
            </w:r>
          </w:p>
        </w:tc>
        <w:tc>
          <w:tcPr>
            <w:tcW w:type="dxa" w:w="24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EFC" w:rsidP="00561EFC" w:rsidR="00561EFC" w:rsidRPr="00561EFC">
            <w:pPr>
              <w:spacing w:before="120"/>
              <w:jc w:val="center"/>
              <w:rPr>
                <w:sz w:val="24"/>
                <w:szCs w:val="24"/>
              </w:rPr>
            </w:pPr>
            <w:r w:rsidRPr="00561EFC">
              <w:rPr>
                <w:sz w:val="24"/>
                <w:szCs w:val="24"/>
              </w:rPr>
              <w:t xml:space="preserve">R. H., MIN. </w:t>
            </w:r>
            <w:proofErr w:type="spellStart"/>
            <w:r w:rsidRPr="00561EFC">
              <w:rPr>
                <w:sz w:val="24"/>
                <w:szCs w:val="24"/>
              </w:rPr>
              <w:t>FINANANCIJA</w:t>
            </w:r>
            <w:proofErr w:type="spellEnd"/>
            <w:r w:rsidRPr="00561EFC">
              <w:rPr>
                <w:sz w:val="24"/>
                <w:szCs w:val="24"/>
              </w:rPr>
              <w:t>,</w:t>
            </w:r>
          </w:p>
          <w:p w:rsidRDefault="00561EFC" w:rsidP="00561EFC" w:rsidR="00561EFC" w:rsidRPr="00561EFC">
            <w:pPr>
              <w:jc w:val="center"/>
              <w:rPr>
                <w:sz w:val="24"/>
                <w:szCs w:val="24"/>
              </w:rPr>
            </w:pPr>
            <w:r w:rsidRPr="00561EFC">
              <w:rPr>
                <w:sz w:val="24"/>
                <w:szCs w:val="24"/>
              </w:rPr>
              <w:t xml:space="preserve">Porezna uprava, </w:t>
            </w:r>
          </w:p>
          <w:p w:rsidRDefault="00561EFC" w:rsidP="00561EFC" w:rsidR="00561EFC" w:rsidRPr="00561EFC">
            <w:pPr>
              <w:jc w:val="center"/>
              <w:rPr>
                <w:sz w:val="24"/>
                <w:szCs w:val="24"/>
              </w:rPr>
            </w:pPr>
            <w:proofErr w:type="spellStart"/>
            <w:r w:rsidRPr="00561EFC">
              <w:rPr>
                <w:sz w:val="24"/>
                <w:szCs w:val="24"/>
              </w:rPr>
              <w:t>OIB</w:t>
            </w:r>
            <w:proofErr w:type="spellEnd"/>
            <w:r w:rsidRPr="00561EFC">
              <w:rPr>
                <w:sz w:val="24"/>
                <w:szCs w:val="24"/>
              </w:rPr>
              <w:t xml:space="preserve"> </w:t>
            </w:r>
            <w:proofErr w:type="spellStart"/>
            <w:r w:rsidRPr="00561EFC">
              <w:rPr>
                <w:sz w:val="24"/>
                <w:szCs w:val="24"/>
              </w:rPr>
              <w:t>18683136487</w:t>
            </w:r>
            <w:proofErr w:type="spellEnd"/>
          </w:p>
          <w:p w:rsidRDefault="00561EFC" w:rsidP="00561EFC" w:rsidR="00561EFC" w:rsidRPr="00561EFC">
            <w:pPr>
              <w:spacing w:after="120"/>
              <w:jc w:val="center"/>
            </w:pPr>
            <w:r w:rsidRPr="00561EFC">
              <w:t>zastupana po Županijskom državnom Odvjetništvu u Zagrebu</w:t>
            </w:r>
          </w:p>
        </w:tc>
        <w:tc>
          <w:tcPr>
            <w:tcW w:type="dxa" w:w="24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EFC" w:rsidP="00561EFC" w:rsidR="00561EFC" w:rsidRPr="00561EFC">
            <w:pPr>
              <w:spacing w:before="12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561EFC">
              <w:rPr>
                <w:b/>
                <w:bCs/>
                <w:sz w:val="24"/>
                <w:szCs w:val="24"/>
              </w:rPr>
              <w:t>14.483</w:t>
            </w:r>
            <w:proofErr w:type="spellEnd"/>
            <w:r w:rsidRPr="00561EFC">
              <w:rPr>
                <w:b/>
                <w:bCs/>
                <w:sz w:val="24"/>
                <w:szCs w:val="24"/>
              </w:rPr>
              <w:t>,</w:t>
            </w:r>
            <w:proofErr w:type="spellStart"/>
            <w:r w:rsidRPr="00561EFC">
              <w:rPr>
                <w:b/>
                <w:bCs/>
                <w:sz w:val="24"/>
                <w:szCs w:val="24"/>
              </w:rPr>
              <w:t>83</w:t>
            </w:r>
            <w:proofErr w:type="spellEnd"/>
            <w:r w:rsidRPr="00561EFC">
              <w:rPr>
                <w:b/>
                <w:bCs/>
                <w:sz w:val="24"/>
                <w:szCs w:val="24"/>
              </w:rPr>
              <w:t xml:space="preserve"> kn</w:t>
            </w:r>
          </w:p>
          <w:p w:rsidRDefault="00561EFC" w:rsidP="00561EFC" w:rsidR="00561EFC" w:rsidRPr="00561EFC">
            <w:pPr>
              <w:jc w:val="center"/>
            </w:pPr>
          </w:p>
          <w:p w:rsidRDefault="00561EFC" w:rsidP="00561EFC" w:rsidR="00561EFC" w:rsidRPr="00561EFC">
            <w:pPr>
              <w:jc w:val="center"/>
            </w:pPr>
            <w:r w:rsidRPr="00561EFC">
              <w:t xml:space="preserve">I VIŠI isplatni red </w:t>
            </w:r>
          </w:p>
          <w:p w:rsidRDefault="00561EFC" w:rsidP="00561EFC" w:rsidR="00561EFC" w:rsidRPr="00561EFC">
            <w:pPr>
              <w:jc w:val="center"/>
            </w:pPr>
            <w:r w:rsidRPr="00561EFC">
              <w:t xml:space="preserve">Zaprimljeni podatci o stanju računa poreznog obveznika za </w:t>
            </w:r>
            <w:proofErr w:type="spellStart"/>
            <w:r w:rsidRPr="00561EFC">
              <w:t>MO</w:t>
            </w:r>
            <w:proofErr w:type="spellEnd"/>
            <w:r w:rsidRPr="00561EFC">
              <w:t>-I stup</w:t>
            </w:r>
          </w:p>
          <w:p w:rsidRDefault="00561EFC" w:rsidP="00561EFC" w:rsidR="00561EFC" w:rsidRPr="00561EFC">
            <w:pPr>
              <w:rPr>
                <w:b/>
                <w:bCs/>
              </w:rPr>
            </w:pPr>
            <w:r w:rsidRPr="00561EFC">
              <w:t xml:space="preserve">5. Konto </w:t>
            </w:r>
            <w:proofErr w:type="spellStart"/>
            <w:r w:rsidRPr="00561EFC">
              <w:t>8168</w:t>
            </w:r>
            <w:proofErr w:type="spellEnd"/>
            <w:r w:rsidRPr="00561EFC">
              <w:t>___</w:t>
            </w:r>
            <w:proofErr w:type="spellStart"/>
            <w:r w:rsidRPr="00561EFC">
              <w:t>14.483</w:t>
            </w:r>
            <w:proofErr w:type="spellEnd"/>
            <w:r w:rsidRPr="00561EFC">
              <w:t>,</w:t>
            </w:r>
            <w:proofErr w:type="spellStart"/>
            <w:r w:rsidRPr="00561EFC">
              <w:t>83</w:t>
            </w:r>
            <w:proofErr w:type="spellEnd"/>
            <w:r w:rsidRPr="00561EFC">
              <w:t xml:space="preserve"> kn</w:t>
            </w:r>
          </w:p>
        </w:tc>
        <w:tc>
          <w:tcPr>
            <w:tcW w:type="dxa" w:w="15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EFC" w:rsidP="00561EFC" w:rsidR="00561EFC" w:rsidRPr="00561EFC">
            <w:pPr>
              <w:spacing w:before="12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561EFC">
              <w:rPr>
                <w:b/>
                <w:bCs/>
                <w:sz w:val="24"/>
                <w:szCs w:val="24"/>
              </w:rPr>
              <w:t>14.483</w:t>
            </w:r>
            <w:proofErr w:type="spellEnd"/>
            <w:r w:rsidRPr="00561EFC">
              <w:rPr>
                <w:b/>
                <w:bCs/>
                <w:sz w:val="24"/>
                <w:szCs w:val="24"/>
              </w:rPr>
              <w:t>,</w:t>
            </w:r>
            <w:proofErr w:type="spellStart"/>
            <w:r w:rsidRPr="00561EFC">
              <w:rPr>
                <w:b/>
                <w:bCs/>
                <w:sz w:val="24"/>
                <w:szCs w:val="24"/>
              </w:rPr>
              <w:t>83</w:t>
            </w:r>
            <w:proofErr w:type="spellEnd"/>
            <w:r w:rsidRPr="00561EFC">
              <w:rPr>
                <w:b/>
                <w:bCs/>
                <w:sz w:val="24"/>
                <w:szCs w:val="24"/>
              </w:rPr>
              <w:t xml:space="preserve"> kn</w:t>
            </w:r>
          </w:p>
        </w:tc>
        <w:tc>
          <w:tcPr>
            <w:tcW w:type="dxa" w:w="17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EFC" w:rsidP="00561EFC" w:rsidR="00561EFC" w:rsidRPr="00561EFC">
            <w:pPr>
              <w:spacing w:before="120"/>
              <w:jc w:val="center"/>
              <w:rPr>
                <w:b/>
                <w:bCs/>
                <w:sz w:val="24"/>
                <w:szCs w:val="24"/>
              </w:rPr>
            </w:pPr>
            <w:r w:rsidRPr="00561EFC">
              <w:rPr>
                <w:b/>
                <w:bCs/>
                <w:sz w:val="24"/>
                <w:szCs w:val="24"/>
              </w:rPr>
              <w:t>Ø</w:t>
            </w:r>
          </w:p>
          <w:p w:rsidRDefault="00561EFC" w:rsidP="00561EFC" w:rsidR="00561EFC" w:rsidRPr="00561EFC">
            <w:pPr>
              <w:spacing w:after="120" w:before="120"/>
              <w:jc w:val="center"/>
              <w:rPr>
                <w:b/>
                <w:sz w:val="24"/>
                <w:szCs w:val="24"/>
              </w:rPr>
            </w:pPr>
          </w:p>
        </w:tc>
      </w:tr>
      <w:tr w:rsidTr="00DB4A55" w:rsidR="00561EFC" w:rsidRPr="00561EFC">
        <w:trPr>
          <w:trHeight w:val="833"/>
        </w:trPr>
        <w:tc>
          <w:tcPr>
            <w:tcW w:type="dxa" w:w="308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EFC" w:rsidP="00561EFC" w:rsidR="00561EFC" w:rsidRPr="00561EFC">
            <w:pPr>
              <w:spacing w:before="120"/>
              <w:jc w:val="center"/>
              <w:rPr>
                <w:sz w:val="16"/>
                <w:szCs w:val="16"/>
              </w:rPr>
            </w:pPr>
          </w:p>
          <w:p w:rsidRDefault="00561EFC" w:rsidP="00561EFC" w:rsidR="00561EFC" w:rsidRPr="00561EFC">
            <w:pPr>
              <w:spacing w:before="120"/>
              <w:jc w:val="center"/>
              <w:rPr>
                <w:b/>
                <w:bCs/>
                <w:sz w:val="24"/>
                <w:szCs w:val="24"/>
              </w:rPr>
            </w:pPr>
            <w:r w:rsidRPr="00561EFC">
              <w:rPr>
                <w:b/>
                <w:bCs/>
                <w:sz w:val="24"/>
                <w:szCs w:val="24"/>
              </w:rPr>
              <w:t>SVEUKUPNO :</w:t>
            </w:r>
          </w:p>
        </w:tc>
        <w:tc>
          <w:tcPr>
            <w:tcW w:type="dxa" w:w="24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EFC" w:rsidP="00561EFC" w:rsidR="00561EFC" w:rsidRPr="00561EFC">
            <w:pPr>
              <w:spacing w:after="120" w:before="120"/>
              <w:jc w:val="center"/>
            </w:pPr>
            <w:r w:rsidRPr="00561EFC">
              <w:t>PRIJAVLJENE TRAŽBINE</w:t>
            </w:r>
          </w:p>
          <w:p w:rsidRDefault="00561EFC" w:rsidP="00561EFC" w:rsidR="00561EFC" w:rsidRPr="00561EFC">
            <w:pPr>
              <w:spacing w:before="12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561EFC">
              <w:rPr>
                <w:b/>
                <w:bCs/>
                <w:sz w:val="24"/>
                <w:szCs w:val="24"/>
              </w:rPr>
              <w:t>14.483</w:t>
            </w:r>
            <w:proofErr w:type="spellEnd"/>
            <w:r w:rsidRPr="00561EFC">
              <w:rPr>
                <w:b/>
                <w:bCs/>
                <w:sz w:val="24"/>
                <w:szCs w:val="24"/>
              </w:rPr>
              <w:t>,</w:t>
            </w:r>
            <w:proofErr w:type="spellStart"/>
            <w:r w:rsidRPr="00561EFC">
              <w:rPr>
                <w:b/>
                <w:bCs/>
                <w:sz w:val="24"/>
                <w:szCs w:val="24"/>
              </w:rPr>
              <w:t>83</w:t>
            </w:r>
            <w:proofErr w:type="spellEnd"/>
            <w:r w:rsidRPr="00561EFC">
              <w:rPr>
                <w:b/>
                <w:bCs/>
                <w:sz w:val="24"/>
                <w:szCs w:val="24"/>
              </w:rPr>
              <w:t xml:space="preserve"> kn</w:t>
            </w:r>
          </w:p>
        </w:tc>
        <w:tc>
          <w:tcPr>
            <w:tcW w:type="dxa" w:w="15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EFC" w:rsidP="00561EFC" w:rsidR="00561EFC" w:rsidRPr="00561EFC">
            <w:pPr>
              <w:spacing w:after="120" w:before="120"/>
              <w:jc w:val="center"/>
            </w:pPr>
            <w:r w:rsidRPr="00561EFC">
              <w:t>PRIZNATE TRAŽBINE</w:t>
            </w:r>
          </w:p>
          <w:p w:rsidRDefault="00561EFC" w:rsidP="00561EFC" w:rsidR="00561EFC" w:rsidRPr="00561EFC">
            <w:pPr>
              <w:spacing w:before="12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561EFC">
              <w:rPr>
                <w:b/>
                <w:bCs/>
                <w:sz w:val="24"/>
                <w:szCs w:val="24"/>
              </w:rPr>
              <w:t>14.483</w:t>
            </w:r>
            <w:proofErr w:type="spellEnd"/>
            <w:r w:rsidRPr="00561EFC">
              <w:rPr>
                <w:b/>
                <w:bCs/>
                <w:sz w:val="24"/>
                <w:szCs w:val="24"/>
              </w:rPr>
              <w:t>,</w:t>
            </w:r>
            <w:proofErr w:type="spellStart"/>
            <w:r w:rsidRPr="00561EFC">
              <w:rPr>
                <w:b/>
                <w:bCs/>
                <w:sz w:val="24"/>
                <w:szCs w:val="24"/>
              </w:rPr>
              <w:t>83</w:t>
            </w:r>
            <w:proofErr w:type="spellEnd"/>
            <w:r w:rsidRPr="00561EFC">
              <w:rPr>
                <w:b/>
                <w:bCs/>
                <w:sz w:val="24"/>
                <w:szCs w:val="24"/>
              </w:rPr>
              <w:t xml:space="preserve"> kn</w:t>
            </w:r>
          </w:p>
        </w:tc>
        <w:tc>
          <w:tcPr>
            <w:tcW w:type="dxa" w:w="17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EFC" w:rsidP="00561EFC" w:rsidR="00561EFC" w:rsidRPr="00561EFC">
            <w:pPr>
              <w:spacing w:before="120"/>
              <w:jc w:val="center"/>
            </w:pPr>
            <w:r w:rsidRPr="00561EFC">
              <w:t>OSPORENE TRAŽBINE</w:t>
            </w:r>
          </w:p>
          <w:p w:rsidRDefault="00561EFC" w:rsidP="00561EFC" w:rsidR="00561EFC" w:rsidRPr="00561EFC">
            <w:pPr>
              <w:spacing w:before="120"/>
              <w:jc w:val="center"/>
              <w:rPr>
                <w:b/>
                <w:bCs/>
                <w:sz w:val="24"/>
                <w:szCs w:val="24"/>
              </w:rPr>
            </w:pPr>
            <w:r w:rsidRPr="00561EFC">
              <w:rPr>
                <w:b/>
                <w:bCs/>
                <w:sz w:val="24"/>
                <w:szCs w:val="24"/>
              </w:rPr>
              <w:t>Ø</w:t>
            </w:r>
          </w:p>
        </w:tc>
      </w:tr>
    </w:tbl>
    <w:p w:rsidRDefault="00561EFC" w:rsidP="00561EFC" w:rsidR="00561EFC" w:rsidRPr="00561EFC">
      <w:pPr>
        <w:ind w:firstLine="720"/>
        <w:jc w:val="both"/>
        <w:rPr>
          <w:b/>
          <w:sz w:val="24"/>
          <w:szCs w:val="24"/>
        </w:rPr>
      </w:pPr>
    </w:p>
    <w:p w:rsidRDefault="00561EFC" w:rsidP="00F46969" w:rsidR="00561EFC">
      <w:pPr>
        <w:jc w:val="both"/>
        <w:rPr>
          <w:b/>
          <w:sz w:val="24"/>
          <w:szCs w:val="24"/>
        </w:rPr>
      </w:pPr>
    </w:p>
    <w:p w:rsidRDefault="00F46969" w:rsidP="00F46969" w:rsidR="00F46969" w:rsidRPr="00561EFC">
      <w:pPr>
        <w:jc w:val="both"/>
        <w:rPr>
          <w:b/>
          <w:sz w:val="24"/>
          <w:szCs w:val="24"/>
        </w:rPr>
      </w:pPr>
    </w:p>
    <w:p w:rsidRDefault="00561EFC" w:rsidP="00561EFC" w:rsidR="00561EFC" w:rsidRPr="00561EFC">
      <w:pPr>
        <w:ind w:firstLine="720"/>
        <w:jc w:val="both"/>
        <w:rPr>
          <w:b/>
          <w:sz w:val="24"/>
          <w:szCs w:val="24"/>
        </w:rPr>
      </w:pPr>
    </w:p>
    <w:p w:rsidRDefault="00DA2D41" w:rsidP="00561EFC" w:rsidR="00DA2D41">
      <w:pPr>
        <w:widowControl w:val="false"/>
        <w:suppressLineNumbers/>
        <w:suppressAutoHyphens/>
        <w:autoSpaceDN w:val="false"/>
        <w:ind w:left="708"/>
        <w:textAlignment w:val="baseline"/>
        <w:rPr>
          <w:rFonts w:eastAsia="Lucida Sans Unicode"/>
          <w:b/>
          <w:bCs/>
          <w:kern w:val="3"/>
          <w:sz w:val="24"/>
          <w:szCs w:val="24"/>
        </w:rPr>
      </w:pPr>
    </w:p>
    <w:p w:rsidRDefault="00561EFC" w:rsidP="00561EFC" w:rsidR="00561EFC" w:rsidRPr="00561EFC">
      <w:pPr>
        <w:widowControl w:val="false"/>
        <w:suppressLineNumbers/>
        <w:suppressAutoHyphens/>
        <w:autoSpaceDN w:val="false"/>
        <w:ind w:left="708"/>
        <w:textAlignment w:val="baseline"/>
        <w:rPr>
          <w:rFonts w:eastAsia="Lucida Sans Unicode"/>
          <w:b/>
          <w:bCs/>
          <w:kern w:val="3"/>
          <w:sz w:val="24"/>
          <w:szCs w:val="24"/>
        </w:rPr>
      </w:pPr>
      <w:r w:rsidRPr="00561EFC">
        <w:rPr>
          <w:rFonts w:eastAsia="Lucida Sans Unicode"/>
          <w:b/>
          <w:bCs/>
          <w:kern w:val="3"/>
          <w:sz w:val="24"/>
          <w:szCs w:val="24"/>
        </w:rPr>
        <w:lastRenderedPageBreak/>
        <w:t>Drugi viši isplatni red:</w:t>
      </w:r>
    </w:p>
    <w:p w:rsidRDefault="00561EFC" w:rsidP="00561EFC" w:rsidR="00561EFC" w:rsidRPr="00561EFC">
      <w:pPr>
        <w:widowControl w:val="false"/>
        <w:suppressLineNumbers/>
        <w:suppressAutoHyphens/>
        <w:autoSpaceDN w:val="false"/>
        <w:ind w:left="708"/>
        <w:textAlignment w:val="baseline"/>
        <w:rPr>
          <w:rFonts w:eastAsia="Lucida Sans Unicode"/>
          <w:b/>
          <w:bCs/>
          <w:kern w:val="3"/>
          <w:sz w:val="24"/>
          <w:szCs w:val="24"/>
        </w:rPr>
      </w:pPr>
    </w:p>
    <w:tbl>
      <w:tblPr>
        <w:tblpPr w:tblpY="1" w:tblpXSpec="center" w:vertAnchor="text" w:bottomFromText="200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72"/>
        <w:gridCol w:w="2424"/>
        <w:gridCol w:w="62"/>
        <w:gridCol w:w="1358"/>
        <w:gridCol w:w="1449"/>
        <w:gridCol w:w="1405"/>
        <w:gridCol w:w="1286"/>
      </w:tblGrid>
      <w:tr w:rsidTr="00DB4A55" w:rsidR="00561EFC" w:rsidRPr="00561EFC">
        <w:tc>
          <w:tcPr>
            <w:tcW w:type="dxa" w:w="8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61EFC" w:rsidP="00561EFC" w:rsidR="00561EFC" w:rsidRPr="00561EFC">
            <w:pPr>
              <w:spacing w:lineRule="auto" w:line="252" w:after="120" w:before="12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61EFC">
              <w:rPr>
                <w:rFonts w:eastAsia="Calibri"/>
                <w:sz w:val="24"/>
                <w:szCs w:val="24"/>
                <w:lang w:eastAsia="en-US"/>
              </w:rPr>
              <w:t xml:space="preserve">Red. br. </w:t>
            </w:r>
            <w:proofErr w:type="spellStart"/>
            <w:r w:rsidRPr="00561EFC">
              <w:rPr>
                <w:rFonts w:eastAsia="Calibri"/>
                <w:sz w:val="24"/>
                <w:szCs w:val="24"/>
                <w:lang w:eastAsia="en-US"/>
              </w:rPr>
              <w:t>prijavlj</w:t>
            </w:r>
            <w:proofErr w:type="spellEnd"/>
            <w:r w:rsidRPr="00561EFC">
              <w:rPr>
                <w:rFonts w:eastAsia="Calibri"/>
                <w:sz w:val="24"/>
                <w:szCs w:val="24"/>
                <w:lang w:eastAsia="en-US"/>
              </w:rPr>
              <w:t>. tražbine</w:t>
            </w:r>
          </w:p>
        </w:tc>
        <w:tc>
          <w:tcPr>
            <w:tcW w:type="dxa" w:w="2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61EFC" w:rsidP="00561EFC" w:rsidR="00561EFC" w:rsidRPr="00561EFC">
            <w:pPr>
              <w:spacing w:lineRule="auto" w:line="252" w:after="120" w:before="12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61EFC">
              <w:rPr>
                <w:rFonts w:eastAsia="Calibri"/>
                <w:sz w:val="24"/>
                <w:szCs w:val="24"/>
                <w:lang w:eastAsia="en-US"/>
              </w:rPr>
              <w:t>Ime i prezime / tvrtka ili naziv vjerovnika</w:t>
            </w:r>
          </w:p>
        </w:tc>
        <w:tc>
          <w:tcPr>
            <w:tcW w:type="dxa" w:w="142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61EFC" w:rsidP="00561EFC" w:rsidR="00561EFC" w:rsidRPr="00561EFC">
            <w:pPr>
              <w:spacing w:lineRule="auto" w:line="252" w:after="120" w:before="12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561EFC">
              <w:rPr>
                <w:rFonts w:eastAsia="Calibri"/>
                <w:sz w:val="24"/>
                <w:szCs w:val="24"/>
                <w:lang w:eastAsia="en-US"/>
              </w:rPr>
              <w:t>OIB</w:t>
            </w:r>
            <w:proofErr w:type="spellEnd"/>
            <w:r w:rsidRPr="00561EFC">
              <w:rPr>
                <w:rFonts w:eastAsia="Calibri"/>
                <w:sz w:val="24"/>
                <w:szCs w:val="24"/>
                <w:lang w:eastAsia="en-US"/>
              </w:rPr>
              <w:t xml:space="preserve"> vjerovnika </w:t>
            </w:r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61EFC" w:rsidP="00561EFC" w:rsidR="00561EFC" w:rsidRPr="00561EFC">
            <w:pPr>
              <w:spacing w:lineRule="auto" w:line="252" w:after="120" w:before="12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61EFC">
              <w:rPr>
                <w:rFonts w:eastAsia="Calibri"/>
                <w:sz w:val="24"/>
                <w:szCs w:val="24"/>
                <w:lang w:eastAsia="en-US"/>
              </w:rPr>
              <w:t>Adresa / sjedište vjerovnika</w:t>
            </w:r>
          </w:p>
        </w:tc>
        <w:tc>
          <w:tcPr>
            <w:tcW w:type="dxa" w:w="14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61EFC" w:rsidP="00561EFC" w:rsidR="00561EFC" w:rsidRPr="00561EFC">
            <w:pPr>
              <w:spacing w:lineRule="auto" w:line="252" w:after="120" w:before="12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61EFC">
              <w:rPr>
                <w:rFonts w:eastAsia="Calibri"/>
                <w:sz w:val="24"/>
                <w:szCs w:val="24"/>
                <w:lang w:eastAsia="en-US"/>
              </w:rPr>
              <w:t>Iznos prijavljene tražbine (kn)</w:t>
            </w:r>
            <w:r w:rsidRPr="00561EFC">
              <w:rPr>
                <w:rFonts w:eastAsia="Calibri"/>
                <w:sz w:val="24"/>
                <w:szCs w:val="24"/>
                <w:vertAlign w:val="superscript"/>
                <w:lang w:eastAsia="en-US"/>
              </w:rPr>
              <w:footnoteReference w:id="1"/>
            </w:r>
          </w:p>
        </w:tc>
        <w:tc>
          <w:tcPr>
            <w:tcW w:type="dxa" w:w="12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61EFC" w:rsidP="00561EFC" w:rsidR="00561EFC" w:rsidRPr="00561EFC">
            <w:pPr>
              <w:spacing w:lineRule="auto" w:line="252" w:after="120" w:before="12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61EFC">
              <w:rPr>
                <w:rFonts w:eastAsia="Calibri"/>
                <w:sz w:val="24"/>
                <w:szCs w:val="24"/>
                <w:lang w:eastAsia="en-US"/>
              </w:rPr>
              <w:t>Iznos priznate tražbine (kn)</w:t>
            </w:r>
          </w:p>
        </w:tc>
      </w:tr>
      <w:tr w:rsidTr="00DB4A55" w:rsidR="00561EFC" w:rsidRPr="00561EFC">
        <w:tc>
          <w:tcPr>
            <w:tcW w:type="dxa" w:w="8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EFC" w:rsidP="00561EFC" w:rsidR="00561EFC" w:rsidRPr="00561EFC">
            <w:pPr>
              <w:spacing w:lineRule="auto" w:line="252" w:after="120" w:before="12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61EFC"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type="dxa" w:w="2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EFC" w:rsidP="00561EFC" w:rsidR="00561EFC" w:rsidRPr="00561EFC">
            <w:pPr>
              <w:spacing w:before="120"/>
              <w:jc w:val="center"/>
            </w:pPr>
            <w:r w:rsidRPr="00561EFC">
              <w:rPr>
                <w:b/>
                <w:bCs/>
              </w:rPr>
              <w:t xml:space="preserve">HRVATSKI </w:t>
            </w:r>
            <w:proofErr w:type="spellStart"/>
            <w:r w:rsidRPr="00561EFC">
              <w:rPr>
                <w:b/>
                <w:bCs/>
              </w:rPr>
              <w:t>TELEKOM</w:t>
            </w:r>
            <w:proofErr w:type="spellEnd"/>
            <w:r w:rsidRPr="00561EFC">
              <w:rPr>
                <w:b/>
                <w:bCs/>
              </w:rPr>
              <w:t xml:space="preserve"> d.d.,</w:t>
            </w:r>
          </w:p>
          <w:p w:rsidRDefault="00561EFC" w:rsidP="00561EFC" w:rsidR="00561EFC" w:rsidRPr="00561EFC">
            <w:pPr>
              <w:spacing w:lineRule="auto" w:line="254"/>
              <w:jc w:val="center"/>
            </w:pPr>
          </w:p>
        </w:tc>
        <w:tc>
          <w:tcPr>
            <w:tcW w:type="dxa" w:w="142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EFC" w:rsidP="00561EFC" w:rsidR="00561EFC" w:rsidRPr="00561EFC">
            <w:pPr>
              <w:spacing w:lineRule="auto" w:line="252" w:after="120" w:before="12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561EFC">
              <w:rPr>
                <w:rFonts w:eastAsia="Calibri"/>
                <w:sz w:val="24"/>
                <w:szCs w:val="22"/>
                <w:lang w:eastAsia="en-US"/>
              </w:rPr>
              <w:t>OIB</w:t>
            </w:r>
            <w:proofErr w:type="spellEnd"/>
            <w:r w:rsidRPr="00561EFC">
              <w:rPr>
                <w:rFonts w:eastAsia="Calibri"/>
                <w:sz w:val="24"/>
                <w:szCs w:val="22"/>
                <w:lang w:eastAsia="en-US"/>
              </w:rPr>
              <w:t xml:space="preserve"> </w:t>
            </w:r>
            <w:proofErr w:type="spellStart"/>
            <w:r w:rsidRPr="00561EFC">
              <w:rPr>
                <w:rFonts w:eastAsia="Calibri"/>
                <w:sz w:val="24"/>
                <w:szCs w:val="22"/>
                <w:lang w:eastAsia="en-US"/>
              </w:rPr>
              <w:t>81793146560</w:t>
            </w:r>
            <w:proofErr w:type="spellEnd"/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EFC" w:rsidP="00561EFC" w:rsidR="00561EFC" w:rsidRPr="00561EFC">
            <w:pPr>
              <w:spacing w:lineRule="auto" w:line="254" w:after="120" w:before="120"/>
              <w:jc w:val="center"/>
            </w:pPr>
            <w:r w:rsidRPr="00561EFC">
              <w:t>R. F. Mihanovića 9,</w:t>
            </w:r>
          </w:p>
          <w:p w:rsidRDefault="00561EFC" w:rsidP="00561EFC" w:rsidR="00561EFC" w:rsidRPr="00561EFC">
            <w:pPr>
              <w:spacing w:lineRule="auto" w:line="252" w:after="120" w:before="12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561EFC">
              <w:rPr>
                <w:rFonts w:eastAsia="Calibri"/>
                <w:sz w:val="24"/>
                <w:szCs w:val="22"/>
                <w:lang w:eastAsia="en-US"/>
              </w:rPr>
              <w:t>10</w:t>
            </w:r>
            <w:proofErr w:type="spellEnd"/>
            <w:r w:rsidRPr="00561EFC">
              <w:rPr>
                <w:rFonts w:eastAsia="Calibri"/>
                <w:sz w:val="24"/>
                <w:szCs w:val="22"/>
                <w:lang w:eastAsia="en-US"/>
              </w:rPr>
              <w:t xml:space="preserve"> </w:t>
            </w:r>
            <w:proofErr w:type="spellStart"/>
            <w:r w:rsidRPr="00561EFC">
              <w:rPr>
                <w:rFonts w:eastAsia="Calibri"/>
                <w:sz w:val="24"/>
                <w:szCs w:val="22"/>
                <w:lang w:eastAsia="en-US"/>
              </w:rPr>
              <w:t>110</w:t>
            </w:r>
            <w:proofErr w:type="spellEnd"/>
            <w:r w:rsidRPr="00561EFC">
              <w:rPr>
                <w:rFonts w:eastAsia="Calibri"/>
                <w:sz w:val="24"/>
                <w:szCs w:val="22"/>
                <w:lang w:eastAsia="en-US"/>
              </w:rPr>
              <w:t xml:space="preserve"> Zagreb</w:t>
            </w:r>
          </w:p>
        </w:tc>
        <w:tc>
          <w:tcPr>
            <w:tcW w:type="dxa" w:w="14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EFC" w:rsidP="00561EFC" w:rsidR="00561EFC" w:rsidRPr="00561EFC">
            <w:pPr>
              <w:spacing w:lineRule="auto" w:line="252" w:after="120" w:before="120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proofErr w:type="spellStart"/>
            <w:r w:rsidRPr="00561EFC">
              <w:rPr>
                <w:rFonts w:eastAsia="Calibri"/>
                <w:b/>
                <w:bCs/>
                <w:sz w:val="24"/>
                <w:szCs w:val="22"/>
                <w:lang w:eastAsia="en-US"/>
              </w:rPr>
              <w:t>9.986</w:t>
            </w:r>
            <w:proofErr w:type="spellEnd"/>
            <w:r w:rsidRPr="00561EFC">
              <w:rPr>
                <w:rFonts w:eastAsia="Calibri"/>
                <w:b/>
                <w:bCs/>
                <w:sz w:val="24"/>
                <w:szCs w:val="22"/>
                <w:lang w:eastAsia="en-US"/>
              </w:rPr>
              <w:t>,</w:t>
            </w:r>
            <w:proofErr w:type="spellStart"/>
            <w:r w:rsidRPr="00561EFC">
              <w:rPr>
                <w:rFonts w:eastAsia="Calibri"/>
                <w:b/>
                <w:bCs/>
                <w:sz w:val="24"/>
                <w:szCs w:val="22"/>
                <w:lang w:eastAsia="en-US"/>
              </w:rPr>
              <w:t>01</w:t>
            </w:r>
            <w:proofErr w:type="spellEnd"/>
            <w:r w:rsidRPr="00561EFC">
              <w:rPr>
                <w:rFonts w:eastAsia="Calibri"/>
                <w:b/>
                <w:bCs/>
                <w:sz w:val="24"/>
                <w:szCs w:val="22"/>
                <w:lang w:eastAsia="en-US"/>
              </w:rPr>
              <w:t xml:space="preserve"> kn</w:t>
            </w:r>
          </w:p>
        </w:tc>
        <w:tc>
          <w:tcPr>
            <w:tcW w:type="dxa" w:w="12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EFC" w:rsidP="00561EFC" w:rsidR="00561EFC" w:rsidRPr="00561EFC">
            <w:pPr>
              <w:spacing w:lineRule="auto" w:line="252" w:after="120" w:before="120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proofErr w:type="spellStart"/>
            <w:r w:rsidRPr="00561EFC">
              <w:rPr>
                <w:rFonts w:eastAsia="Calibri"/>
                <w:b/>
                <w:bCs/>
                <w:sz w:val="24"/>
                <w:szCs w:val="22"/>
                <w:lang w:eastAsia="en-US"/>
              </w:rPr>
              <w:t>9.986</w:t>
            </w:r>
            <w:proofErr w:type="spellEnd"/>
            <w:r w:rsidRPr="00561EFC">
              <w:rPr>
                <w:rFonts w:eastAsia="Calibri"/>
                <w:b/>
                <w:bCs/>
                <w:sz w:val="24"/>
                <w:szCs w:val="22"/>
                <w:lang w:eastAsia="en-US"/>
              </w:rPr>
              <w:t>,</w:t>
            </w:r>
            <w:proofErr w:type="spellStart"/>
            <w:r w:rsidRPr="00561EFC">
              <w:rPr>
                <w:rFonts w:eastAsia="Calibri"/>
                <w:b/>
                <w:bCs/>
                <w:sz w:val="24"/>
                <w:szCs w:val="22"/>
                <w:lang w:eastAsia="en-US"/>
              </w:rPr>
              <w:t>01</w:t>
            </w:r>
            <w:proofErr w:type="spellEnd"/>
            <w:r w:rsidRPr="00561EFC">
              <w:rPr>
                <w:rFonts w:eastAsia="Calibri"/>
                <w:b/>
                <w:bCs/>
                <w:sz w:val="24"/>
                <w:szCs w:val="22"/>
                <w:lang w:eastAsia="en-US"/>
              </w:rPr>
              <w:t xml:space="preserve"> kn</w:t>
            </w:r>
          </w:p>
        </w:tc>
      </w:tr>
      <w:tr w:rsidTr="00DB4A55" w:rsidR="00561EFC" w:rsidRPr="00561EFC">
        <w:tc>
          <w:tcPr>
            <w:tcW w:type="dxa" w:w="8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EFC" w:rsidP="00561EFC" w:rsidR="00561EFC" w:rsidRPr="00561EFC">
            <w:pPr>
              <w:spacing w:lineRule="auto" w:line="252" w:after="120" w:before="12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61EFC">
              <w:rPr>
                <w:rFonts w:eastAsia="Calibri"/>
                <w:sz w:val="24"/>
                <w:szCs w:val="24"/>
                <w:lang w:eastAsia="en-US"/>
              </w:rPr>
              <w:t>2.</w:t>
            </w:r>
          </w:p>
        </w:tc>
        <w:tc>
          <w:tcPr>
            <w:tcW w:type="dxa" w:w="2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EFC" w:rsidP="00561EFC" w:rsidR="00561EFC" w:rsidRPr="00561EFC">
            <w:pPr>
              <w:spacing w:before="120"/>
              <w:jc w:val="center"/>
            </w:pPr>
            <w:r w:rsidRPr="00561EFC">
              <w:rPr>
                <w:b/>
                <w:bCs/>
              </w:rPr>
              <w:t>FINANCIJSKA AGENCIJA</w:t>
            </w:r>
          </w:p>
          <w:p w:rsidRDefault="00561EFC" w:rsidP="00561EFC" w:rsidR="00561EFC" w:rsidRPr="00561EFC">
            <w:pPr>
              <w:spacing w:lineRule="auto" w:line="252"/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142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EFC" w:rsidP="00561EFC" w:rsidR="00561EFC" w:rsidRPr="00561EFC">
            <w:pPr>
              <w:spacing w:before="120"/>
              <w:jc w:val="center"/>
            </w:pPr>
            <w:proofErr w:type="spellStart"/>
            <w:r w:rsidRPr="00561EFC">
              <w:t>OIB</w:t>
            </w:r>
            <w:proofErr w:type="spellEnd"/>
            <w:r w:rsidRPr="00561EFC">
              <w:t xml:space="preserve"> </w:t>
            </w:r>
            <w:proofErr w:type="spellStart"/>
            <w:r w:rsidRPr="00561EFC">
              <w:t>85821130368</w:t>
            </w:r>
            <w:proofErr w:type="spellEnd"/>
          </w:p>
          <w:p w:rsidRDefault="00561EFC" w:rsidP="00561EFC" w:rsidR="00561EFC" w:rsidRPr="00561EF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EFC" w:rsidP="00561EFC" w:rsidR="00561EFC" w:rsidRPr="00561EFC">
            <w:pPr>
              <w:spacing w:lineRule="auto" w:line="252" w:after="120" w:before="120"/>
              <w:jc w:val="center"/>
              <w:rPr>
                <w:rFonts w:eastAsia="Calibri"/>
                <w:sz w:val="24"/>
                <w:szCs w:val="22"/>
                <w:lang w:eastAsia="en-US"/>
              </w:rPr>
            </w:pPr>
            <w:r w:rsidRPr="00561EFC">
              <w:rPr>
                <w:rFonts w:eastAsia="Calibri"/>
                <w:sz w:val="24"/>
                <w:szCs w:val="22"/>
                <w:lang w:eastAsia="en-US"/>
              </w:rPr>
              <w:t xml:space="preserve">Ul. grada Vukovara </w:t>
            </w:r>
            <w:proofErr w:type="spellStart"/>
            <w:r w:rsidRPr="00561EFC">
              <w:rPr>
                <w:rFonts w:eastAsia="Calibri"/>
                <w:sz w:val="24"/>
                <w:szCs w:val="22"/>
                <w:lang w:eastAsia="en-US"/>
              </w:rPr>
              <w:t>70</w:t>
            </w:r>
            <w:proofErr w:type="spellEnd"/>
            <w:r w:rsidRPr="00561EFC">
              <w:rPr>
                <w:rFonts w:eastAsia="Calibri"/>
                <w:sz w:val="24"/>
                <w:szCs w:val="22"/>
                <w:lang w:eastAsia="en-US"/>
              </w:rPr>
              <w:t>, Zagreb</w:t>
            </w:r>
          </w:p>
        </w:tc>
        <w:tc>
          <w:tcPr>
            <w:tcW w:type="dxa" w:w="14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EFC" w:rsidP="00561EFC" w:rsidR="00561EFC" w:rsidRPr="00561EFC">
            <w:pPr>
              <w:spacing w:lineRule="auto" w:line="252" w:after="120" w:before="120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proofErr w:type="spellStart"/>
            <w:r w:rsidRPr="00561EFC">
              <w:rPr>
                <w:rFonts w:eastAsia="Calibri"/>
                <w:b/>
                <w:bCs/>
                <w:sz w:val="24"/>
                <w:szCs w:val="22"/>
                <w:lang w:eastAsia="en-US"/>
              </w:rPr>
              <w:t>3.550</w:t>
            </w:r>
            <w:proofErr w:type="spellEnd"/>
            <w:r w:rsidRPr="00561EFC">
              <w:rPr>
                <w:rFonts w:eastAsia="Calibri"/>
                <w:b/>
                <w:bCs/>
                <w:sz w:val="24"/>
                <w:szCs w:val="22"/>
                <w:lang w:eastAsia="en-US"/>
              </w:rPr>
              <w:t>,</w:t>
            </w:r>
            <w:proofErr w:type="spellStart"/>
            <w:r w:rsidRPr="00561EFC">
              <w:rPr>
                <w:rFonts w:eastAsia="Calibri"/>
                <w:b/>
                <w:bCs/>
                <w:sz w:val="24"/>
                <w:szCs w:val="22"/>
                <w:lang w:eastAsia="en-US"/>
              </w:rPr>
              <w:t>12</w:t>
            </w:r>
            <w:proofErr w:type="spellEnd"/>
            <w:r w:rsidRPr="00561EFC">
              <w:rPr>
                <w:rFonts w:eastAsia="Calibri"/>
                <w:b/>
                <w:bCs/>
                <w:sz w:val="24"/>
                <w:szCs w:val="22"/>
                <w:lang w:eastAsia="en-US"/>
              </w:rPr>
              <w:t xml:space="preserve"> kn</w:t>
            </w:r>
          </w:p>
        </w:tc>
        <w:tc>
          <w:tcPr>
            <w:tcW w:type="dxa" w:w="12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EFC" w:rsidP="00561EFC" w:rsidR="00561EFC" w:rsidRPr="00561EFC">
            <w:pPr>
              <w:spacing w:lineRule="auto" w:line="252" w:before="12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561EFC">
              <w:rPr>
                <w:rFonts w:eastAsia="Calibri"/>
                <w:b/>
                <w:bCs/>
                <w:sz w:val="24"/>
                <w:szCs w:val="22"/>
                <w:lang w:eastAsia="en-US"/>
              </w:rPr>
              <w:t>3.550</w:t>
            </w:r>
            <w:proofErr w:type="spellEnd"/>
            <w:r w:rsidRPr="00561EFC">
              <w:rPr>
                <w:rFonts w:eastAsia="Calibri"/>
                <w:b/>
                <w:bCs/>
                <w:sz w:val="24"/>
                <w:szCs w:val="22"/>
                <w:lang w:eastAsia="en-US"/>
              </w:rPr>
              <w:t>,</w:t>
            </w:r>
            <w:proofErr w:type="spellStart"/>
            <w:r w:rsidRPr="00561EFC">
              <w:rPr>
                <w:rFonts w:eastAsia="Calibri"/>
                <w:b/>
                <w:bCs/>
                <w:sz w:val="24"/>
                <w:szCs w:val="22"/>
                <w:lang w:eastAsia="en-US"/>
              </w:rPr>
              <w:t>12</w:t>
            </w:r>
            <w:proofErr w:type="spellEnd"/>
            <w:r w:rsidRPr="00561EFC">
              <w:rPr>
                <w:rFonts w:eastAsia="Calibri"/>
                <w:b/>
                <w:bCs/>
                <w:sz w:val="24"/>
                <w:szCs w:val="22"/>
                <w:lang w:eastAsia="en-US"/>
              </w:rPr>
              <w:t xml:space="preserve"> kn</w:t>
            </w:r>
          </w:p>
        </w:tc>
      </w:tr>
      <w:tr w:rsidTr="00DB4A55" w:rsidR="00561EFC" w:rsidRPr="00561EFC">
        <w:tc>
          <w:tcPr>
            <w:tcW w:type="dxa" w:w="8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EFC" w:rsidP="00561EFC" w:rsidR="00561EFC" w:rsidRPr="00561EFC">
            <w:pPr>
              <w:spacing w:lineRule="auto" w:line="252" w:before="120"/>
              <w:jc w:val="center"/>
              <w:rPr>
                <w:sz w:val="24"/>
                <w:szCs w:val="24"/>
              </w:rPr>
            </w:pPr>
            <w:r w:rsidRPr="00561EFC">
              <w:rPr>
                <w:sz w:val="24"/>
                <w:szCs w:val="24"/>
              </w:rPr>
              <w:t>3.</w:t>
            </w:r>
          </w:p>
        </w:tc>
        <w:tc>
          <w:tcPr>
            <w:tcW w:type="dxa" w:w="2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EFC" w:rsidP="00561EFC" w:rsidR="00561EFC" w:rsidRPr="00561EFC">
            <w:pPr>
              <w:spacing w:before="120"/>
              <w:jc w:val="center"/>
              <w:rPr>
                <w:b/>
                <w:bCs/>
              </w:rPr>
            </w:pPr>
            <w:r w:rsidRPr="00561EFC">
              <w:rPr>
                <w:b/>
                <w:bCs/>
              </w:rPr>
              <w:t>REPUBLIKA HRVATSKA</w:t>
            </w:r>
          </w:p>
          <w:p w:rsidRDefault="00561EFC" w:rsidP="00561EFC" w:rsidR="00561EFC" w:rsidRPr="00561EFC">
            <w:pPr>
              <w:jc w:val="center"/>
            </w:pPr>
            <w:r w:rsidRPr="00561EFC">
              <w:t>MIN. FINANCIJA, POREZNA UPRAVA,</w:t>
            </w:r>
          </w:p>
          <w:p w:rsidRDefault="00561EFC" w:rsidP="00561EFC" w:rsidR="00561EFC" w:rsidRPr="00561EFC">
            <w:pPr>
              <w:jc w:val="center"/>
            </w:pPr>
            <w:r w:rsidRPr="00561EFC">
              <w:t>ZASTUPANA PO ŽUPANIJSKOM DRŽAVNOM ODVJETNIŠTVU U ZAGREBU,</w:t>
            </w:r>
          </w:p>
          <w:p w:rsidRDefault="00561EFC" w:rsidP="00561EFC" w:rsidR="00561EFC" w:rsidRPr="00561E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142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EFC" w:rsidP="00561EFC" w:rsidR="00561EFC" w:rsidRPr="00561EFC">
            <w:pPr>
              <w:spacing w:lineRule="auto" w:line="254" w:before="120"/>
              <w:jc w:val="center"/>
            </w:pPr>
            <w:proofErr w:type="spellStart"/>
            <w:r w:rsidRPr="00561EFC">
              <w:t>OIB</w:t>
            </w:r>
            <w:proofErr w:type="spellEnd"/>
          </w:p>
          <w:p w:rsidRDefault="00561EFC" w:rsidP="00561EFC" w:rsidR="00561EFC" w:rsidRPr="00561EFC">
            <w:pPr>
              <w:spacing w:lineRule="auto" w:line="254" w:before="120"/>
              <w:jc w:val="center"/>
            </w:pPr>
            <w:proofErr w:type="spellStart"/>
            <w:r w:rsidRPr="00561EFC">
              <w:t>18683136487</w:t>
            </w:r>
            <w:proofErr w:type="spellEnd"/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EFC" w:rsidP="00561EFC" w:rsidR="00561EFC" w:rsidRPr="00561EFC">
            <w:pPr>
              <w:spacing w:lineRule="auto" w:line="252" w:before="120"/>
              <w:jc w:val="center"/>
            </w:pPr>
            <w:r w:rsidRPr="00561EFC">
              <w:t xml:space="preserve">Savska cesta </w:t>
            </w:r>
            <w:proofErr w:type="spellStart"/>
            <w:r w:rsidRPr="00561EFC">
              <w:t>41</w:t>
            </w:r>
            <w:proofErr w:type="spellEnd"/>
            <w:r w:rsidRPr="00561EFC">
              <w:t xml:space="preserve">, </w:t>
            </w:r>
            <w:proofErr w:type="spellStart"/>
            <w:r w:rsidRPr="00561EFC">
              <w:t>ZAGREB</w:t>
            </w:r>
            <w:proofErr w:type="spellEnd"/>
          </w:p>
        </w:tc>
        <w:tc>
          <w:tcPr>
            <w:tcW w:type="dxa" w:w="14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EFC" w:rsidP="00561EFC" w:rsidR="00561EFC" w:rsidRPr="00561EFC">
            <w:pPr>
              <w:spacing w:after="120" w:before="120"/>
              <w:jc w:val="center"/>
            </w:pPr>
            <w:proofErr w:type="spellStart"/>
            <w:r w:rsidRPr="00561EFC">
              <w:rPr>
                <w:b/>
                <w:bCs/>
              </w:rPr>
              <w:t>59.175</w:t>
            </w:r>
            <w:proofErr w:type="spellEnd"/>
            <w:r w:rsidRPr="00561EFC">
              <w:rPr>
                <w:b/>
                <w:bCs/>
              </w:rPr>
              <w:t>,</w:t>
            </w:r>
            <w:proofErr w:type="spellStart"/>
            <w:r w:rsidRPr="00561EFC">
              <w:rPr>
                <w:b/>
                <w:bCs/>
              </w:rPr>
              <w:t>60</w:t>
            </w:r>
            <w:proofErr w:type="spellEnd"/>
            <w:r w:rsidRPr="00561EFC">
              <w:rPr>
                <w:b/>
                <w:bCs/>
              </w:rPr>
              <w:t xml:space="preserve"> k</w:t>
            </w:r>
            <w:r w:rsidRPr="00561EFC">
              <w:t>n</w:t>
            </w:r>
          </w:p>
          <w:p w:rsidRDefault="00561EFC" w:rsidP="00561EFC" w:rsidR="00561EFC" w:rsidRPr="00561EFC">
            <w:pPr>
              <w:spacing w:after="120" w:before="120"/>
              <w:jc w:val="center"/>
            </w:pPr>
            <w:r w:rsidRPr="00561EFC">
              <w:t>II VIŠI isplatni red</w:t>
            </w:r>
          </w:p>
          <w:p w:rsidRDefault="00561EFC" w:rsidP="00561EFC" w:rsidR="00561EFC" w:rsidRPr="00561EFC">
            <w:pPr>
              <w:spacing w:lineRule="auto" w:line="252" w:after="120" w:before="120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type="dxa" w:w="12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EFC" w:rsidP="00561EFC" w:rsidR="00561EFC" w:rsidRPr="00561EFC">
            <w:pPr>
              <w:spacing w:after="120" w:before="120"/>
              <w:jc w:val="center"/>
              <w:rPr>
                <w:b/>
                <w:bCs/>
              </w:rPr>
            </w:pPr>
            <w:proofErr w:type="spellStart"/>
            <w:r w:rsidRPr="00561EFC">
              <w:rPr>
                <w:b/>
                <w:bCs/>
              </w:rPr>
              <w:t>59.175</w:t>
            </w:r>
            <w:proofErr w:type="spellEnd"/>
            <w:r w:rsidRPr="00561EFC">
              <w:rPr>
                <w:b/>
                <w:bCs/>
              </w:rPr>
              <w:t>,</w:t>
            </w:r>
            <w:proofErr w:type="spellStart"/>
            <w:r w:rsidRPr="00561EFC">
              <w:rPr>
                <w:b/>
                <w:bCs/>
              </w:rPr>
              <w:t>60</w:t>
            </w:r>
            <w:proofErr w:type="spellEnd"/>
            <w:r w:rsidRPr="00561EFC">
              <w:rPr>
                <w:b/>
                <w:bCs/>
              </w:rPr>
              <w:t xml:space="preserve"> kn</w:t>
            </w:r>
          </w:p>
          <w:p w:rsidRDefault="00561EFC" w:rsidP="00561EFC" w:rsidR="00561EFC" w:rsidRPr="00561EFC">
            <w:pPr>
              <w:spacing w:after="120" w:before="120"/>
              <w:jc w:val="center"/>
              <w:rPr>
                <w:sz w:val="24"/>
                <w:szCs w:val="24"/>
              </w:rPr>
            </w:pPr>
            <w:r w:rsidRPr="00561EFC">
              <w:t>II VIŠI isplatni red</w:t>
            </w:r>
          </w:p>
        </w:tc>
      </w:tr>
      <w:tr w:rsidTr="00DB4A55" w:rsidR="00561EFC" w:rsidRPr="00561EFC">
        <w:tc>
          <w:tcPr>
            <w:tcW w:type="dxa" w:w="8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EFC" w:rsidP="00561EFC" w:rsidR="00561EFC" w:rsidRPr="00561EFC">
            <w:pPr>
              <w:spacing w:lineRule="auto" w:line="252" w:after="120" w:before="12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61EFC">
              <w:rPr>
                <w:rFonts w:eastAsia="Calibri"/>
                <w:sz w:val="24"/>
                <w:szCs w:val="24"/>
                <w:lang w:eastAsia="en-US"/>
              </w:rPr>
              <w:t>4.</w:t>
            </w:r>
          </w:p>
        </w:tc>
        <w:tc>
          <w:tcPr>
            <w:tcW w:type="dxa" w:w="2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EFC" w:rsidP="00561EFC" w:rsidR="00561EFC" w:rsidRPr="00561EFC">
            <w:pPr>
              <w:spacing w:before="120"/>
              <w:jc w:val="center"/>
              <w:rPr>
                <w:b/>
                <w:bCs/>
              </w:rPr>
            </w:pPr>
            <w:r w:rsidRPr="00561EFC">
              <w:rPr>
                <w:b/>
                <w:bCs/>
              </w:rPr>
              <w:t>HRVATSKI ZAVOD ZA ZDRAVSTVENO OSIGURANJE</w:t>
            </w:r>
          </w:p>
          <w:p w:rsidRDefault="00561EFC" w:rsidP="00561EFC" w:rsidR="00561EFC" w:rsidRPr="00561E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142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EFC" w:rsidP="00561EFC" w:rsidR="00561EFC" w:rsidRPr="00561EFC">
            <w:pPr>
              <w:spacing w:lineRule="auto" w:line="252" w:after="120" w:before="12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561EFC">
              <w:rPr>
                <w:rFonts w:eastAsia="Calibri"/>
                <w:sz w:val="24"/>
                <w:szCs w:val="22"/>
                <w:lang w:eastAsia="en-US"/>
              </w:rPr>
              <w:t>OIB</w:t>
            </w:r>
            <w:proofErr w:type="spellEnd"/>
            <w:r w:rsidRPr="00561EFC">
              <w:rPr>
                <w:rFonts w:eastAsia="Calibri"/>
                <w:sz w:val="24"/>
                <w:szCs w:val="22"/>
                <w:lang w:eastAsia="en-US"/>
              </w:rPr>
              <w:t xml:space="preserve"> </w:t>
            </w:r>
            <w:proofErr w:type="spellStart"/>
            <w:r w:rsidRPr="00561EFC">
              <w:rPr>
                <w:rFonts w:eastAsia="Calibri"/>
                <w:sz w:val="24"/>
                <w:szCs w:val="22"/>
                <w:lang w:eastAsia="en-US"/>
              </w:rPr>
              <w:t>02958272670</w:t>
            </w:r>
            <w:proofErr w:type="spellEnd"/>
            <w:r w:rsidRPr="00561EFC">
              <w:rPr>
                <w:rFonts w:eastAsia="Calibri"/>
                <w:sz w:val="24"/>
                <w:szCs w:val="22"/>
                <w:lang w:eastAsia="en-US"/>
              </w:rPr>
              <w:t>,</w:t>
            </w:r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EFC" w:rsidP="00561EFC" w:rsidR="00561EFC" w:rsidRPr="00561EFC">
            <w:pPr>
              <w:spacing w:lineRule="auto" w:line="252" w:after="120" w:before="12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561EFC">
              <w:rPr>
                <w:rFonts w:eastAsia="Calibri"/>
                <w:sz w:val="24"/>
                <w:szCs w:val="22"/>
                <w:lang w:eastAsia="en-US"/>
              </w:rPr>
              <w:t>Margaretska</w:t>
            </w:r>
            <w:proofErr w:type="spellEnd"/>
            <w:r w:rsidRPr="00561EFC">
              <w:rPr>
                <w:rFonts w:eastAsia="Calibri"/>
                <w:sz w:val="24"/>
                <w:szCs w:val="22"/>
                <w:lang w:eastAsia="en-US"/>
              </w:rPr>
              <w:t xml:space="preserve"> 3, </w:t>
            </w:r>
            <w:proofErr w:type="spellStart"/>
            <w:r w:rsidRPr="00561EFC">
              <w:rPr>
                <w:rFonts w:eastAsia="Calibri"/>
                <w:sz w:val="24"/>
                <w:szCs w:val="22"/>
                <w:lang w:eastAsia="en-US"/>
              </w:rPr>
              <w:t>10000</w:t>
            </w:r>
            <w:proofErr w:type="spellEnd"/>
            <w:r w:rsidRPr="00561EFC">
              <w:rPr>
                <w:rFonts w:eastAsia="Calibri"/>
                <w:sz w:val="24"/>
                <w:szCs w:val="22"/>
                <w:lang w:eastAsia="en-US"/>
              </w:rPr>
              <w:t xml:space="preserve"> </w:t>
            </w:r>
            <w:proofErr w:type="spellStart"/>
            <w:r w:rsidRPr="00561EFC">
              <w:rPr>
                <w:rFonts w:eastAsia="Calibri"/>
                <w:sz w:val="24"/>
                <w:szCs w:val="22"/>
                <w:lang w:eastAsia="en-US"/>
              </w:rPr>
              <w:t>ZAGREB</w:t>
            </w:r>
            <w:proofErr w:type="spellEnd"/>
          </w:p>
        </w:tc>
        <w:tc>
          <w:tcPr>
            <w:tcW w:type="dxa" w:w="14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EFC" w:rsidP="00561EFC" w:rsidR="00561EFC" w:rsidRPr="00561EFC">
            <w:pPr>
              <w:spacing w:lineRule="auto" w:line="252" w:after="120" w:before="120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proofErr w:type="spellStart"/>
            <w:r w:rsidRPr="00561EFC">
              <w:rPr>
                <w:rFonts w:eastAsia="Calibri"/>
                <w:b/>
                <w:bCs/>
                <w:sz w:val="24"/>
                <w:szCs w:val="22"/>
                <w:lang w:eastAsia="en-US"/>
              </w:rPr>
              <w:t>342</w:t>
            </w:r>
            <w:proofErr w:type="spellEnd"/>
            <w:r w:rsidRPr="00561EFC">
              <w:rPr>
                <w:rFonts w:eastAsia="Calibri"/>
                <w:b/>
                <w:bCs/>
                <w:sz w:val="24"/>
                <w:szCs w:val="22"/>
                <w:lang w:eastAsia="en-US"/>
              </w:rPr>
              <w:t>,</w:t>
            </w:r>
            <w:proofErr w:type="spellStart"/>
            <w:r w:rsidRPr="00561EFC">
              <w:rPr>
                <w:rFonts w:eastAsia="Calibri"/>
                <w:b/>
                <w:bCs/>
                <w:sz w:val="24"/>
                <w:szCs w:val="22"/>
                <w:lang w:eastAsia="en-US"/>
              </w:rPr>
              <w:t>74</w:t>
            </w:r>
            <w:proofErr w:type="spellEnd"/>
            <w:r w:rsidRPr="00561EFC">
              <w:rPr>
                <w:rFonts w:eastAsia="Calibri"/>
                <w:b/>
                <w:bCs/>
                <w:sz w:val="24"/>
                <w:szCs w:val="22"/>
                <w:lang w:eastAsia="en-US"/>
              </w:rPr>
              <w:t xml:space="preserve"> kn</w:t>
            </w:r>
          </w:p>
        </w:tc>
        <w:tc>
          <w:tcPr>
            <w:tcW w:type="dxa" w:w="12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EFC" w:rsidP="00561EFC" w:rsidR="00561EFC" w:rsidRPr="00561EFC">
            <w:pPr>
              <w:spacing w:lineRule="auto" w:line="252" w:after="120" w:before="120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proofErr w:type="spellStart"/>
            <w:r w:rsidRPr="00561EFC">
              <w:rPr>
                <w:rFonts w:eastAsia="Calibri"/>
                <w:b/>
                <w:bCs/>
                <w:sz w:val="24"/>
                <w:szCs w:val="22"/>
                <w:lang w:eastAsia="en-US"/>
              </w:rPr>
              <w:t>342</w:t>
            </w:r>
            <w:proofErr w:type="spellEnd"/>
            <w:r w:rsidRPr="00561EFC">
              <w:rPr>
                <w:rFonts w:eastAsia="Calibri"/>
                <w:b/>
                <w:bCs/>
                <w:sz w:val="24"/>
                <w:szCs w:val="22"/>
                <w:lang w:eastAsia="en-US"/>
              </w:rPr>
              <w:t>,</w:t>
            </w:r>
            <w:proofErr w:type="spellStart"/>
            <w:r w:rsidRPr="00561EFC">
              <w:rPr>
                <w:rFonts w:eastAsia="Calibri"/>
                <w:b/>
                <w:bCs/>
                <w:sz w:val="24"/>
                <w:szCs w:val="22"/>
                <w:lang w:eastAsia="en-US"/>
              </w:rPr>
              <w:t>74</w:t>
            </w:r>
            <w:proofErr w:type="spellEnd"/>
            <w:r w:rsidRPr="00561EFC">
              <w:rPr>
                <w:rFonts w:eastAsia="Calibri"/>
                <w:b/>
                <w:bCs/>
                <w:sz w:val="24"/>
                <w:szCs w:val="22"/>
                <w:lang w:eastAsia="en-US"/>
              </w:rPr>
              <w:t xml:space="preserve"> kn</w:t>
            </w:r>
          </w:p>
        </w:tc>
      </w:tr>
      <w:tr w:rsidTr="00DB4A55" w:rsidR="00561EFC" w:rsidRPr="00561EFC">
        <w:tc>
          <w:tcPr>
            <w:tcW w:type="dxa" w:w="8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EFC" w:rsidP="00561EFC" w:rsidR="00561EFC" w:rsidRPr="00561EFC">
            <w:pPr>
              <w:spacing w:lineRule="auto" w:line="252" w:after="120" w:before="12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61EFC">
              <w:rPr>
                <w:rFonts w:eastAsia="Calibri"/>
                <w:sz w:val="24"/>
                <w:szCs w:val="24"/>
                <w:lang w:eastAsia="en-US"/>
              </w:rPr>
              <w:t>5.</w:t>
            </w:r>
          </w:p>
        </w:tc>
        <w:tc>
          <w:tcPr>
            <w:tcW w:type="dxa" w:w="2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EFC" w:rsidP="00561EFC" w:rsidR="00561EFC" w:rsidRPr="00561EFC">
            <w:pPr>
              <w:spacing w:before="120"/>
              <w:jc w:val="center"/>
              <w:rPr>
                <w:b/>
                <w:bCs/>
              </w:rPr>
            </w:pPr>
            <w:proofErr w:type="spellStart"/>
            <w:r w:rsidRPr="00561EFC">
              <w:rPr>
                <w:b/>
                <w:bCs/>
              </w:rPr>
              <w:t>RAIFFEISENLANDESBANK</w:t>
            </w:r>
            <w:proofErr w:type="spellEnd"/>
            <w:r w:rsidRPr="00561EFC">
              <w:rPr>
                <w:b/>
                <w:bCs/>
              </w:rPr>
              <w:t xml:space="preserve"> </w:t>
            </w:r>
            <w:proofErr w:type="spellStart"/>
            <w:r w:rsidRPr="00561EFC">
              <w:rPr>
                <w:b/>
                <w:bCs/>
              </w:rPr>
              <w:t>KÄRNTEN</w:t>
            </w:r>
            <w:proofErr w:type="spellEnd"/>
            <w:r w:rsidRPr="00561EFC">
              <w:rPr>
                <w:b/>
                <w:bCs/>
              </w:rPr>
              <w:t>–</w:t>
            </w:r>
            <w:proofErr w:type="spellStart"/>
            <w:r w:rsidRPr="00561EFC">
              <w:rPr>
                <w:b/>
                <w:bCs/>
              </w:rPr>
              <w:t>RECHENZENTRUM</w:t>
            </w:r>
            <w:proofErr w:type="spellEnd"/>
            <w:r w:rsidRPr="00561EFC">
              <w:rPr>
                <w:b/>
                <w:bCs/>
              </w:rPr>
              <w:t xml:space="preserve"> </w:t>
            </w:r>
            <w:proofErr w:type="spellStart"/>
            <w:r w:rsidRPr="00561EFC">
              <w:rPr>
                <w:b/>
                <w:bCs/>
              </w:rPr>
              <w:t>UND</w:t>
            </w:r>
            <w:proofErr w:type="spellEnd"/>
            <w:r w:rsidRPr="00561EFC">
              <w:rPr>
                <w:b/>
                <w:bCs/>
              </w:rPr>
              <w:t xml:space="preserve"> </w:t>
            </w:r>
            <w:proofErr w:type="spellStart"/>
            <w:r w:rsidRPr="00561EFC">
              <w:rPr>
                <w:b/>
                <w:bCs/>
              </w:rPr>
              <w:t>REVISIONSVERBAND</w:t>
            </w:r>
            <w:proofErr w:type="spellEnd"/>
            <w:r w:rsidRPr="00561EFC">
              <w:rPr>
                <w:b/>
                <w:bCs/>
              </w:rPr>
              <w:t xml:space="preserve">, </w:t>
            </w:r>
            <w:proofErr w:type="spellStart"/>
            <w:r w:rsidRPr="00561EFC">
              <w:rPr>
                <w:b/>
                <w:bCs/>
              </w:rPr>
              <w:t>registrierte</w:t>
            </w:r>
            <w:proofErr w:type="spellEnd"/>
            <w:r w:rsidRPr="00561EFC">
              <w:rPr>
                <w:b/>
                <w:bCs/>
              </w:rPr>
              <w:t xml:space="preserve"> </w:t>
            </w:r>
            <w:proofErr w:type="spellStart"/>
            <w:r w:rsidRPr="00561EFC">
              <w:rPr>
                <w:b/>
                <w:bCs/>
              </w:rPr>
              <w:t>Genossenschaft</w:t>
            </w:r>
            <w:proofErr w:type="spellEnd"/>
            <w:r w:rsidRPr="00561EFC">
              <w:rPr>
                <w:b/>
                <w:bCs/>
              </w:rPr>
              <w:t xml:space="preserve"> mit </w:t>
            </w:r>
            <w:proofErr w:type="spellStart"/>
            <w:r w:rsidRPr="00561EFC">
              <w:rPr>
                <w:b/>
                <w:bCs/>
              </w:rPr>
              <w:t>beschränkter</w:t>
            </w:r>
            <w:proofErr w:type="spellEnd"/>
            <w:r w:rsidRPr="00561EFC">
              <w:rPr>
                <w:b/>
                <w:bCs/>
              </w:rPr>
              <w:t xml:space="preserve"> </w:t>
            </w:r>
            <w:proofErr w:type="spellStart"/>
            <w:r w:rsidRPr="00561EFC">
              <w:rPr>
                <w:b/>
                <w:bCs/>
              </w:rPr>
              <w:t>Haftung</w:t>
            </w:r>
            <w:proofErr w:type="spellEnd"/>
          </w:p>
          <w:p w:rsidRDefault="00561EFC" w:rsidP="00561EFC" w:rsidR="00561EFC" w:rsidRPr="00561EFC">
            <w:pPr>
              <w:spacing w:lineRule="auto" w:line="252" w:after="120" w:before="12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561EFC">
              <w:rPr>
                <w:rFonts w:eastAsia="Calibri"/>
                <w:sz w:val="24"/>
                <w:szCs w:val="22"/>
                <w:lang w:eastAsia="en-US"/>
              </w:rPr>
              <w:t>OIB</w:t>
            </w:r>
            <w:proofErr w:type="spellEnd"/>
            <w:r w:rsidRPr="00561EFC">
              <w:rPr>
                <w:rFonts w:eastAsia="Calibri"/>
                <w:sz w:val="24"/>
                <w:szCs w:val="22"/>
                <w:lang w:eastAsia="en-US"/>
              </w:rPr>
              <w:t xml:space="preserve"> </w:t>
            </w:r>
            <w:proofErr w:type="spellStart"/>
            <w:r w:rsidRPr="00561EFC">
              <w:rPr>
                <w:rFonts w:eastAsia="Calibri"/>
                <w:sz w:val="24"/>
                <w:szCs w:val="22"/>
                <w:lang w:eastAsia="en-US"/>
              </w:rPr>
              <w:t>46870001221</w:t>
            </w:r>
            <w:proofErr w:type="spellEnd"/>
            <w:r w:rsidRPr="00561EFC">
              <w:rPr>
                <w:rFonts w:eastAsia="Calibri"/>
                <w:sz w:val="24"/>
                <w:szCs w:val="22"/>
                <w:lang w:eastAsia="en-US"/>
              </w:rPr>
              <w:t xml:space="preserve">, Republika Austrija, </w:t>
            </w:r>
            <w:proofErr w:type="spellStart"/>
            <w:r w:rsidRPr="00561EFC">
              <w:rPr>
                <w:rFonts w:eastAsia="Calibri"/>
                <w:sz w:val="24"/>
                <w:szCs w:val="22"/>
                <w:lang w:eastAsia="en-US"/>
              </w:rPr>
              <w:t>9020</w:t>
            </w:r>
            <w:proofErr w:type="spellEnd"/>
            <w:r w:rsidRPr="00561EFC">
              <w:rPr>
                <w:rFonts w:eastAsia="Calibri"/>
                <w:sz w:val="24"/>
                <w:szCs w:val="22"/>
                <w:lang w:eastAsia="en-US"/>
              </w:rPr>
              <w:t xml:space="preserve"> </w:t>
            </w:r>
            <w:proofErr w:type="spellStart"/>
            <w:r w:rsidRPr="00561EFC">
              <w:rPr>
                <w:rFonts w:eastAsia="Calibri"/>
                <w:sz w:val="24"/>
                <w:szCs w:val="22"/>
                <w:lang w:eastAsia="en-US"/>
              </w:rPr>
              <w:t>Klagenfurt</w:t>
            </w:r>
            <w:proofErr w:type="spellEnd"/>
            <w:r w:rsidRPr="00561EFC">
              <w:rPr>
                <w:rFonts w:eastAsia="Calibri"/>
                <w:sz w:val="24"/>
                <w:szCs w:val="22"/>
                <w:lang w:eastAsia="en-US"/>
              </w:rPr>
              <w:t xml:space="preserve">, </w:t>
            </w:r>
            <w:proofErr w:type="spellStart"/>
            <w:r w:rsidRPr="00561EFC">
              <w:rPr>
                <w:rFonts w:eastAsia="Calibri"/>
                <w:sz w:val="24"/>
                <w:szCs w:val="22"/>
                <w:lang w:eastAsia="en-US"/>
              </w:rPr>
              <w:t>Raiffeisenplatz</w:t>
            </w:r>
            <w:proofErr w:type="spellEnd"/>
            <w:r w:rsidRPr="00561EFC">
              <w:rPr>
                <w:rFonts w:eastAsia="Calibri"/>
                <w:sz w:val="24"/>
                <w:szCs w:val="22"/>
                <w:lang w:eastAsia="en-US"/>
              </w:rPr>
              <w:t xml:space="preserve"> 1</w:t>
            </w:r>
          </w:p>
        </w:tc>
        <w:tc>
          <w:tcPr>
            <w:tcW w:type="dxa" w:w="142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EFC" w:rsidP="00561EFC" w:rsidR="00561EFC" w:rsidRPr="00561EFC">
            <w:pPr>
              <w:spacing w:lineRule="auto" w:line="252" w:after="120" w:before="12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561EFC">
              <w:rPr>
                <w:rFonts w:eastAsia="Calibri"/>
                <w:sz w:val="24"/>
                <w:szCs w:val="22"/>
                <w:lang w:eastAsia="en-US"/>
              </w:rPr>
              <w:t>OIB</w:t>
            </w:r>
            <w:proofErr w:type="spellEnd"/>
            <w:r w:rsidRPr="00561EFC">
              <w:rPr>
                <w:rFonts w:eastAsia="Calibri"/>
                <w:sz w:val="24"/>
                <w:szCs w:val="22"/>
                <w:lang w:eastAsia="en-US"/>
              </w:rPr>
              <w:t xml:space="preserve"> </w:t>
            </w:r>
            <w:proofErr w:type="spellStart"/>
            <w:r w:rsidRPr="00561EFC">
              <w:rPr>
                <w:rFonts w:eastAsia="Calibri"/>
                <w:sz w:val="24"/>
                <w:szCs w:val="22"/>
                <w:lang w:eastAsia="en-US"/>
              </w:rPr>
              <w:t>46870001221</w:t>
            </w:r>
            <w:proofErr w:type="spellEnd"/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EFC" w:rsidP="00561EFC" w:rsidR="00561EFC" w:rsidRPr="00561EFC">
            <w:pPr>
              <w:spacing w:lineRule="auto" w:line="252" w:after="120" w:before="12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61EFC">
              <w:rPr>
                <w:rFonts w:eastAsia="Calibri"/>
                <w:sz w:val="24"/>
                <w:szCs w:val="22"/>
                <w:lang w:eastAsia="en-US"/>
              </w:rPr>
              <w:t xml:space="preserve">Republika Austrija, </w:t>
            </w:r>
            <w:proofErr w:type="spellStart"/>
            <w:r w:rsidRPr="00561EFC">
              <w:rPr>
                <w:rFonts w:eastAsia="Calibri"/>
                <w:sz w:val="24"/>
                <w:szCs w:val="22"/>
                <w:lang w:eastAsia="en-US"/>
              </w:rPr>
              <w:t>9020</w:t>
            </w:r>
            <w:proofErr w:type="spellEnd"/>
            <w:r w:rsidRPr="00561EFC">
              <w:rPr>
                <w:rFonts w:eastAsia="Calibri"/>
                <w:sz w:val="24"/>
                <w:szCs w:val="22"/>
                <w:lang w:eastAsia="en-US"/>
              </w:rPr>
              <w:t xml:space="preserve"> </w:t>
            </w:r>
            <w:proofErr w:type="spellStart"/>
            <w:r w:rsidRPr="00561EFC">
              <w:rPr>
                <w:rFonts w:eastAsia="Calibri"/>
                <w:sz w:val="24"/>
                <w:szCs w:val="22"/>
                <w:lang w:eastAsia="en-US"/>
              </w:rPr>
              <w:t>Klagenfurt</w:t>
            </w:r>
            <w:proofErr w:type="spellEnd"/>
            <w:r w:rsidRPr="00561EFC">
              <w:rPr>
                <w:rFonts w:eastAsia="Calibri"/>
                <w:sz w:val="24"/>
                <w:szCs w:val="22"/>
                <w:lang w:eastAsia="en-US"/>
              </w:rPr>
              <w:t xml:space="preserve">, </w:t>
            </w:r>
            <w:proofErr w:type="spellStart"/>
            <w:r w:rsidRPr="00561EFC">
              <w:rPr>
                <w:rFonts w:eastAsia="Calibri"/>
                <w:sz w:val="24"/>
                <w:szCs w:val="22"/>
                <w:lang w:eastAsia="en-US"/>
              </w:rPr>
              <w:t>Raiffeisenplatz</w:t>
            </w:r>
            <w:proofErr w:type="spellEnd"/>
            <w:r w:rsidRPr="00561EFC">
              <w:rPr>
                <w:rFonts w:eastAsia="Calibri"/>
                <w:sz w:val="24"/>
                <w:szCs w:val="22"/>
                <w:lang w:eastAsia="en-US"/>
              </w:rPr>
              <w:t xml:space="preserve"> 1</w:t>
            </w:r>
          </w:p>
        </w:tc>
        <w:tc>
          <w:tcPr>
            <w:tcW w:type="dxa" w:w="14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EFC" w:rsidP="00561EFC" w:rsidR="00561EFC" w:rsidRPr="00561EFC">
            <w:pPr>
              <w:spacing w:lineRule="auto" w:line="252" w:after="120" w:before="120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561EFC">
              <w:rPr>
                <w:rFonts w:eastAsia="Calibri"/>
                <w:b/>
                <w:bCs/>
                <w:sz w:val="24"/>
                <w:szCs w:val="22"/>
                <w:lang w:eastAsia="en-US"/>
              </w:rPr>
              <w:t>3.229.562,</w:t>
            </w:r>
            <w:proofErr w:type="spellStart"/>
            <w:r w:rsidRPr="00561EFC">
              <w:rPr>
                <w:rFonts w:eastAsia="Calibri"/>
                <w:b/>
                <w:bCs/>
                <w:sz w:val="24"/>
                <w:szCs w:val="22"/>
                <w:lang w:eastAsia="en-US"/>
              </w:rPr>
              <w:t>08</w:t>
            </w:r>
            <w:proofErr w:type="spellEnd"/>
            <w:r w:rsidRPr="00561EFC">
              <w:rPr>
                <w:rFonts w:eastAsia="Calibri"/>
                <w:b/>
                <w:bCs/>
                <w:sz w:val="24"/>
                <w:szCs w:val="22"/>
                <w:lang w:eastAsia="en-US"/>
              </w:rPr>
              <w:t xml:space="preserve"> kn</w:t>
            </w:r>
          </w:p>
        </w:tc>
        <w:tc>
          <w:tcPr>
            <w:tcW w:type="dxa" w:w="12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EFC" w:rsidP="00561EFC" w:rsidR="00561EFC" w:rsidRPr="00561EFC">
            <w:pPr>
              <w:spacing w:lineRule="auto" w:line="252" w:after="120" w:before="120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561EFC">
              <w:rPr>
                <w:rFonts w:eastAsia="Calibri"/>
                <w:b/>
                <w:bCs/>
                <w:sz w:val="24"/>
                <w:szCs w:val="22"/>
                <w:lang w:eastAsia="en-US"/>
              </w:rPr>
              <w:t>3.229.562,</w:t>
            </w:r>
            <w:proofErr w:type="spellStart"/>
            <w:r w:rsidRPr="00561EFC">
              <w:rPr>
                <w:rFonts w:eastAsia="Calibri"/>
                <w:b/>
                <w:bCs/>
                <w:sz w:val="24"/>
                <w:szCs w:val="22"/>
                <w:lang w:eastAsia="en-US"/>
              </w:rPr>
              <w:t>08</w:t>
            </w:r>
            <w:proofErr w:type="spellEnd"/>
            <w:r w:rsidRPr="00561EFC">
              <w:rPr>
                <w:rFonts w:eastAsia="Calibri"/>
                <w:b/>
                <w:bCs/>
                <w:sz w:val="24"/>
                <w:szCs w:val="22"/>
                <w:lang w:eastAsia="en-US"/>
              </w:rPr>
              <w:t xml:space="preserve"> kn</w:t>
            </w:r>
          </w:p>
        </w:tc>
      </w:tr>
      <w:tr w:rsidTr="00DB4A55" w:rsidR="00561EFC" w:rsidRPr="00561EFC">
        <w:tc>
          <w:tcPr>
            <w:tcW w:type="dxa" w:w="8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EFC" w:rsidP="00561EFC" w:rsidR="00561EFC" w:rsidRPr="00561EFC">
            <w:pPr>
              <w:spacing w:lineRule="auto" w:line="252" w:after="120" w:before="12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61EFC">
              <w:rPr>
                <w:rFonts w:eastAsia="Calibri"/>
                <w:sz w:val="24"/>
                <w:szCs w:val="24"/>
                <w:lang w:eastAsia="en-US"/>
              </w:rPr>
              <w:lastRenderedPageBreak/>
              <w:t>6.</w:t>
            </w:r>
          </w:p>
        </w:tc>
        <w:tc>
          <w:tcPr>
            <w:tcW w:type="dxa" w:w="248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EFC" w:rsidP="00561EFC" w:rsidR="00561EFC" w:rsidRPr="00561EFC">
            <w:pPr>
              <w:spacing w:before="120"/>
              <w:jc w:val="center"/>
              <w:rPr>
                <w:b/>
                <w:bCs/>
              </w:rPr>
            </w:pPr>
            <w:r w:rsidRPr="00561EFC">
              <w:rPr>
                <w:b/>
                <w:bCs/>
              </w:rPr>
              <w:t xml:space="preserve">GRAD </w:t>
            </w:r>
            <w:proofErr w:type="spellStart"/>
            <w:r w:rsidRPr="00561EFC">
              <w:rPr>
                <w:b/>
                <w:bCs/>
              </w:rPr>
              <w:t>NOVIGRAD</w:t>
            </w:r>
            <w:proofErr w:type="spellEnd"/>
            <w:r w:rsidRPr="00561EFC">
              <w:rPr>
                <w:b/>
                <w:bCs/>
              </w:rPr>
              <w:t>-</w:t>
            </w:r>
            <w:proofErr w:type="spellStart"/>
            <w:r w:rsidRPr="00561EFC">
              <w:rPr>
                <w:b/>
                <w:bCs/>
              </w:rPr>
              <w:t>CITTANOVA</w:t>
            </w:r>
            <w:proofErr w:type="spellEnd"/>
          </w:p>
          <w:p w:rsidRDefault="00561EFC" w:rsidP="00561EFC" w:rsidR="00561EFC" w:rsidRPr="00561EF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dxa" w:w="13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EFC" w:rsidP="00561EFC" w:rsidR="00561EFC" w:rsidRPr="00561EFC">
            <w:pPr>
              <w:spacing w:lineRule="auto" w:line="252" w:after="120" w:before="12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561EFC">
              <w:rPr>
                <w:rFonts w:eastAsia="Calibri"/>
                <w:sz w:val="24"/>
                <w:szCs w:val="22"/>
                <w:lang w:eastAsia="en-US"/>
              </w:rPr>
              <w:t>OIB</w:t>
            </w:r>
            <w:proofErr w:type="spellEnd"/>
            <w:r w:rsidRPr="00561EFC">
              <w:rPr>
                <w:rFonts w:eastAsia="Calibri"/>
                <w:sz w:val="24"/>
                <w:szCs w:val="22"/>
                <w:lang w:eastAsia="en-US"/>
              </w:rPr>
              <w:t xml:space="preserve"> </w:t>
            </w:r>
            <w:proofErr w:type="spellStart"/>
            <w:r w:rsidRPr="00561EFC">
              <w:rPr>
                <w:rFonts w:eastAsia="Calibri"/>
                <w:sz w:val="24"/>
                <w:szCs w:val="22"/>
                <w:lang w:eastAsia="en-US"/>
              </w:rPr>
              <w:t>87848166566</w:t>
            </w:r>
            <w:proofErr w:type="spellEnd"/>
          </w:p>
        </w:tc>
        <w:tc>
          <w:tcPr>
            <w:tcW w:type="dxa" w:w="14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EFC" w:rsidP="00561EFC" w:rsidR="00561EFC" w:rsidRPr="00561EFC">
            <w:pPr>
              <w:spacing w:lineRule="auto" w:line="252" w:after="120" w:before="12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61EFC">
              <w:rPr>
                <w:rFonts w:eastAsia="Calibri"/>
                <w:sz w:val="24"/>
                <w:szCs w:val="22"/>
                <w:lang w:eastAsia="en-US"/>
              </w:rPr>
              <w:t xml:space="preserve">Veliki Trg 1, </w:t>
            </w:r>
            <w:proofErr w:type="spellStart"/>
            <w:r w:rsidRPr="00561EFC">
              <w:rPr>
                <w:rFonts w:eastAsia="Calibri"/>
                <w:sz w:val="24"/>
                <w:szCs w:val="22"/>
                <w:lang w:eastAsia="en-US"/>
              </w:rPr>
              <w:t>52466</w:t>
            </w:r>
            <w:proofErr w:type="spellEnd"/>
            <w:r w:rsidRPr="00561EFC">
              <w:rPr>
                <w:rFonts w:eastAsia="Calibri"/>
                <w:sz w:val="24"/>
                <w:szCs w:val="22"/>
                <w:lang w:eastAsia="en-US"/>
              </w:rPr>
              <w:t xml:space="preserve"> Novigrad </w:t>
            </w:r>
          </w:p>
        </w:tc>
        <w:tc>
          <w:tcPr>
            <w:tcW w:type="dxa" w:w="14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EFC" w:rsidP="00561EFC" w:rsidR="00561EFC" w:rsidRPr="00561EFC">
            <w:pPr>
              <w:spacing w:lineRule="auto" w:line="252" w:after="120" w:before="120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proofErr w:type="spellStart"/>
            <w:r w:rsidRPr="00561EFC">
              <w:rPr>
                <w:rFonts w:eastAsia="Calibri"/>
                <w:b/>
                <w:bCs/>
                <w:sz w:val="24"/>
                <w:szCs w:val="22"/>
                <w:lang w:eastAsia="en-US"/>
              </w:rPr>
              <w:t>5.299</w:t>
            </w:r>
            <w:proofErr w:type="spellEnd"/>
            <w:r w:rsidRPr="00561EFC">
              <w:rPr>
                <w:rFonts w:eastAsia="Calibri"/>
                <w:b/>
                <w:bCs/>
                <w:sz w:val="24"/>
                <w:szCs w:val="22"/>
                <w:lang w:eastAsia="en-US"/>
              </w:rPr>
              <w:t>,</w:t>
            </w:r>
            <w:proofErr w:type="spellStart"/>
            <w:r w:rsidRPr="00561EFC">
              <w:rPr>
                <w:rFonts w:eastAsia="Calibri"/>
                <w:b/>
                <w:bCs/>
                <w:sz w:val="24"/>
                <w:szCs w:val="22"/>
                <w:lang w:eastAsia="en-US"/>
              </w:rPr>
              <w:t>61</w:t>
            </w:r>
            <w:proofErr w:type="spellEnd"/>
            <w:r w:rsidRPr="00561EFC">
              <w:rPr>
                <w:rFonts w:eastAsia="Calibri"/>
                <w:b/>
                <w:bCs/>
                <w:sz w:val="24"/>
                <w:szCs w:val="22"/>
                <w:lang w:eastAsia="en-US"/>
              </w:rPr>
              <w:t xml:space="preserve"> kn</w:t>
            </w:r>
          </w:p>
        </w:tc>
        <w:tc>
          <w:tcPr>
            <w:tcW w:type="dxa" w:w="12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61EFC" w:rsidP="00561EFC" w:rsidR="00561EFC" w:rsidRPr="00561EFC">
            <w:pPr>
              <w:spacing w:lineRule="auto" w:line="252" w:after="120" w:before="120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proofErr w:type="spellStart"/>
            <w:r w:rsidRPr="00561EFC">
              <w:rPr>
                <w:rFonts w:eastAsia="Calibri"/>
                <w:b/>
                <w:bCs/>
                <w:sz w:val="24"/>
                <w:szCs w:val="22"/>
                <w:lang w:eastAsia="en-US"/>
              </w:rPr>
              <w:t>5.299</w:t>
            </w:r>
            <w:proofErr w:type="spellEnd"/>
            <w:r w:rsidRPr="00561EFC">
              <w:rPr>
                <w:rFonts w:eastAsia="Calibri"/>
                <w:b/>
                <w:bCs/>
                <w:sz w:val="24"/>
                <w:szCs w:val="22"/>
                <w:lang w:eastAsia="en-US"/>
              </w:rPr>
              <w:t>,</w:t>
            </w:r>
            <w:proofErr w:type="spellStart"/>
            <w:r w:rsidRPr="00561EFC">
              <w:rPr>
                <w:rFonts w:eastAsia="Calibri"/>
                <w:b/>
                <w:bCs/>
                <w:sz w:val="24"/>
                <w:szCs w:val="22"/>
                <w:lang w:eastAsia="en-US"/>
              </w:rPr>
              <w:t>61</w:t>
            </w:r>
            <w:proofErr w:type="spellEnd"/>
            <w:r w:rsidRPr="00561EFC">
              <w:rPr>
                <w:rFonts w:eastAsia="Calibri"/>
                <w:b/>
                <w:bCs/>
                <w:sz w:val="24"/>
                <w:szCs w:val="22"/>
                <w:lang w:eastAsia="en-US"/>
              </w:rPr>
              <w:t xml:space="preserve"> kn</w:t>
            </w:r>
          </w:p>
        </w:tc>
      </w:tr>
      <w:tr w:rsidTr="00DB4A55" w:rsidR="00561EFC" w:rsidRPr="00561EFC">
        <w:tc>
          <w:tcPr>
            <w:tcW w:type="dxa" w:w="6165"/>
            <w:gridSpan w:val="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hideMark/>
          </w:tcPr>
          <w:p w:rsidRDefault="00561EFC" w:rsidP="00561EFC" w:rsidR="00561EFC" w:rsidRPr="00561EFC">
            <w:pPr>
              <w:spacing w:lineRule="auto" w:line="252" w:after="120" w:before="120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561EFC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S V E U K U P N O</w:t>
            </w:r>
          </w:p>
        </w:tc>
        <w:tc>
          <w:tcPr>
            <w:tcW w:type="dxa" w:w="14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EFC" w:rsidP="00561EFC" w:rsidR="00561EFC" w:rsidRPr="00561EFC">
            <w:pPr>
              <w:spacing w:lineRule="auto" w:line="252" w:after="120" w:before="12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61EFC">
              <w:rPr>
                <w:rFonts w:eastAsia="Calibri"/>
                <w:b/>
                <w:bCs/>
                <w:lang w:eastAsia="en-US"/>
              </w:rPr>
              <w:t>PRIJAVLJENO</w:t>
            </w:r>
          </w:p>
          <w:p w:rsidRDefault="00561EFC" w:rsidP="00561EFC" w:rsidR="00561EFC" w:rsidRPr="00561EFC">
            <w:pPr>
              <w:spacing w:lineRule="auto" w:line="252" w:after="120" w:before="120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561EFC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3.307.916,</w:t>
            </w:r>
            <w:proofErr w:type="spellStart"/>
            <w:r w:rsidRPr="00561EFC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16</w:t>
            </w:r>
            <w:proofErr w:type="spellEnd"/>
          </w:p>
          <w:p w:rsidRDefault="00561EFC" w:rsidP="00561EFC" w:rsidR="00561EFC" w:rsidRPr="00561EFC">
            <w:pPr>
              <w:spacing w:lineRule="auto" w:line="252" w:after="120" w:before="120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561EFC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kuna</w:t>
            </w:r>
          </w:p>
        </w:tc>
        <w:tc>
          <w:tcPr>
            <w:tcW w:type="dxa" w:w="12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EFC" w:rsidP="00561EFC" w:rsidR="00561EFC" w:rsidRPr="00561EFC">
            <w:pPr>
              <w:spacing w:lineRule="auto" w:line="252" w:after="120" w:before="12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61EFC">
              <w:rPr>
                <w:rFonts w:eastAsia="Calibri"/>
                <w:b/>
                <w:bCs/>
                <w:lang w:eastAsia="en-US"/>
              </w:rPr>
              <w:t>PRIZNATO</w:t>
            </w:r>
          </w:p>
          <w:p w:rsidRDefault="00561EFC" w:rsidP="00561EFC" w:rsidR="00561EFC" w:rsidRPr="00561EFC">
            <w:pPr>
              <w:spacing w:lineRule="auto" w:line="252" w:after="120" w:before="120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561EFC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3.307.916,</w:t>
            </w:r>
            <w:proofErr w:type="spellStart"/>
            <w:r w:rsidRPr="00561EFC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16</w:t>
            </w:r>
            <w:proofErr w:type="spellEnd"/>
          </w:p>
          <w:p w:rsidRDefault="00561EFC" w:rsidP="00561EFC" w:rsidR="00561EFC" w:rsidRPr="00561EFC">
            <w:pPr>
              <w:spacing w:lineRule="auto" w:line="252" w:after="120" w:before="120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561EFC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kuna</w:t>
            </w:r>
          </w:p>
        </w:tc>
      </w:tr>
    </w:tbl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općem ispitnom ročištu održanom </w:t>
      </w:r>
      <w:proofErr w:type="spellStart"/>
      <w:r w:rsidR="00C67D8F">
        <w:rPr>
          <w:sz w:val="24"/>
          <w:szCs w:val="24"/>
        </w:rPr>
        <w:t>1</w:t>
      </w:r>
      <w:r w:rsidR="00607C58">
        <w:rPr>
          <w:sz w:val="24"/>
          <w:szCs w:val="24"/>
        </w:rPr>
        <w:t>4</w:t>
      </w:r>
      <w:proofErr w:type="spellEnd"/>
      <w:r>
        <w:rPr>
          <w:sz w:val="24"/>
          <w:szCs w:val="24"/>
        </w:rPr>
        <w:t>.</w:t>
      </w:r>
      <w:r w:rsidR="00607C58">
        <w:rPr>
          <w:sz w:val="24"/>
          <w:szCs w:val="24"/>
        </w:rPr>
        <w:t xml:space="preserve"> svibnja</w:t>
      </w:r>
      <w:r w:rsidRPr="00616BBE">
        <w:rPr>
          <w:sz w:val="24"/>
          <w:szCs w:val="24"/>
        </w:rPr>
        <w:t xml:space="preserve"> </w:t>
      </w:r>
      <w:proofErr w:type="spellStart"/>
      <w:r w:rsidRPr="00616BBE">
        <w:rPr>
          <w:sz w:val="24"/>
          <w:szCs w:val="24"/>
        </w:rPr>
        <w:t>201</w:t>
      </w:r>
      <w:r w:rsidR="00607C58">
        <w:rPr>
          <w:sz w:val="24"/>
          <w:szCs w:val="24"/>
        </w:rPr>
        <w:t>8</w:t>
      </w:r>
      <w:proofErr w:type="spellEnd"/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Tražbine navedene u točki I. izreke ovog rješenja, kao utvrđene, stečajni upravitelj je priznao, a stečajni vjerovnici koji su bili nazočni ročištu nisu tražbine osporili te se na temelju odredbe čl. </w:t>
      </w:r>
      <w:proofErr w:type="spellStart"/>
      <w:r w:rsidRPr="00616BBE">
        <w:rPr>
          <w:sz w:val="24"/>
          <w:szCs w:val="24"/>
        </w:rPr>
        <w:t>263</w:t>
      </w:r>
      <w:proofErr w:type="spellEnd"/>
      <w:r w:rsidRPr="00616BBE">
        <w:rPr>
          <w:sz w:val="24"/>
          <w:szCs w:val="24"/>
        </w:rPr>
        <w:t xml:space="preserve">.  </w:t>
      </w:r>
      <w:proofErr w:type="spellStart"/>
      <w:r w:rsidRPr="00616BBE">
        <w:rPr>
          <w:sz w:val="24"/>
          <w:szCs w:val="24"/>
        </w:rPr>
        <w:t>SZ</w:t>
      </w:r>
      <w:proofErr w:type="spellEnd"/>
      <w:r w:rsidRPr="00616BBE">
        <w:rPr>
          <w:sz w:val="24"/>
          <w:szCs w:val="24"/>
        </w:rPr>
        <w:t>-a tražbine navedene pod točkom I. izreke ovog rješenja smatraju utvrđenim.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  <w:t xml:space="preserve">Nakon navedenog ispitnog ročišta, sud je </w:t>
      </w:r>
      <w:r>
        <w:rPr>
          <w:sz w:val="24"/>
          <w:szCs w:val="24"/>
        </w:rPr>
        <w:t xml:space="preserve">na temelju odredbe čl. </w:t>
      </w:r>
      <w:proofErr w:type="spellStart"/>
      <w:r>
        <w:rPr>
          <w:sz w:val="24"/>
          <w:szCs w:val="24"/>
        </w:rPr>
        <w:t>264</w:t>
      </w:r>
      <w:proofErr w:type="spellEnd"/>
      <w:r>
        <w:rPr>
          <w:sz w:val="24"/>
          <w:szCs w:val="24"/>
        </w:rPr>
        <w:t xml:space="preserve">. Stečajnog zakona („Narodne novine“ broj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, dalje.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u skladu s čl. </w:t>
      </w:r>
      <w:proofErr w:type="spellStart"/>
      <w:r>
        <w:rPr>
          <w:sz w:val="24"/>
          <w:szCs w:val="24"/>
        </w:rPr>
        <w:t>265</w:t>
      </w:r>
      <w:proofErr w:type="spellEnd"/>
      <w:r>
        <w:rPr>
          <w:sz w:val="24"/>
          <w:szCs w:val="24"/>
        </w:rPr>
        <w:t xml:space="preserve">. st. 1.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607C58">
        <w:rPr>
          <w:sz w:val="24"/>
          <w:szCs w:val="24"/>
        </w:rPr>
        <w:t xml:space="preserve">agrebu </w:t>
      </w:r>
      <w:proofErr w:type="spellStart"/>
      <w:r w:rsidR="00607C58">
        <w:rPr>
          <w:sz w:val="24"/>
          <w:szCs w:val="24"/>
        </w:rPr>
        <w:t>14</w:t>
      </w:r>
      <w:proofErr w:type="spellEnd"/>
      <w:r w:rsidRPr="003B182B">
        <w:rPr>
          <w:sz w:val="24"/>
          <w:szCs w:val="24"/>
        </w:rPr>
        <w:t>.</w:t>
      </w:r>
      <w:r w:rsidR="00607C58">
        <w:rPr>
          <w:sz w:val="24"/>
          <w:szCs w:val="24"/>
        </w:rPr>
        <w:t xml:space="preserve"> svibnja</w:t>
      </w:r>
      <w:r w:rsidRPr="003B182B">
        <w:rPr>
          <w:sz w:val="24"/>
          <w:szCs w:val="24"/>
        </w:rPr>
        <w:t xml:space="preserve"> </w:t>
      </w:r>
      <w:proofErr w:type="spellStart"/>
      <w:r w:rsidRPr="003B182B">
        <w:rPr>
          <w:sz w:val="24"/>
          <w:szCs w:val="24"/>
        </w:rPr>
        <w:t>2</w:t>
      </w:r>
      <w:r w:rsidR="0063316E" w:rsidRPr="003B182B">
        <w:rPr>
          <w:sz w:val="24"/>
          <w:szCs w:val="24"/>
        </w:rPr>
        <w:t>01</w:t>
      </w:r>
      <w:r w:rsidR="00607C58">
        <w:rPr>
          <w:sz w:val="24"/>
          <w:szCs w:val="24"/>
        </w:rPr>
        <w:t>8</w:t>
      </w:r>
      <w:proofErr w:type="spellEnd"/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F46969" w:rsidP="00E7187D" w:rsidR="00F46969" w:rsidRPr="00F4696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4696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46969" w:rsidP="00E7187D" w:rsidR="00F46969" w:rsidRPr="00F4696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46969"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F46969" w:rsidP="00F46969" w:rsidR="00F46969" w:rsidRPr="00F46969">
      <w:pPr>
        <w:ind w:left="4248"/>
        <w:rPr>
          <w:sz w:val="24"/>
          <w:szCs w:val="24"/>
        </w:rPr>
      </w:pPr>
      <w:r w:rsidRPr="00F46969">
        <w:rPr>
          <w:sz w:val="24"/>
          <w:szCs w:val="24"/>
        </w:rPr>
        <w:t xml:space="preserve">Za točnost </w:t>
      </w:r>
      <w:proofErr w:type="spellStart"/>
      <w:r w:rsidRPr="00F46969">
        <w:rPr>
          <w:sz w:val="24"/>
          <w:szCs w:val="24"/>
        </w:rPr>
        <w:t>otpravka</w:t>
      </w:r>
      <w:proofErr w:type="spellEnd"/>
      <w:r w:rsidRPr="00F46969">
        <w:rPr>
          <w:sz w:val="24"/>
          <w:szCs w:val="24"/>
        </w:rPr>
        <w:t xml:space="preserve"> – ovlašteni službenik:</w:t>
      </w:r>
    </w:p>
    <w:p w:rsidRDefault="00F46969" w:rsidP="00E7187D" w:rsidR="00F46969" w:rsidRPr="00F46969">
      <w:pPr>
        <w:rPr>
          <w:sz w:val="24"/>
          <w:szCs w:val="24"/>
        </w:rPr>
      </w:pPr>
      <w:r w:rsidRPr="00F46969">
        <w:rPr>
          <w:sz w:val="24"/>
          <w:szCs w:val="24"/>
        </w:rPr>
        <w:t xml:space="preserve">           </w:t>
      </w:r>
      <w:r w:rsidRPr="00F46969">
        <w:rPr>
          <w:sz w:val="24"/>
          <w:szCs w:val="24"/>
        </w:rPr>
        <w:tab/>
      </w:r>
      <w:r w:rsidRPr="00F46969">
        <w:rPr>
          <w:sz w:val="24"/>
          <w:szCs w:val="24"/>
        </w:rPr>
        <w:tab/>
      </w:r>
      <w:r w:rsidRPr="00F46969">
        <w:rPr>
          <w:sz w:val="24"/>
          <w:szCs w:val="24"/>
        </w:rPr>
        <w:tab/>
      </w:r>
      <w:r w:rsidRPr="00F46969">
        <w:rPr>
          <w:sz w:val="24"/>
          <w:szCs w:val="24"/>
        </w:rPr>
        <w:tab/>
      </w:r>
      <w:r w:rsidRPr="00F46969">
        <w:rPr>
          <w:sz w:val="24"/>
          <w:szCs w:val="24"/>
        </w:rPr>
        <w:tab/>
      </w:r>
      <w:r w:rsidRPr="00F46969">
        <w:rPr>
          <w:sz w:val="24"/>
          <w:szCs w:val="24"/>
        </w:rPr>
        <w:tab/>
      </w:r>
      <w:r w:rsidRPr="00F46969">
        <w:rPr>
          <w:sz w:val="24"/>
          <w:szCs w:val="24"/>
        </w:rPr>
        <w:tab/>
      </w:r>
      <w:r w:rsidRPr="00F46969">
        <w:rPr>
          <w:sz w:val="24"/>
          <w:szCs w:val="24"/>
        </w:rPr>
        <w:tab/>
        <w:t xml:space="preserve"> Maja </w:t>
      </w:r>
      <w:proofErr w:type="spellStart"/>
      <w:r w:rsidRPr="00F46969">
        <w:rPr>
          <w:sz w:val="24"/>
          <w:szCs w:val="24"/>
        </w:rPr>
        <w:t>Hajtek</w:t>
      </w:r>
      <w:proofErr w:type="spellEnd"/>
    </w:p>
    <w:p w:rsidRDefault="00170E7C" w:rsidP="00F46969" w:rsidR="00170E7C" w:rsidRPr="003B182B">
      <w:pPr>
        <w:pStyle w:val="Podnaslov"/>
        <w:ind w:firstLine="708" w:left="4956"/>
        <w:rPr>
          <w:szCs w:val="24"/>
        </w:rPr>
      </w:pPr>
    </w:p>
    <w:p w:rsidRDefault="00170E7C" w:rsidP="00F46969" w:rsidR="00F46969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F46969" w:rsidP="00016BD9" w:rsidR="00F4696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proofErr w:type="spellStart"/>
      <w:r>
        <w:rPr>
          <w:sz w:val="24"/>
          <w:szCs w:val="24"/>
        </w:rPr>
        <w:t>265</w:t>
      </w:r>
      <w:proofErr w:type="spellEnd"/>
      <w:r>
        <w:rPr>
          <w:sz w:val="24"/>
          <w:szCs w:val="24"/>
        </w:rPr>
        <w:t>. st 3</w:t>
      </w:r>
      <w:r w:rsidRPr="00616BBE">
        <w:rPr>
          <w:sz w:val="24"/>
          <w:szCs w:val="24"/>
        </w:rPr>
        <w:t xml:space="preserve">. </w:t>
      </w:r>
      <w:proofErr w:type="spellStart"/>
      <w:r w:rsidRPr="00616BBE">
        <w:rPr>
          <w:sz w:val="24"/>
          <w:szCs w:val="24"/>
        </w:rPr>
        <w:t>SZ</w:t>
      </w:r>
      <w:proofErr w:type="spellEnd"/>
      <w:r w:rsidRPr="00616BBE">
        <w:rPr>
          <w:sz w:val="24"/>
          <w:szCs w:val="24"/>
        </w:rPr>
        <w:t xml:space="preserve">-a). Rok za žalbu iznosi 8 dana računajući od dana dostave pisanog </w:t>
      </w:r>
      <w:proofErr w:type="spellStart"/>
      <w:r w:rsidRPr="00616BBE">
        <w:rPr>
          <w:sz w:val="24"/>
          <w:szCs w:val="24"/>
        </w:rPr>
        <w:t>otpravka</w:t>
      </w:r>
      <w:proofErr w:type="spellEnd"/>
      <w:r w:rsidRPr="00616BBE">
        <w:rPr>
          <w:sz w:val="24"/>
          <w:szCs w:val="24"/>
        </w:rPr>
        <w:t>, odnosno izvatka iz rješenja. Žalba se podnosi ovom sudu u 2 primjerka putem ovog suda Visokom trgovačkom sudu Republike Hrvatske.</w:t>
      </w:r>
      <w:bookmarkStart w:name="_GoBack" w:id="0"/>
      <w:bookmarkEnd w:id="0"/>
    </w:p>
    <w:sectPr w:rsidSect="00561EFC" w:rsidR="00016BD9" w:rsidRPr="00616BBE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5B2E" w:rsidR="00985B2E">
      <w:r>
        <w:separator/>
      </w:r>
    </w:p>
  </w:endnote>
  <w:endnote w:id="0" w:type="continuationSeparator">
    <w:p w:rsidRDefault="00985B2E" w:rsidR="00985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5B2E" w:rsidR="00985B2E">
      <w:r>
        <w:separator/>
      </w:r>
    </w:p>
  </w:footnote>
  <w:footnote w:id="0" w:type="continuationSeparator">
    <w:p w:rsidRDefault="00985B2E" w:rsidR="00985B2E">
      <w:r>
        <w:continuationSeparator/>
      </w:r>
    </w:p>
  </w:footnote>
  <w:footnote w:id="1">
    <w:p w:rsidRDefault="00561EFC" w:rsidP="00561EFC" w:rsidR="00561EFC" w:rsidRPr="007A5C41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2D4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529C7" w:rsidP="00C032B4" w:rsidR="009529C7" w:rsidRPr="00DB4A55">
    <w:pPr>
      <w:pStyle w:val="Zaglavlje"/>
      <w:jc w:val="right"/>
      <w:rPr>
        <w:sz w:val="24"/>
        <w:szCs w:val="24"/>
      </w:rPr>
    </w:pPr>
    <w:proofErr w:type="spellStart"/>
    <w:r w:rsidRPr="00DB4A55">
      <w:rPr>
        <w:sz w:val="24"/>
        <w:szCs w:val="24"/>
      </w:rPr>
      <w:t>72</w:t>
    </w:r>
    <w:proofErr w:type="spellEnd"/>
    <w:r w:rsidRPr="00DB4A55">
      <w:rPr>
        <w:sz w:val="24"/>
        <w:szCs w:val="24"/>
      </w:rPr>
      <w:t>. St-</w:t>
    </w:r>
    <w:proofErr w:type="spellStart"/>
    <w:r w:rsidR="00561EFC" w:rsidRPr="00DB4A55">
      <w:rPr>
        <w:sz w:val="24"/>
        <w:szCs w:val="24"/>
      </w:rPr>
      <w:t>3771</w:t>
    </w:r>
    <w:proofErr w:type="spellEnd"/>
    <w:r w:rsidR="00016BD9" w:rsidRPr="00DB4A55">
      <w:rPr>
        <w:sz w:val="24"/>
        <w:szCs w:val="24"/>
      </w:rPr>
      <w:t>/</w:t>
    </w:r>
    <w:proofErr w:type="spellStart"/>
    <w:r w:rsidR="00016BD9" w:rsidRPr="00DB4A55">
      <w:rPr>
        <w:sz w:val="24"/>
        <w:szCs w:val="24"/>
      </w:rPr>
      <w:t>2016</w:t>
    </w:r>
    <w:proofErr w:type="spellEnd"/>
    <w:r w:rsidRPr="00DB4A55">
      <w:rPr>
        <w:sz w:val="24"/>
        <w:szCs w:val="24"/>
      </w:rPr>
      <w:t xml:space="preserve"> </w:t>
    </w:r>
    <w:r w:rsidR="00DB4A55" w:rsidRPr="00DB4A55">
      <w:rPr>
        <w:sz w:val="24"/>
        <w:szCs w:val="24"/>
      </w:rPr>
      <w:t xml:space="preserve">- </w:t>
    </w:r>
    <w:proofErr w:type="spellStart"/>
    <w:r w:rsidR="00DB4A55" w:rsidRPr="00DB4A55">
      <w:rPr>
        <w:sz w:val="24"/>
        <w:szCs w:val="24"/>
      </w:rPr>
      <w:t>26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1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3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0"/>
  </w:num>
  <w:num w:numId="2">
    <w:abstractNumId w:val="15"/>
  </w:num>
  <w:num w:numId="3">
    <w:abstractNumId w:val="0"/>
  </w:num>
  <w:num w:numId="4">
    <w:abstractNumId w:val="12"/>
  </w:num>
  <w:num w:numId="5">
    <w:abstractNumId w:val="5"/>
  </w:num>
  <w:num w:numId="6">
    <w:abstractNumId w:val="9"/>
  </w:num>
  <w:num w:numId="7">
    <w:abstractNumId w:val="4"/>
  </w:num>
  <w:num w:numId="8">
    <w:abstractNumId w:val="6"/>
  </w:num>
  <w:num w:numId="9">
    <w:abstractNumId w:val="16"/>
  </w:num>
  <w:num w:numId="10">
    <w:abstractNumId w:val="14"/>
  </w:num>
  <w:num w:numId="11">
    <w:abstractNumId w:val="11"/>
  </w:num>
  <w:num w:numId="12">
    <w:abstractNumId w:val="2"/>
  </w:num>
  <w:num w:numId="13">
    <w:abstractNumId w:val="8"/>
  </w:num>
  <w:num w:numId="14">
    <w:abstractNumId w:val="1"/>
  </w:num>
  <w:num w:numId="15">
    <w:abstractNumId w:val="3"/>
  </w:num>
  <w:num w:numId="16">
    <w:abstractNumId w:val="7"/>
  </w:num>
  <w:num w:numId="17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F4395"/>
    <w:rsid w:val="00102D8B"/>
    <w:rsid w:val="001079FA"/>
    <w:rsid w:val="001314D7"/>
    <w:rsid w:val="00133CC6"/>
    <w:rsid w:val="001512EE"/>
    <w:rsid w:val="001540E1"/>
    <w:rsid w:val="00170E7C"/>
    <w:rsid w:val="002240D1"/>
    <w:rsid w:val="002B5D21"/>
    <w:rsid w:val="002C0CAF"/>
    <w:rsid w:val="002D4F1E"/>
    <w:rsid w:val="00315B36"/>
    <w:rsid w:val="003175E1"/>
    <w:rsid w:val="003A5E14"/>
    <w:rsid w:val="003B182B"/>
    <w:rsid w:val="00470BFA"/>
    <w:rsid w:val="004B0A10"/>
    <w:rsid w:val="00561EFC"/>
    <w:rsid w:val="005660EA"/>
    <w:rsid w:val="005F6E22"/>
    <w:rsid w:val="00607C58"/>
    <w:rsid w:val="00617708"/>
    <w:rsid w:val="00625DB5"/>
    <w:rsid w:val="0062661A"/>
    <w:rsid w:val="00631720"/>
    <w:rsid w:val="0063316E"/>
    <w:rsid w:val="00677361"/>
    <w:rsid w:val="006B0BB3"/>
    <w:rsid w:val="006E25FF"/>
    <w:rsid w:val="006E5C3D"/>
    <w:rsid w:val="007029FA"/>
    <w:rsid w:val="00714988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F25C8"/>
    <w:rsid w:val="009529C7"/>
    <w:rsid w:val="00985B2E"/>
    <w:rsid w:val="009A0C08"/>
    <w:rsid w:val="009E3827"/>
    <w:rsid w:val="00A23EA4"/>
    <w:rsid w:val="00A40DB1"/>
    <w:rsid w:val="00A42A2B"/>
    <w:rsid w:val="00AC715D"/>
    <w:rsid w:val="00AF7AD6"/>
    <w:rsid w:val="00B04F0B"/>
    <w:rsid w:val="00B174F1"/>
    <w:rsid w:val="00B17FC6"/>
    <w:rsid w:val="00B42711"/>
    <w:rsid w:val="00B5498B"/>
    <w:rsid w:val="00B6640C"/>
    <w:rsid w:val="00B73B5F"/>
    <w:rsid w:val="00BD2EF4"/>
    <w:rsid w:val="00BD31FE"/>
    <w:rsid w:val="00C032B4"/>
    <w:rsid w:val="00C06160"/>
    <w:rsid w:val="00C33160"/>
    <w:rsid w:val="00C4679A"/>
    <w:rsid w:val="00C51E83"/>
    <w:rsid w:val="00C67D8F"/>
    <w:rsid w:val="00C84FDC"/>
    <w:rsid w:val="00C97126"/>
    <w:rsid w:val="00D254BA"/>
    <w:rsid w:val="00D3017A"/>
    <w:rsid w:val="00DA2D41"/>
    <w:rsid w:val="00DB4A55"/>
    <w:rsid w:val="00DD5CAF"/>
    <w:rsid w:val="00EA3102"/>
    <w:rsid w:val="00EA508E"/>
    <w:rsid w:val="00F40919"/>
    <w:rsid w:val="00F43297"/>
    <w:rsid w:val="00F46969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Tekstfusnote" w:type="paragraph">
    <w:name w:val="footnote text"/>
    <w:basedOn w:val="Normal"/>
    <w:link w:val="TekstfusnoteChar"/>
    <w:semiHidden/>
    <w:unhideWhenUsed/>
    <w:rsid w:val="00561EFC"/>
  </w:style>
  <w:style w:customStyle="true" w:styleId="TekstfusnoteChar" w:type="character">
    <w:name w:val="Tekst fusnote Char"/>
    <w:basedOn w:val="Zadanifontodlomka"/>
    <w:link w:val="Tekstfusnote"/>
    <w:semiHidden/>
    <w:rsid w:val="00561EFC"/>
  </w:style>
  <w:style w:styleId="Tekstrezerviranogmjesta" w:type="character">
    <w:name w:val="Placeholder Text"/>
    <w:basedOn w:val="Zadanifontodlomka"/>
    <w:uiPriority w:val="99"/>
    <w:semiHidden/>
    <w:rsid w:val="00F469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469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696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69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69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Tekstfusnote" w:type="paragraph">
    <w:name w:val="footnote text"/>
    <w:basedOn w:val="Normal"/>
    <w:link w:val="TekstfusnoteChar"/>
    <w:semiHidden/>
    <w:unhideWhenUsed/>
    <w:rsid w:val="00561EFC"/>
  </w:style>
  <w:style w:customStyle="1" w:styleId="TekstfusnoteChar" w:type="character">
    <w:name w:val="Tekst fusnote Char"/>
    <w:basedOn w:val="Zadanifontodlomka"/>
    <w:link w:val="Tekstfusnote"/>
    <w:semiHidden/>
    <w:rsid w:val="00561EFC"/>
  </w:style>
  <w:style w:styleId="Tekstrezerviranogmjesta" w:type="character">
    <w:name w:val="Placeholder Text"/>
    <w:basedOn w:val="Zadanifontodlomka"/>
    <w:uiPriority w:val="99"/>
    <w:semiHidden/>
    <w:rsid w:val="00F469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469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696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69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69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3771</izvorni_sadrzaj>
    <derivirana_varijabla naziv="DomainObject.Predmet.Broj_1">3771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St-3771/2016</izvorni_sadrzaj>
    <derivirana_varijabla naziv="DomainObject.Predmet.OznakaBroj_1">St-3771/2016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DIVUS MARKETING d.o.o.</izvorni_sadrzaj>
    <derivirana_varijabla naziv="DomainObject.Predmet.ProtustrankaFormated_1">  DIVUS MARKETING d.o.o.</derivirana_varijabla>
  </DomainObject.Predmet.ProtustrankaFormated>
  <DomainObject.Predmet.ProtustrankaFormatedOIB>
    <izvorni_sadrzaj>  DIVUS MARKETING d.o.o., OIB 87848166566</izvorni_sadrzaj>
    <derivirana_varijabla naziv="DomainObject.Predmet.ProtustrankaFormatedOIB_1">  DIVUS MARKETING d.o.o., OIB 87848166566</derivirana_varijabla>
  </DomainObject.Predmet.ProtustrankaFormatedOIB>
  <DomainObject.Predmet.ProtustrankaFormatedWithAdress>
    <izvorni_sadrzaj> DIVUS MARKETING d.o.o., Kulmerska 24, 10000 Zagreb</izvorni_sadrzaj>
    <derivirana_varijabla naziv="DomainObject.Predmet.ProtustrankaFormatedWithAdress_1"> DIVUS MARKETING d.o.o., Kulmerska 24, 10000 Zagreb</derivirana_varijabla>
  </DomainObject.Predmet.ProtustrankaFormatedWithAdress>
  <DomainObject.Predmet.ProtustrankaFormatedWithAdressOIB>
    <izvorni_sadrzaj> DIVUS MARKETING d.o.o., OIB 87848166566, Kulmerska 24, 10000 Zagreb</izvorni_sadrzaj>
    <derivirana_varijabla naziv="DomainObject.Predmet.ProtustrankaFormatedWithAdressOIB_1"> DIVUS MARKETING d.o.o., OIB 87848166566, Kulmerska 24, 10000 Zagreb</derivirana_varijabla>
  </DomainObject.Predmet.ProtustrankaFormatedWithAdressOIB>
  <DomainObject.Predmet.ProtustrankaWithAdress>
    <izvorni_sadrzaj>DIVUS MARKETING d.o.o. Kulmerska 24, 10000 Zagreb</izvorni_sadrzaj>
    <derivirana_varijabla naziv="DomainObject.Predmet.ProtustrankaWithAdress_1">DIVUS MARKETING d.o.o. Kulmerska 24, 10000 Zagreb</derivirana_varijabla>
  </DomainObject.Predmet.ProtustrankaWithAdress>
  <DomainObject.Predmet.ProtustrankaWithAdressOIB>
    <izvorni_sadrzaj>DIVUS MARKETING d.o.o., OIB 87848166566, Kulmerska 24, 10000 Zagreb</izvorni_sadrzaj>
    <derivirana_varijabla naziv="DomainObject.Predmet.ProtustrankaWithAdressOIB_1">DIVUS MARKETING d.o.o., OIB 87848166566, Kulmerska 24, 10000 Zagreb</derivirana_varijabla>
  </DomainObject.Predmet.ProtustrankaWithAdressOIB>
  <DomainObject.Predmet.ProtustrankaNazivFormated>
    <izvorni_sadrzaj>DIVUS MARKETING d.o.o.</izvorni_sadrzaj>
    <derivirana_varijabla naziv="DomainObject.Predmet.ProtustrankaNazivFormated_1">DIVUS MARKETING d.o.o.</derivirana_varijabla>
  </DomainObject.Predmet.ProtustrankaNazivFormated>
  <DomainObject.Predmet.ProtustrankaNazivFormatedOIB>
    <izvorni_sadrzaj>DIVUS MARKETING d.o.o., OIB 87848166566</izvorni_sadrzaj>
    <derivirana_varijabla naziv="DomainObject.Predmet.ProtustrankaNazivFormatedOIB_1">DIVUS MARKETING d.o.o., OIB 87848166566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Javor Divjak</izvorni_sadrzaj>
    <derivirana_varijabla naziv="DomainObject.Predmet.StrankaFormated_1">  FINA Regionalni centar Zagreb; Javor Divjak</derivirana_varijabla>
  </DomainObject.Predmet.StrankaFormated>
  <DomainObject.Predmet.StrankaFormatedOIB>
    <izvorni_sadrzaj>  FINA Regionalni centar Zagreb, OIB 85821130368; Javor Divjak, OIB 46841374472</izvorni_sadrzaj>
    <derivirana_varijabla naziv="DomainObject.Predmet.StrankaFormatedOIB_1">  FINA Regionalni centar Zagreb, OIB 85821130368; Javor Divjak, OIB 46841374472</derivirana_varijabla>
  </DomainObject.Predmet.StrankaFormatedOIB>
  <DomainObject.Predmet.StrankaFormatedWithAdress>
    <izvorni_sadrzaj> FINA Regionalni centar Zagreb, Trg svibanjskih žrtava 1995. br. 1, 10000 Zagreb; Javor Divjak, Kulmerska 24, 10000 Zagreb</izvorni_sadrzaj>
    <derivirana_varijabla naziv="DomainObject.Predmet.StrankaFormatedWithAdress_1"> FINA Regionalni centar Zagreb, Trg svibanjskih žrtava 1995. br. 1, 10000 Zagreb; Javor Divjak, Kulmerska 24, 10000 Zagreb</derivirana_varijabla>
  </DomainObject.Predmet.StrankaFormatedWithAdress>
  <DomainObject.Predmet.StrankaFormatedWithAdressOIB>
    <izvorni_sadrzaj> FINA Regionalni centar Zagreb, OIB 85821130368, Trg svibanjskih žrtava 1995. br. 1, 10000 Zagreb; Javor Divjak, OIB 46841374472, Kulmerska 24, 10000 Zagreb</izvorni_sadrzaj>
    <derivirana_varijabla naziv="DomainObject.Predmet.StrankaFormatedWithAdressOIB_1"> FINA Regionalni centar Zagreb, OIB 85821130368, Trg svibanjskih žrtava 1995. br. 1, 10000 Zagreb; Javor Divjak, OIB 46841374472, Kulmerska 24, 10000 Zagreb</derivirana_varijabla>
  </DomainObject.Predmet.StrankaFormatedWithAdressOIB>
  <DomainObject.Predmet.StrankaWithAdress>
    <izvorni_sadrzaj>FINA Regionalni centar Zagreb Trg svibanjskih žrtava 1995. br. 1,10000 Zagreb,Javor Divjak Kulmerska 24,10000 Zagreb</izvorni_sadrzaj>
    <derivirana_varijabla naziv="DomainObject.Predmet.StrankaWithAdress_1">FINA Regionalni centar Zagreb Trg svibanjskih žrtava 1995. br. 1,10000 Zagreb,Javor Divjak Kulmerska 24,10000 Zagreb</derivirana_varijabla>
  </DomainObject.Predmet.StrankaWithAdress>
  <DomainObject.Predmet.StrankaWithAdressOIB>
    <izvorni_sadrzaj>FINA Regionalni centar Zagreb, OIB 85821130368, Trg svibanjskih žrtava 1995. br. 1,10000 Zagreb,Javor Divjak, OIB 46841374472, Kulmerska 24,10000 Zagreb</izvorni_sadrzaj>
    <derivirana_varijabla naziv="DomainObject.Predmet.StrankaWithAdressOIB_1">FINA Regionalni centar Zagreb, OIB 85821130368, Trg svibanjskih žrtava 1995. br. 1,10000 Zagreb,Javor Divjak, OIB 46841374472, Kulmerska 24,10000 Zagreb</derivirana_varijabla>
  </DomainObject.Predmet.StrankaWithAdressOIB>
  <DomainObject.Predmet.StrankaNazivFormated>
    <izvorni_sadrzaj>FINA Regionalni centar Zagreb,Javor Divjak</izvorni_sadrzaj>
    <derivirana_varijabla naziv="DomainObject.Predmet.StrankaNazivFormated_1">FINA Regionalni centar Zagreb,Javor Divjak</derivirana_varijabla>
  </DomainObject.Predmet.StrankaNazivFormated>
  <DomainObject.Predmet.StrankaNazivFormatedOIB>
    <izvorni_sadrzaj>FINA Regionalni centar Zagreb, OIB 85821130368,Javor Divjak, OIB 46841374472</izvorni_sadrzaj>
    <derivirana_varijabla naziv="DomainObject.Predmet.StrankaNazivFormatedOIB_1">FINA Regionalni centar Zagreb, OIB 85821130368,Javor Divjak, OIB 46841374472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Javor Divjak</item>
    </izvorni_sadrzaj>
    <derivirana_varijabla naziv="DomainObject.Predmet.StrankaListFormated_1">
      <item>FINA Regionalni centar Zagreb</item>
      <item>Javor Divjak</item>
    </derivirana_varijabla>
  </DomainObject.Predmet.StrankaListFormated>
  <DomainObject.Predmet.StrankaListFormatedOIB>
    <izvorni_sadrzaj>
      <item>FINA Regionalni centar Zagreb, OIB 85821130368</item>
      <item>Javor Divjak, OIB 46841374472</item>
    </izvorni_sadrzaj>
    <derivirana_varijabla naziv="DomainObject.Predmet.StrankaListFormatedOIB_1">
      <item>FINA Regionalni centar Zagreb, OIB 85821130368</item>
      <item>Javor Divjak, OIB 46841374472</item>
    </derivirana_varijabla>
  </DomainObject.Predmet.StrankaListFormatedOIB>
  <DomainObject.Predmet.StrankaListFormatedWithAdress>
    <izvorni_sadrzaj>
      <item>FINA Regionalni centar Zagreb, Trg svibanjskih žrtava 1995. br. 1, 10000 Zagreb</item>
      <item>Javor Divjak, Kulmerska 24, 10000 Zagreb</item>
    </izvorni_sadrzaj>
    <derivirana_varijabla naziv="DomainObject.Predmet.StrankaListFormatedWithAdress_1">
      <item>FINA Regionalni centar Zagreb, Trg svibanjskih žrtava 1995. br. 1, 10000 Zagreb</item>
      <item>Javor Divjak, Kulmerska 24,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Javor Divjak, OIB 46841374472, Kulmerska 24, 10000 Zagreb</item>
    </izvorni_sadrzaj>
    <derivirana_varijabla naziv="DomainObject.Predmet.StrankaListFormatedWithAdressOIB_1">
      <item>FINA Regionalni centar Zagreb, OIB 85821130368, Trg svibanjskih žrtava 1995. br. 1, 10000 Zagreb</item>
      <item>Javor Divjak, OIB 46841374472, Kulmerska 24, 10000 Zagreb</item>
    </derivirana_varijabla>
  </DomainObject.Predmet.StrankaListFormatedWithAdressOIB>
  <DomainObject.Predmet.StrankaListNazivFormated>
    <izvorni_sadrzaj>
      <item>FINA Regionalni centar Zagreb</item>
      <item>Javor Divjak</item>
    </izvorni_sadrzaj>
    <derivirana_varijabla naziv="DomainObject.Predmet.StrankaListNazivFormated_1">
      <item>FINA Regionalni centar Zagreb</item>
      <item>Javor Divjak</item>
    </derivirana_varijabla>
  </DomainObject.Predmet.StrankaListNazivFormated>
  <DomainObject.Predmet.StrankaListNazivFormatedOIB>
    <izvorni_sadrzaj>
      <item>FINA Regionalni centar Zagreb, OIB 85821130368</item>
      <item>Javor Divjak, OIB 46841374472</item>
    </izvorni_sadrzaj>
    <derivirana_varijabla naziv="DomainObject.Predmet.StrankaListNazivFormatedOIB_1">
      <item>FINA Regionalni centar Zagreb, OIB 85821130368</item>
      <item>Javor Divjak, OIB 46841374472</item>
    </derivirana_varijabla>
  </DomainObject.Predmet.StrankaListNazivFormatedOIB>
  <DomainObject.Predmet.ProtuStrankaListFormated>
    <izvorni_sadrzaj>
      <item>DIVUS MARKETING d.o.o.</item>
    </izvorni_sadrzaj>
    <derivirana_varijabla naziv="DomainObject.Predmet.ProtuStrankaListFormated_1">
      <item>DIVUS MARKETING d.o.o.</item>
    </derivirana_varijabla>
  </DomainObject.Predmet.ProtuStrankaListFormated>
  <DomainObject.Predmet.ProtuStrankaListFormatedOIB>
    <izvorni_sadrzaj>
      <item>DIVUS MARKETING d.o.o., OIB 87848166566</item>
    </izvorni_sadrzaj>
    <derivirana_varijabla naziv="DomainObject.Predmet.ProtuStrankaListFormatedOIB_1">
      <item>DIVUS MARKETING d.o.o., OIB 87848166566</item>
    </derivirana_varijabla>
  </DomainObject.Predmet.ProtuStrankaListFormatedOIB>
  <DomainObject.Predmet.ProtuStrankaListFormatedWithAdress>
    <izvorni_sadrzaj>
      <item>DIVUS MARKETING d.o.o., Kulmerska 24, 10000 Zagreb</item>
    </izvorni_sadrzaj>
    <derivirana_varijabla naziv="DomainObject.Predmet.ProtuStrankaListFormatedWithAdress_1">
      <item>DIVUS MARKETING d.o.o., Kulmerska 24, 10000 Zagreb</item>
    </derivirana_varijabla>
  </DomainObject.Predmet.ProtuStrankaListFormatedWithAdress>
  <DomainObject.Predmet.ProtuStrankaListFormatedWithAdressOIB>
    <izvorni_sadrzaj>
      <item>DIVUS MARKETING d.o.o., OIB 87848166566, Kulmerska 24, 10000 Zagreb</item>
    </izvorni_sadrzaj>
    <derivirana_varijabla naziv="DomainObject.Predmet.ProtuStrankaListFormatedWithAdressOIB_1">
      <item>DIVUS MARKETING d.o.o., OIB 87848166566, Kulmerska 24, 10000 Zagreb</item>
    </derivirana_varijabla>
  </DomainObject.Predmet.ProtuStrankaListFormatedWithAdressOIB>
  <DomainObject.Predmet.ProtuStrankaListNazivFormated>
    <izvorni_sadrzaj>
      <item>DIVUS MARKETING d.o.o.</item>
    </izvorni_sadrzaj>
    <derivirana_varijabla naziv="DomainObject.Predmet.ProtuStrankaListNazivFormated_1">
      <item>DIVUS MARKETING d.o.o.</item>
    </derivirana_varijabla>
  </DomainObject.Predmet.ProtuStrankaListNazivFormated>
  <DomainObject.Predmet.ProtuStrankaListNazivFormatedOIB>
    <izvorni_sadrzaj>
      <item>DIVUS MARKETING d.o.o., OIB 87848166566</item>
    </izvorni_sadrzaj>
    <derivirana_varijabla naziv="DomainObject.Predmet.ProtuStrankaListNazivFormatedOIB_1">
      <item>DIVUS MARKETING d.o.o., OIB 87848166566</item>
    </derivirana_varijabla>
  </DomainObject.Predmet.ProtuStrankaListNazivFormatedOIB>
  <DomainObject.Predmet.OstaliListFormated>
    <izvorni_sadrzaj>
      <item>RH MUP</item>
      <item>Javor Divjak</item>
      <item>FINA</item>
      <item>HRVATSKA POŠTANSKA BANKA, dioničko društvo</item>
      <item>ERSTE&amp;STEIERMÄRKISCHE BANKA dioničko društvo</item>
      <item>TESLA ŠTEDNA BANKA dioničko društvo</item>
      <item>ŽDO Zagreb</item>
      <item>RH, Ministarstvo financija</item>
      <item>RH, Ministarstvo pravosuđa</item>
      <item>Općinski sud u Puli, Stalna služba u Bujama, zk odjel</item>
    </izvorni_sadrzaj>
    <derivirana_varijabla naziv="DomainObject.Predmet.OstaliListFormated_1">
      <item>RH MUP</item>
      <item>Javor Divjak</item>
      <item>FINA</item>
      <item>HRVATSKA POŠTANSKA BANKA, dioničko društvo</item>
      <item>ERSTE&amp;STEIERMÄRKISCHE BANKA dioničko društvo</item>
      <item>TESLA ŠTEDNA BANKA dioničko društvo</item>
      <item>ŽDO Zagreb</item>
      <item>RH, Ministarstvo financija</item>
      <item>RH, Ministarstvo pravosuđa</item>
      <item>Općinski sud u Puli, Stalna služba u Bujama, zk odjel</item>
    </derivirana_varijabla>
  </DomainObject.Predmet.OstaliListFormated>
  <DomainObject.Predmet.OstaliListFormatedOIB>
    <izvorni_sadrzaj>
      <item>RH MUP</item>
      <item>Javor Divjak, OIB 46841374472</item>
      <item>FINA</item>
      <item>HRVATSKA POŠTANSKA BANKA, dioničko društvo, OIB 87939104217</item>
      <item>ERSTE&amp;STEIERMÄRKISCHE BANKA dioničko društvo, OIB 23057039320</item>
      <item>TESLA ŠTEDNA BANKA dioničko društvo, OIB 82901735413</item>
      <item>ŽDO Zagreb, OIB 16488001145</item>
      <item>RH, Ministarstvo financija, OIB 18683136487</item>
      <item>RH, Ministarstvo pravosuđa, OIB 26635293339</item>
      <item>Općinski sud u Puli, Stalna služba u Bujama, zk odjel</item>
    </izvorni_sadrzaj>
    <derivirana_varijabla naziv="DomainObject.Predmet.OstaliListFormatedOIB_1">
      <item>RH MUP</item>
      <item>Javor Divjak, OIB 46841374472</item>
      <item>FINA</item>
      <item>HRVATSKA POŠTANSKA BANKA, dioničko društvo, OIB 87939104217</item>
      <item>ERSTE&amp;STEIERMÄRKISCHE BANKA dioničko društvo, OIB 23057039320</item>
      <item>TESLA ŠTEDNA BANKA dioničko društvo, OIB 82901735413</item>
      <item>ŽDO Zagreb, OIB 16488001145</item>
      <item>RH, Ministarstvo financija, OIB 18683136487</item>
      <item>RH, Ministarstvo pravosuđa, OIB 26635293339</item>
      <item>Općinski sud u Puli, Stalna služba u Bujama, zk odjel</item>
    </derivirana_varijabla>
  </DomainObject.Predmet.OstaliListFormatedOIB>
  <DomainObject.Predmet.OstaliListFormatedWithAdress>
    <izvorni_sadrzaj>
      <item>RH MUP, Heinzelova 98, 10000 Zagreb</item>
      <item>Javor Divjak, Kulmerska 24, 10000 Zagreb</item>
      <item>FINA, Ul. grada Vukovara 70, 10000 Zagreb</item>
      <item>HRVATSKA POŠTANSKA BANKA, dioničko društvo, Jurišićeva 4, 10000 Zagreb</item>
      <item>ERSTE&amp;STEIERMÄRKISCHE BANKA dioničko društvo, Jadranski Trg 3a, 51000 Rijeka</item>
      <item>TESLA ŠTEDNA BANKA dioničko društvo, Trg J.F. Kennedya 6 B , 10000 Zagreb</item>
      <item>ŽDO Zagreb</item>
      <item>RH, Ministarstvo financija, Av. Dubrovnik 32, 10000 Zagreb</item>
      <item>RH, Ministarstvo pravosuđa, Ul. grada Vukovara 49, 10000 Zagreb</item>
      <item>Općinski sud u Puli, Stalna služba u Bujama, zk odjel, Istarska 1, 52460 Buje</item>
    </izvorni_sadrzaj>
    <derivirana_varijabla naziv="DomainObject.Predmet.OstaliListFormatedWithAdress_1">
      <item>RH MUP, Heinzelova 98, 10000 Zagreb</item>
      <item>Javor Divjak, Kulmerska 24, 10000 Zagreb</item>
      <item>FINA, Ul. grada Vukovara 70, 10000 Zagreb</item>
      <item>HRVATSKA POŠTANSKA BANKA, dioničko društvo, Jurišićeva 4, 10000 Zagreb</item>
      <item>ERSTE&amp;STEIERMÄRKISCHE BANKA dioničko društvo, Jadranski Trg 3a, 51000 Rijeka</item>
      <item>TESLA ŠTEDNA BANKA dioničko društvo, Trg J.F. Kennedya 6 B , 10000 Zagreb</item>
      <item>ŽDO Zagreb</item>
      <item>RH, Ministarstvo financija, Av. Dubrovnik 32, 10000 Zagreb</item>
      <item>RH, Ministarstvo pravosuđa, Ul. grada Vukovara 49, 10000 Zagreb</item>
      <item>Općinski sud u Puli, Stalna služba u Bujama, zk odjel, Istarska 1, 52460 Buje</item>
    </derivirana_varijabla>
  </DomainObject.Predmet.OstaliListFormatedWithAdress>
  <DomainObject.Predmet.OstaliListFormatedWithAdressOIB>
    <izvorni_sadrzaj>
      <item>RH MUP, Heinzelova 98, 10000 Zagreb</item>
      <item>Javor Divjak, OIB 46841374472, Kulmerska 24, 10000 Zagreb</item>
      <item>FINA, Ul. grada Vukovara 70, 10000 Zagreb</item>
      <item>HRVATSKA POŠTANSKA BANKA, dioničko društvo, OIB 87939104217, Jurišićeva 4, 10000 Zagreb</item>
      <item>ERSTE&amp;STEIERMÄRKISCHE BANKA dioničko društvo, OIB 23057039320, Jadranski Trg 3a, 51000 Rijeka</item>
      <item>TESLA ŠTEDNA BANKA dioničko društvo, OIB 82901735413, Trg J.F. Kennedya 6 B , 10000 Zagreb</item>
      <item>ŽDO Zagreb, OIB 16488001145</item>
      <item>RH, Ministarstvo financija, OIB 18683136487, Av. Dubrovnik 32, 10000 Zagreb</item>
      <item>RH, Ministarstvo pravosuđa, OIB 26635293339, Ul. grada Vukovara 49, 10000 Zagreb</item>
      <item>Općinski sud u Puli, Stalna služba u Bujama, zk odjel, Istarska 1, 52460 Buje</item>
    </izvorni_sadrzaj>
    <derivirana_varijabla naziv="DomainObject.Predmet.OstaliListFormatedWithAdressOIB_1">
      <item>RH MUP, Heinzelova 98, 10000 Zagreb</item>
      <item>Javor Divjak, OIB 46841374472, Kulmerska 24, 10000 Zagreb</item>
      <item>FINA, Ul. grada Vukovara 70, 10000 Zagreb</item>
      <item>HRVATSKA POŠTANSKA BANKA, dioničko društvo, OIB 87939104217, Jurišićeva 4, 10000 Zagreb</item>
      <item>ERSTE&amp;STEIERMÄRKISCHE BANKA dioničko društvo, OIB 23057039320, Jadranski Trg 3a, 51000 Rijeka</item>
      <item>TESLA ŠTEDNA BANKA dioničko društvo, OIB 82901735413, Trg J.F. Kennedya 6 B , 10000 Zagreb</item>
      <item>ŽDO Zagreb, OIB 16488001145</item>
      <item>RH, Ministarstvo financija, OIB 18683136487, Av. Dubrovnik 32, 10000 Zagreb</item>
      <item>RH, Ministarstvo pravosuđa, OIB 26635293339, Ul. grada Vukovara 49, 10000 Zagreb</item>
      <item>Općinski sud u Puli, Stalna služba u Bujama, zk odjel, Istarska 1, 52460 Buje</item>
    </derivirana_varijabla>
  </DomainObject.Predmet.OstaliListFormatedWithAdressOIB>
  <DomainObject.Predmet.OstaliListNazivFormated>
    <izvorni_sadrzaj>
      <item>RH MUP</item>
      <item>Javor Divjak</item>
      <item>FINA</item>
      <item>HRVATSKA POŠTANSKA BANKA, dioničko društvo</item>
      <item>ERSTE&amp;STEIERMÄRKISCHE BANKA dioničko društvo</item>
      <item>TESLA ŠTEDNA BANKA dioničko društvo</item>
      <item>ŽDO Zagreb</item>
      <item>RH, Ministarstvo financija</item>
      <item>RH, Ministarstvo pravosuđa</item>
      <item>Općinski sud u Puli, Stalna služba u Bujama, zk odjel</item>
    </izvorni_sadrzaj>
    <derivirana_varijabla naziv="DomainObject.Predmet.OstaliListNazivFormated_1">
      <item>RH MUP</item>
      <item>Javor Divjak</item>
      <item>FINA</item>
      <item>HRVATSKA POŠTANSKA BANKA, dioničko društvo</item>
      <item>ERSTE&amp;STEIERMÄRKISCHE BANKA dioničko društvo</item>
      <item>TESLA ŠTEDNA BANKA dioničko društvo</item>
      <item>ŽDO Zagreb</item>
      <item>RH, Ministarstvo financija</item>
      <item>RH, Ministarstvo pravosuđa</item>
      <item>Općinski sud u Puli, Stalna služba u Bujama, zk odjel</item>
    </derivirana_varijabla>
  </DomainObject.Predmet.OstaliListNazivFormated>
  <DomainObject.Predmet.OstaliListNazivFormatedOIB>
    <izvorni_sadrzaj>
      <item>RH MUP</item>
      <item>Javor Divjak, OIB 46841374472</item>
      <item>FINA</item>
      <item>HRVATSKA POŠTANSKA BANKA, dioničko društvo, OIB 87939104217</item>
      <item>ERSTE&amp;STEIERMÄRKISCHE BANKA dioničko društvo, OIB 23057039320</item>
      <item>TESLA ŠTEDNA BANKA dioničko društvo, OIB 82901735413</item>
      <item>ŽDO Zagreb, OIB 16488001145</item>
      <item>RH, Ministarstvo financija, OIB 18683136487</item>
      <item>RH, Ministarstvo pravosuđa, OIB 26635293339</item>
      <item>Općinski sud u Puli, Stalna služba u Bujama, zk odjel</item>
    </izvorni_sadrzaj>
    <derivirana_varijabla naziv="DomainObject.Predmet.OstaliListNazivFormatedOIB_1">
      <item>RH MUP</item>
      <item>Javor Divjak, OIB 46841374472</item>
      <item>FINA</item>
      <item>HRVATSKA POŠTANSKA BANKA, dioničko društvo, OIB 87939104217</item>
      <item>ERSTE&amp;STEIERMÄRKISCHE BANKA dioničko društvo, OIB 23057039320</item>
      <item>TESLA ŠTEDNA BANKA dioničko društvo, OIB 82901735413</item>
      <item>ŽDO Zagreb, OIB 16488001145</item>
      <item>RH, Ministarstvo financija, OIB 18683136487</item>
      <item>RH, Ministarstvo pravosuđa, OIB 26635293339</item>
      <item>Općinski sud u Puli, Stalna služba u Bujama, zk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DIVUS MARKETING d.o.o.</izvorni_sadrzaj>
    <derivirana_varijabla naziv="DomainObject.Predmet.ProtustrankaIDrugi_1">DIVUS MARKETING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DIVUS MARKETING d.o.o., OIB 87848166566, Kulmerska 24, 10000 Zagreb</izvorni_sadrzaj>
    <derivirana_varijabla naziv="DomainObject.Predmet.ProtustrankaIDrugiAdressOIB_1">DIVUS MARKETING d.o.o., OIB 87848166566, Kulmerska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DIVUS MARKETING d.o.o.</item>
      <item>RH MUP</item>
      <item>Javor Divjak</item>
      <item>FINA</item>
      <item>HRVATSKA POŠTANSKA BANKA, dioničko društvo</item>
      <item>ERSTE&amp;STEIERMÄRKISCHE BANKA dioničko društvo</item>
      <item>TESLA ŠTEDNA BANKA dioničko društvo</item>
      <item>Javor Divjak</item>
      <item>ŽDO Zagreb</item>
      <item>RH, Ministarstvo financija</item>
      <item>RH, Ministarstvo pravosuđa</item>
      <item>Općinski sud u Puli, Stalna služba u Bujama, zk odjel</item>
    </izvorni_sadrzaj>
    <derivirana_varijabla naziv="DomainObject.Predmet.SudioniciListNaziv_1">
      <item>FINA Regionalni centar Zagreb</item>
      <item>DIVUS MARKETING d.o.o.</item>
      <item>RH MUP</item>
      <item>Javor Divjak</item>
      <item>FINA</item>
      <item>HRVATSKA POŠTANSKA BANKA, dioničko društvo</item>
      <item>ERSTE&amp;STEIERMÄRKISCHE BANKA dioničko društvo</item>
      <item>TESLA ŠTEDNA BANKA dioničko društvo</item>
      <item>Javor Divjak</item>
      <item>ŽDO Zagreb</item>
      <item>RH, Ministarstvo financija</item>
      <item>RH, Ministarstvo pravosuđa</item>
      <item>Općinski sud u Puli, Stalna služba u Bujama, zk odjel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DIVUS MARKETING d.o.o., OIB 87848166566, Kulmerska 24,10000 Zagreb</item>
      <item>RH MUP, Heinzelova 98,10000 Zagreb</item>
      <item>Javor Divjak, OIB 46841374472, Kulmerska 24,10000 Zagreb</item>
      <item>FINA, Ul. grada Vukovara 70,10000 Zagreb</item>
      <item>HRVATSKA POŠTANSKA BANKA, dioničko društvo, OIB 87939104217, Jurišićeva 4,10000 Zagreb</item>
      <item>ERSTE&amp;STEIERMÄRKISCHE BANKA dioničko društvo, OIB 23057039320, Jadranski Trg 3a,51000 Rijeka</item>
      <item>TESLA ŠTEDNA BANKA dioničko društvo, OIB 82901735413, Trg J.F. Kennedya 6 B ,10000 Zagreb</item>
      <item>Javor Divjak, OIB 46841374472, Kulmerska 24,10000 Zagreb</item>
      <item>ŽDO Zagreb, OIB 16488001145</item>
      <item>RH, Ministarstvo financija, OIB 18683136487, Av. Dubrovnik 32,10000 Zagreb</item>
      <item>RH, Ministarstvo pravosuđa, OIB 26635293339, Ul. grada Vukovara 49,10000 Zagreb</item>
      <item>Općinski sud u Puli, Stalna služba u Bujama, zk odjel, Istarska 1,52460 Buje</item>
    </izvorni_sadrzaj>
    <derivirana_varijabla naziv="DomainObject.Predmet.SudioniciListAdressOIB_1">
      <item>FINA Regionalni centar Zagreb, OIB 85821130368, Trg svibanjskih žrtava 1995. br. 1,10000 Zagreb</item>
      <item>DIVUS MARKETING d.o.o., OIB 87848166566, Kulmerska 24,10000 Zagreb</item>
      <item>RH MUP, Heinzelova 98,10000 Zagreb</item>
      <item>Javor Divjak, OIB 46841374472, Kulmerska 24,10000 Zagreb</item>
      <item>FINA, Ul. grada Vukovara 70,10000 Zagreb</item>
      <item>HRVATSKA POŠTANSKA BANKA, dioničko društvo, OIB 87939104217, Jurišićeva 4,10000 Zagreb</item>
      <item>ERSTE&amp;STEIERMÄRKISCHE BANKA dioničko društvo, OIB 23057039320, Jadranski Trg 3a,51000 Rijeka</item>
      <item>TESLA ŠTEDNA BANKA dioničko društvo, OIB 82901735413, Trg J.F. Kennedya 6 B ,10000 Zagreb</item>
      <item>Javor Divjak, OIB 46841374472, Kulmerska 24,10000 Zagreb</item>
      <item>ŽDO Zagreb, OIB 16488001145</item>
      <item>RH, Ministarstvo financija, OIB 18683136487, Av. Dubrovnik 32,10000 Zagreb</item>
      <item>RH, Ministarstvo pravosuđa, OIB 26635293339, Ul. grada Vukovara 49,10000 Zagreb</item>
      <item>Općinski sud u Puli, Stalna služba u Bujama, zk odjel, Istarska 1,52460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87848166566</item>
      <item>, OIB null</item>
      <item>, OIB 46841374472</item>
      <item>, OIB null</item>
      <item>, OIB 87939104217</item>
      <item>, OIB 23057039320</item>
      <item>, OIB 82901735413</item>
      <item>, OIB 46841374472</item>
      <item>, OIB 16488001145</item>
      <item>, OIB 18683136487</item>
      <item>, OIB 26635293339</item>
      <item>, OIB null</item>
    </izvorni_sadrzaj>
    <derivirana_varijabla naziv="DomainObject.Predmet.SudioniciListNazivOIB_1">
      <item>, OIB 85821130368</item>
      <item>, OIB 87848166566</item>
      <item>, OIB null</item>
      <item>, OIB 46841374472</item>
      <item>, OIB null</item>
      <item>, OIB 87939104217</item>
      <item>, OIB 23057039320</item>
      <item>, OIB 82901735413</item>
      <item>, OIB 46841374472</item>
      <item>, OIB 16488001145</item>
      <item>, OIB 18683136487</item>
      <item>, OIB 26635293339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539</properties:Words>
  <properties:Characters>3010</properties:Characters>
  <properties:Lines>241</properties:Lines>
  <properties:Paragraphs>104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2018-05-14T11:10:00Z</dcterms:created>
  <dc:creator>nribaric</dc:creator>
  <cp:lastModifiedBy>Maja Hajtek</cp:lastModifiedBy>
  <cp:lastPrinted>2016-09-13T12:02:00Z</cp:lastPrinted>
  <dcterms:modified xmlns:xsi="http://www.w3.org/2001/XMLSchema-instance" xsi:type="dcterms:W3CDTF">2018-05-14T11:29:00Z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i osporenim tražbinama opće ispitno ročište divus marketing 14.5.2018..docx)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