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AD5A11" w:rsidR="00A06BAD">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14:textId="8cf3dba" w14:paraId="8cf3dba" w:rsidRDefault="00A06BAD" w:rsidP="00A06BAD" w:rsidR="00A06BAD">
      <w:pPr>
        <w:jc w:val="right"/>
        <w15:collapsed w:val="false"/>
      </w:pPr>
      <w:r w:rsidRPr="001A4844">
        <w:t>Poslovni broj: 4. St-</w:t>
      </w:r>
      <w:r w:rsidR="00454D99">
        <w:t>493</w:t>
      </w:r>
      <w:r w:rsidR="00721F2B">
        <w:t>/2018</w:t>
      </w:r>
      <w:r w:rsidR="00495E55">
        <w:t>-</w:t>
      </w:r>
      <w:r w:rsidR="006E4A82">
        <w:t>4</w:t>
      </w:r>
    </w:p>
    <w:p w:rsidRDefault="00A06BAD" w:rsidP="00A06BAD" w:rsidR="00A06BAD">
      <w:pPr>
        <w:spacing w:after="200" w:before="120"/>
        <w:jc w:val="center"/>
      </w:pP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3655A0" w:rsidP="00A06BAD" w:rsidR="00A06BAD">
      <w:pPr>
        <w:jc w:val="both"/>
      </w:pPr>
      <w:r>
        <w:tab/>
      </w:r>
      <w:r w:rsidR="00A06BAD">
        <w:t xml:space="preserve">Trgovački sud u Splitu, po sucu tog suda Katarini Mikulić, u stečajnom postupku povodom prijedloga predlagatelja – vjerovnika REPUBLIKE HRVATSKE, Ministarstva financija, OIB: 18683136487, zastupano po Županijskom državnom odvjetništvu u Splitu, za otvaranje stečajnog postupka nad dužnikom </w:t>
      </w:r>
      <w:r w:rsidR="00454D99">
        <w:t>KLAS PROMET d.o.o., Miroslava Krleže 22, Split, OIB: 59885046256</w:t>
      </w:r>
      <w:r w:rsidR="00A06BAD">
        <w:t xml:space="preserve">, </w:t>
      </w:r>
      <w:r w:rsidR="006E4A82">
        <w:t>9. listopada</w:t>
      </w:r>
      <w:r w:rsidR="00A06BAD">
        <w:t xml:space="preserve"> 2018.</w:t>
      </w:r>
    </w:p>
    <w:p w:rsidRDefault="003655A0" w:rsidP="003655A0" w:rsidR="003655A0" w:rsidRPr="00FA098F">
      <w:pPr>
        <w:jc w:val="both"/>
        <w:rPr>
          <w:sz w:val="16"/>
          <w:szCs w:val="16"/>
        </w:rPr>
      </w:pP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454D99" w:rsidRPr="00D9317D">
        <w:rPr>
          <w:szCs w:val="24"/>
        </w:rPr>
        <w:t>Marinko Galić,</w:t>
      </w:r>
      <w:r w:rsidR="00454D99" w:rsidRPr="00D9317D">
        <w:t xml:space="preserve"> </w:t>
      </w:r>
      <w:r w:rsidR="00454D99">
        <w:rPr>
          <w:szCs w:val="24"/>
        </w:rPr>
        <w:t>Split, Terzićeva 1,</w:t>
      </w:r>
      <w:r w:rsidR="00454D99" w:rsidRPr="00D9317D">
        <w:rPr>
          <w:szCs w:val="24"/>
        </w:rPr>
        <w:t xml:space="preserve"> OIB: 11375269183</w:t>
      </w:r>
      <w:r w:rsidR="00454D99">
        <w:t xml:space="preserve">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454D99">
        <w:t>493</w:t>
      </w:r>
      <w:r>
        <w:t>-</w:t>
      </w:r>
      <w:r w:rsidR="00721F2B">
        <w:t>2018</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454D99">
        <w:t>493</w:t>
      </w:r>
      <w:r>
        <w:t>-</w:t>
      </w:r>
      <w:r w:rsidR="00721F2B">
        <w:t>2018</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3655A0" w:rsidP="003655A0" w:rsidR="003655A0">
      <w:pPr>
        <w:ind w:left="360"/>
        <w:jc w:val="both"/>
      </w:pPr>
    </w:p>
    <w:p w:rsidRDefault="003655A0" w:rsidP="006E4A82" w:rsidR="003655A0">
      <w:pPr>
        <w:jc w:val="center"/>
      </w:pPr>
      <w:r>
        <w:t>Obrazloženje</w:t>
      </w:r>
    </w:p>
    <w:p w:rsidRDefault="00454D99" w:rsidP="00454D99" w:rsidR="00454D99">
      <w:pPr>
        <w:spacing w:before="200"/>
        <w:ind w:firstLine="709"/>
        <w:jc w:val="both"/>
      </w:pPr>
      <w:r>
        <w:t xml:space="preserve">Financijska agencija, Regionalni centar Split podnijela je ovom sudu 13. rujna 2016. zahtjev za provedbu skraćenog stečajnog postupka nad KLAS PROMET d.o.o., Miroslava Krleže 22, Split, OIB: 59885046256, navodeći da dužnik nema zaposlenih, a da na 8. rujna 2016. u Očevidniku redoslijeda osnova za plaćanje, ima evidentirane neizvršene osnove za plaćanje u neprekinutom razdoblju od 120 dana, u ukupnom iznosu od 13.185,00 </w:t>
      </w:r>
      <w:r w:rsidR="006E4A82">
        <w:t>kuna</w:t>
      </w:r>
      <w:r>
        <w:t>.</w:t>
      </w:r>
    </w:p>
    <w:p w:rsidRDefault="00454D99" w:rsidP="00454D99" w:rsidR="00454D99">
      <w:pPr>
        <w:spacing w:before="200"/>
        <w:ind w:firstLine="709"/>
        <w:jc w:val="both"/>
      </w:pPr>
      <w:r>
        <w:t>Nakon izvršenog uvida u izvadak iz registra udruga i utvrđenja da nije pokrenut drugi postupak brisanja iz sudskog registra, ovaj sud je sukladno odredbi članka 430. Stečajnog zakona (˝Narodne novine˝ broj 71/15</w:t>
      </w:r>
      <w:r w:rsidR="006E4A82">
        <w:t xml:space="preserve"> i 104/17</w:t>
      </w:r>
      <w:r>
        <w:t>; dalje: SZ) na mrežnoj stranici e-Oglasna ploča sudova 2. ožujka 2017. objavio oglas koji sadržava podatke za identifikaciju dužnika, podatak o ukupnom iznosu dugu evidentiranog na temelju neizvršenih osnova za plaćanje, podatak o osobama ovlaštenim za zastupanje dužnika po zakonu da u roku od 15 dana od dana objave oglasa podnesu sudu javnobilježnički ovjerovljen popis imovine i obveza dužnika na propisanom obrascu, poziv vjerovnicima dužnika da najkasnije u roku od 45 dana od objave oglasa predlože otvaranje stečajnog postupka nad dužnikom te uplate predujam za pokriće troškova tog postupka te upozorenje o pravnim posljedicama nepodnošenja prijedloga za otvaranje stečajnog postupka iz članka 431. SZ.</w:t>
      </w:r>
    </w:p>
    <w:p w:rsidRDefault="00454D99" w:rsidP="00454D99" w:rsidR="00454D99">
      <w:pPr>
        <w:spacing w:before="200"/>
        <w:ind w:firstLine="708"/>
        <w:jc w:val="both"/>
      </w:pPr>
      <w:r>
        <w:t>Odredbom članka 431. SZ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 nad dužnikom.</w:t>
      </w:r>
    </w:p>
    <w:p w:rsidRDefault="00454D99" w:rsidP="00454D99" w:rsidR="00454D99">
      <w:pPr>
        <w:spacing w:before="200"/>
        <w:ind w:firstLine="708"/>
        <w:jc w:val="both"/>
      </w:pPr>
      <w:r>
        <w:t>Vjerovnik Republika Hrvatska - Ministarstvo financija je 31. ožujka 2017. podnio sudu prijedlog za otvaranje stečajnog postupka nad dužnikom (list 10-12 spisa) uz koji je dostavio dokaze o postojanju tražbine (list 13-14 spisa).</w:t>
      </w:r>
    </w:p>
    <w:p w:rsidRDefault="00454D99" w:rsidP="00454D99" w:rsidR="00454D99">
      <w:pPr>
        <w:ind w:firstLine="708"/>
        <w:jc w:val="both"/>
      </w:pPr>
    </w:p>
    <w:p w:rsidRDefault="00454D99" w:rsidP="00454D99" w:rsidR="00454D99">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rsidR="006E4A82">
        <w:t xml:space="preserve">rješenjem ovog suda poslovni broj </w:t>
      </w:r>
      <w:r>
        <w:t xml:space="preserve">4.St-1771/2016 od 7. lipnja 2018.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454D99" w:rsidP="00454D99" w:rsidR="00454D99">
      <w:pPr>
        <w:ind w:firstLine="708"/>
        <w:jc w:val="both"/>
      </w:pPr>
    </w:p>
    <w:p w:rsidRDefault="00454D99" w:rsidP="00454D99" w:rsidR="00454D99">
      <w:pPr>
        <w:ind w:firstLine="708"/>
        <w:jc w:val="both"/>
      </w:pPr>
      <w:r>
        <w:t>Po pravomoćnosti rješenja ovog suda o obustavi skraćenog stečajnog postupka</w:t>
      </w:r>
      <w:r w:rsidRPr="00BF1E80">
        <w:t xml:space="preserve"> </w:t>
      </w:r>
      <w:r>
        <w:t>od 7. lipnja 2018., ovaj predmet je zaveden po novi poslovni broj St-493/2018.</w:t>
      </w:r>
    </w:p>
    <w:p w:rsidRDefault="00721F2B" w:rsidP="00454D99" w:rsidR="00721F2B">
      <w:pPr>
        <w:jc w:val="both"/>
      </w:pPr>
    </w:p>
    <w:p w:rsidRDefault="003655A0" w:rsidP="003655A0" w:rsidR="003655A0">
      <w:pPr>
        <w:ind w:firstLine="709"/>
        <w:jc w:val="both"/>
      </w:pPr>
      <w:r>
        <w:t xml:space="preserve">Rješenjem ovog suda poslovni broj </w:t>
      </w:r>
      <w:r w:rsidR="00464723">
        <w:t>4</w:t>
      </w:r>
      <w:r w:rsidR="00495E55">
        <w:t>.</w:t>
      </w:r>
      <w:r w:rsidRPr="007224A6">
        <w:t>St-</w:t>
      </w:r>
      <w:r w:rsidR="00454D99">
        <w:t>493</w:t>
      </w:r>
      <w:r w:rsidR="00721F2B">
        <w:t>/2018</w:t>
      </w:r>
      <w:r w:rsidRPr="007224A6">
        <w:t xml:space="preserve"> od</w:t>
      </w:r>
      <w:r w:rsidRPr="00702A5E">
        <w:rPr>
          <w:b/>
        </w:rPr>
        <w:t xml:space="preserve"> </w:t>
      </w:r>
      <w:r w:rsidR="006E4A82">
        <w:t>9. listopada</w:t>
      </w:r>
      <w:r w:rsidR="00464723">
        <w:t xml:space="preserve"> </w:t>
      </w:r>
      <w:r>
        <w:t xml:space="preserve">2018. pokrenut je prethodni postupak radi utvrđivanja pretpostavki za otvaranje stečajnog postupka nad dužnikom. </w:t>
      </w:r>
    </w:p>
    <w:p w:rsidRDefault="003655A0" w:rsidP="003655A0" w:rsidR="003655A0">
      <w:pPr>
        <w:ind w:firstLine="348" w:left="360"/>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lastRenderedPageBreak/>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454D99" w:rsidRPr="00D9317D">
        <w:rPr>
          <w:szCs w:val="24"/>
        </w:rPr>
        <w:t>Marinko Galić</w:t>
      </w:r>
      <w:r>
        <w:t>, kao osoba ovlaštena za zastupanje dužnika po zakonu (a što je razvidno iz izvatka iz sudskog registra za dužnika), nije u roku iz čl</w:t>
      </w:r>
      <w:r w:rsidR="00464723">
        <w:t>anka</w:t>
      </w:r>
      <w:r>
        <w:t xml:space="preserve"> 110. st</w:t>
      </w:r>
      <w:r w:rsidR="00464723">
        <w:t>avak 2. SZ</w:t>
      </w:r>
      <w:r>
        <w:t xml:space="preserve"> </w:t>
      </w:r>
      <w:r w:rsidR="00721F2B">
        <w:t>podnio</w:t>
      </w:r>
      <w:r>
        <w:t xml:space="preserve"> prijedlog za otvaranje stečajnog postupka, </w:t>
      </w:r>
      <w:r w:rsidRPr="00EC5A41">
        <w:t>posljedično čemu je zahtjev za provedbu skraćenog stečajnog postupka, po službenoj dužnosti, podnijela Financijska agencija koja je, kao i vjerovnik Republika Hrvatska, na temelju čl</w:t>
      </w:r>
      <w:r w:rsidR="00464723" w:rsidRPr="00EC5A41">
        <w:t>anka</w:t>
      </w:r>
      <w:r w:rsidRPr="00EC5A41">
        <w:t xml:space="preserve"> 114. st</w:t>
      </w:r>
      <w:r w:rsidR="00464723" w:rsidRPr="00EC5A41">
        <w:t>avak 3. SZ</w:t>
      </w:r>
      <w:r w:rsidRPr="00EC5A41">
        <w:t xml:space="preserve"> oslobođena plaćanja predujma, to je stoga ovaj </w:t>
      </w:r>
      <w:r>
        <w:t xml:space="preserve">sud pozvao </w:t>
      </w:r>
      <w:r w:rsidR="00454D99" w:rsidRPr="00D9317D">
        <w:rPr>
          <w:szCs w:val="24"/>
        </w:rPr>
        <w:t>Marink</w:t>
      </w:r>
      <w:r w:rsidR="00454D99">
        <w:rPr>
          <w:szCs w:val="24"/>
        </w:rPr>
        <w:t>a</w:t>
      </w:r>
      <w:r w:rsidR="00454D99" w:rsidRPr="00D9317D">
        <w:rPr>
          <w:szCs w:val="24"/>
        </w:rPr>
        <w:t xml:space="preserve"> Galić</w:t>
      </w:r>
      <w:r w:rsidR="00454D99">
        <w:rPr>
          <w:szCs w:val="24"/>
        </w:rPr>
        <w:t>a</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U Splitu</w:t>
      </w:r>
      <w:r w:rsidR="006E4A82">
        <w:t xml:space="preserve">, 9. listopada </w:t>
      </w:r>
      <w:r>
        <w:t>2018.</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30397F" w:rsidP="00464723" w:rsidR="003655A0">
      <w:pPr>
        <w:pStyle w:val="Tijeloteksta"/>
        <w:tabs>
          <w:tab w:pos="1276" w:val="left"/>
        </w:tabs>
        <w:ind w:left="6372"/>
        <w:jc w:val="center"/>
      </w:pPr>
      <w:r>
        <w:t>Katarina Mikulić,v.r.</w:t>
      </w:r>
    </w:p>
    <w:p w:rsidRDefault="0030397F" w:rsidP="0071700F" w:rsidR="0030397F">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30397F" w:rsidP="0071700F" w:rsidR="0030397F"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30397F" w:rsidP="00464723" w:rsidR="0030397F">
      <w:pPr>
        <w:pStyle w:val="Tijeloteksta"/>
        <w:tabs>
          <w:tab w:pos="1276" w:val="left"/>
        </w:tabs>
        <w:ind w:left="6372"/>
        <w:jc w:val="center"/>
      </w:pP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3655A0" w:rsidP="003655A0" w:rsidR="003655A0" w:rsidRPr="009002A7">
      <w:pPr>
        <w:jc w:val="both"/>
        <w:rPr>
          <w:sz w:val="16"/>
          <w:szCs w:val="16"/>
        </w:rPr>
      </w:pPr>
    </w:p>
    <w:p w:rsidRDefault="003655A0" w:rsidP="003655A0" w:rsidR="003655A0">
      <w:pPr>
        <w:ind w:firstLine="708"/>
        <w:jc w:val="both"/>
      </w:pPr>
    </w:p>
    <w:p w:rsidRDefault="003655A0" w:rsidP="003655A0" w:rsidR="003655A0">
      <w:pPr>
        <w:ind w:left="360"/>
        <w:jc w:val="both"/>
      </w:pPr>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30397F">
          <w:rPr>
            <w:noProof/>
          </w:rPr>
          <w:t>3</w:t>
        </w:r>
        <w:r>
          <w:fldChar w:fldCharType="end"/>
        </w:r>
      </w:sdtContent>
    </w:sdt>
    <w:r>
      <w:tab/>
    </w:r>
    <w:r w:rsidR="00A06BAD">
      <w:tab/>
    </w:r>
    <w:r w:rsidR="00A06BAD">
      <w:tab/>
    </w:r>
    <w:r w:rsidR="00A06BAD" w:rsidRPr="001A4844">
      <w:t>Poslovni broj: 4. St-</w:t>
    </w:r>
    <w:r w:rsidR="00454D99">
      <w:t>493</w:t>
    </w:r>
    <w:r w:rsidR="00721F2B">
      <w:t>/2018</w:t>
    </w:r>
    <w:r w:rsidR="00495E55">
      <w:t>-</w:t>
    </w:r>
    <w:r w:rsidR="006E4A82">
      <w:t>4</w:t>
    </w:r>
  </w:p>
  <w:p w:rsidRDefault="0030397F" w:rsidR="0001635B" w:rsidRPr="00ED4C11">
    <w:pPr>
      <w:pStyle w:val="Zaglavlje"/>
      <w:rPr>
        <w:sz w:val="16"/>
        <w:szCs w:val="16"/>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66650"/>
    <w:rsid w:val="00085E7C"/>
    <w:rsid w:val="000A7A6D"/>
    <w:rsid w:val="000B4D96"/>
    <w:rsid w:val="000D5416"/>
    <w:rsid w:val="000E6D83"/>
    <w:rsid w:val="00216401"/>
    <w:rsid w:val="0024181F"/>
    <w:rsid w:val="002C285B"/>
    <w:rsid w:val="0030397F"/>
    <w:rsid w:val="00352C5B"/>
    <w:rsid w:val="003655A0"/>
    <w:rsid w:val="003C2F22"/>
    <w:rsid w:val="00417EA6"/>
    <w:rsid w:val="00454D99"/>
    <w:rsid w:val="00464723"/>
    <w:rsid w:val="00495E55"/>
    <w:rsid w:val="006E4A82"/>
    <w:rsid w:val="00704768"/>
    <w:rsid w:val="0071519E"/>
    <w:rsid w:val="00721F2B"/>
    <w:rsid w:val="007F7A84"/>
    <w:rsid w:val="00814EDB"/>
    <w:rsid w:val="00815142"/>
    <w:rsid w:val="00853B3E"/>
    <w:rsid w:val="00884CE9"/>
    <w:rsid w:val="008F5B2C"/>
    <w:rsid w:val="00981D37"/>
    <w:rsid w:val="00A06BAD"/>
    <w:rsid w:val="00A51DE9"/>
    <w:rsid w:val="00AA01F5"/>
    <w:rsid w:val="00B7506F"/>
    <w:rsid w:val="00CE3362"/>
    <w:rsid w:val="00D329C6"/>
    <w:rsid w:val="00D778AF"/>
    <w:rsid w:val="00D8632A"/>
    <w:rsid w:val="00DD0D50"/>
    <w:rsid w:val="00DE0797"/>
    <w:rsid w:val="00EB6A52"/>
    <w:rsid w:val="00EC5A41"/>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30397F"/>
    <w:rPr>
      <w:color w:val="808080"/>
      <w:bdr w:space="0" w:sz="0" w:color="auto" w:val="none"/>
      <w:shd w:fill="auto" w:color="auto" w:val="clear"/>
    </w:rPr>
  </w:style>
  <w:style w:customStyle="true" w:styleId="eSPISCCParagraphDefaultFont" w:type="character">
    <w:name w:val="eSPIS_CC_Paragraph Default Font"/>
    <w:basedOn w:val="Zadanifontodlomka"/>
    <w:rsid w:val="0030397F"/>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30397F"/>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30397F"/>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30397F"/>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30397F"/>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30397F"/>
    <w:rPr>
      <w:color w:val="808080"/>
      <w:bdr w:color="auto" w:space="0" w:sz="0" w:val="none"/>
      <w:shd w:color="auto" w:fill="auto" w:val="clear"/>
    </w:rPr>
  </w:style>
  <w:style w:customStyle="1" w:styleId="eSPISCCParagraphDefaultFont" w:type="character">
    <w:name w:val="eSPIS_CC_Paragraph Default Font"/>
    <w:basedOn w:val="Zadanifontodlomka"/>
    <w:rsid w:val="0030397F"/>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30397F"/>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30397F"/>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30397F"/>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30397F"/>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listopada 2018.</izvorni_sadrzaj>
    <derivirana_varijabla naziv="DomainObject.DatumDonosenjaOdluke_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493</izvorni_sadrzaj>
    <derivirana_varijabla naziv="DomainObject.Predmet.Broj_1">493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2018.</izvorni_sadrzaj>
    <derivirana_varijabla naziv="DomainObject.Predmet.DatumOsnivanja_1">6.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St-493/2018</izvorni_sadrzaj>
    <derivirana_varijabla naziv="DomainObject.Predmet.OznakaBroj_1">St-493/2018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KLAS PROMET d.o.o. za proizvodnju, trgovinu i poslovne usluge</izvorni_sadrzaj>
    <derivirana_varijabla naziv="DomainObject.Predmet.ProtustrankaFormated_1">  KLAS PROMET d.o.o. za proizvodnju, trgovinu i poslovne usluge</derivirana_varijabla>
  </DomainObject.Predmet.ProtustrankaFormated>
  <DomainObject.Predmet.ProtustrankaFormatedOIB>
    <izvorni_sadrzaj>  KLAS PROMET d.o.o. za proizvodnju, trgovinu i poslovne usluge, OIB 59885046256</izvorni_sadrzaj>
    <derivirana_varijabla naziv="DomainObject.Predmet.ProtustrankaFormatedOIB_1">  KLAS PROMET d.o.o. za proizvodnju, trgovinu i poslovne usluge, OIB 59885046256</derivirana_varijabla>
  </DomainObject.Predmet.ProtustrankaFormatedOIB>
  <DomainObject.Predmet.ProtustrankaFormatedWithAdress>
    <izvorni_sadrzaj> KLAS PROMET d.o.o. za proizvodnju, trgovinu i poslovne usluge, Miroslava Krleže 22, 21000 Split</izvorni_sadrzaj>
    <derivirana_varijabla naziv="DomainObject.Predmet.ProtustrankaFormatedWithAdress_1"> KLAS PROMET d.o.o. za proizvodnju, trgovinu i poslovne usluge, Miroslava Krleže 22, 21000 Split</derivirana_varijabla>
  </DomainObject.Predmet.ProtustrankaFormatedWithAdress>
  <DomainObject.Predmet.ProtustrankaFormatedWithAdressOIB>
    <izvorni_sadrzaj> KLAS PROMET d.o.o. za proizvodnju, trgovinu i poslovne usluge, OIB 59885046256, Miroslava Krleže 22, 21000 Split</izvorni_sadrzaj>
    <derivirana_varijabla naziv="DomainObject.Predmet.ProtustrankaFormatedWithAdressOIB_1"> KLAS PROMET d.o.o. za proizvodnju, trgovinu i poslovne usluge, OIB 59885046256, Miroslava Krleže 22, 21000 Split</derivirana_varijabla>
  </DomainObject.Predmet.ProtustrankaFormatedWithAdressOIB>
  <DomainObject.Predmet.ProtustrankaWithAdress>
    <izvorni_sadrzaj>KLAS PROMET d.o.o. za proizvodnju, trgovinu i poslovne usluge Miroslava Krleže 22, 21000 Split</izvorni_sadrzaj>
    <derivirana_varijabla naziv="DomainObject.Predmet.ProtustrankaWithAdress_1">KLAS PROMET d.o.o. za proizvodnju, trgovinu i poslovne usluge Miroslava Krleže 22, 21000 Split</derivirana_varijabla>
  </DomainObject.Predmet.ProtustrankaWithAdress>
  <DomainObject.Predmet.ProtustrankaWithAdressOIB>
    <izvorni_sadrzaj>KLAS PROMET d.o.o. za proizvodnju, trgovinu i poslovne usluge, OIB 59885046256, Miroslava Krleže 22, 21000 Split</izvorni_sadrzaj>
    <derivirana_varijabla naziv="DomainObject.Predmet.ProtustrankaWithAdressOIB_1">KLAS PROMET d.o.o. za proizvodnju, trgovinu i poslovne usluge, OIB 59885046256, Miroslava Krleže 22, 21000 Split</derivirana_varijabla>
  </DomainObject.Predmet.ProtustrankaWithAdressOIB>
  <DomainObject.Predmet.ProtustrankaNazivFormated>
    <izvorni_sadrzaj>KLAS PROMET d.o.o. za proizvodnju, trgovinu i poslovne usluge</izvorni_sadrzaj>
    <derivirana_varijabla naziv="DomainObject.Predmet.ProtustrankaNazivFormated_1">KLAS PROMET d.o.o. za proizvodnju, trgovinu i poslovne usluge</derivirana_varijabla>
  </DomainObject.Predmet.ProtustrankaNazivFormated>
  <DomainObject.Predmet.ProtustrankaNazivFormatedOIB>
    <izvorni_sadrzaj>KLAS PROMET d.o.o. za proizvodnju, trgovinu i poslovne usluge, OIB 59885046256</izvorni_sadrzaj>
    <derivirana_varijabla naziv="DomainObject.Predmet.ProtustrankaNazivFormatedOIB_1">KLAS PROMET d.o.o. za proizvodnju, trgovinu i poslovne usluge, OIB 59885046256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KLAS PROMET d.o.o. za proizvodnju, trgovinu i poslovne usluge</item>
    </izvorni_sadrzaj>
    <derivirana_varijabla naziv="DomainObject.Predmet.ProtuStrankaListFormated_1">
      <item>KLAS PROMET d.o.o. za proizvodnju, trgovinu i poslovne usluge</item>
    </derivirana_varijabla>
  </DomainObject.Predmet.ProtuStrankaListFormated>
  <DomainObject.Predmet.ProtuStrankaListFormatedOIB>
    <izvorni_sadrzaj>
      <item>KLAS PROMET d.o.o. za proizvodnju, trgovinu i poslovne usluge, OIB 59885046256</item>
    </izvorni_sadrzaj>
    <derivirana_varijabla naziv="DomainObject.Predmet.ProtuStrankaListFormatedOIB_1">
      <item>KLAS PROMET d.o.o. za proizvodnju, trgovinu i poslovne usluge, OIB 59885046256</item>
    </derivirana_varijabla>
  </DomainObject.Predmet.ProtuStrankaListFormatedOIB>
  <DomainObject.Predmet.ProtuStrankaListFormatedWithAdress>
    <izvorni_sadrzaj>
      <item>KLAS PROMET d.o.o. za proizvodnju, trgovinu i poslovne usluge, Miroslava Krleže 22, 21000 Split</item>
    </izvorni_sadrzaj>
    <derivirana_varijabla naziv="DomainObject.Predmet.ProtuStrankaListFormatedWithAdress_1">
      <item>KLAS PROMET d.o.o. za proizvodnju, trgovinu i poslovne usluge, Miroslava Krleže 22, 21000 Split</item>
    </derivirana_varijabla>
  </DomainObject.Predmet.ProtuStrankaListFormatedWithAdress>
  <DomainObject.Predmet.ProtuStrankaListFormatedWithAdressOIB>
    <izvorni_sadrzaj>
      <item>KLAS PROMET d.o.o. za proizvodnju, trgovinu i poslovne usluge, OIB 59885046256, Miroslava Krleže 22, 21000 Split</item>
    </izvorni_sadrzaj>
    <derivirana_varijabla naziv="DomainObject.Predmet.ProtuStrankaListFormatedWithAdressOIB_1">
      <item>KLAS PROMET d.o.o. za proizvodnju, trgovinu i poslovne usluge, OIB 59885046256, Miroslava Krleže 22, 21000 Split</item>
    </derivirana_varijabla>
  </DomainObject.Predmet.ProtuStrankaListFormatedWithAdressOIB>
  <DomainObject.Predmet.ProtuStrankaListNazivFormated>
    <izvorni_sadrzaj>
      <item>KLAS PROMET d.o.o. za proizvodnju, trgovinu i poslovne usluge</item>
    </izvorni_sadrzaj>
    <derivirana_varijabla naziv="DomainObject.Predmet.ProtuStrankaListNazivFormated_1">
      <item>KLAS PROMET d.o.o. za proizvodnju, trgovinu i poslovne usluge</item>
    </derivirana_varijabla>
  </DomainObject.Predmet.ProtuStrankaListNazivFormated>
  <DomainObject.Predmet.ProtuStrankaListNazivFormatedOIB>
    <izvorni_sadrzaj>
      <item>KLAS PROMET d.o.o. za proizvodnju, trgovinu i poslovne usluge, OIB 59885046256</item>
    </izvorni_sadrzaj>
    <derivirana_varijabla naziv="DomainObject.Predmet.ProtuStrankaListNazivFormatedOIB_1">
      <item>KLAS PROMET d.o.o. za proizvodnju, trgovinu i poslovne usluge, OIB 59885046256</item>
    </derivirana_varijabla>
  </DomainObject.Predmet.ProtuStrankaListNazivFormatedOIB>
  <DomainObject.Predmet.OstaliListFormated>
    <izvorni_sadrzaj>
      <item>Županijsko državno odvjetništvo u Splitu punomoćnik sudionika u postupku Ministarstvo financija RH</item>
      <item>Marinko Galić</item>
    </izvorni_sadrzaj>
    <derivirana_varijabla naziv="DomainObject.Predmet.OstaliListFormated_1">
      <item>Županijsko državno odvjetništvo u Splitu punomoćnik sudionika u postupku Ministarstvo financija RH</item>
      <item>Marinko Galić</item>
    </derivirana_varijabla>
  </DomainObject.Predmet.OstaliListFormated>
  <DomainObject.Predmet.OstaliListFormatedOIB>
    <izvorni_sadrzaj>
      <item>Županijsko državno odvjetništvo u Splitu punomoćnik sudionika u postupku Ministarstvo financija RH</item>
      <item>Marinko Galić, OIB 11375269183</item>
    </izvorni_sadrzaj>
    <derivirana_varijabla naziv="DomainObject.Predmet.OstaliListFormatedOIB_1">
      <item>Županijsko državno odvjetništvo u Splitu punomoćnik sudionika u postupku Ministarstvo financija RH</item>
      <item>Marinko Galić, OIB 11375269183</item>
    </derivirana_varijabla>
  </DomainObject.Predmet.OstaliListFormatedOIB>
  <DomainObject.Predmet.OstaliListFormatedWithAdress>
    <izvorni_sadrzaj>
      <item>Županijsko državno odvjetništvo u Splitu, Gundulićeva 29a, 21000 Split punomoćnik sudionika u postupku Ministarstvo financija RH</item>
      <item>Marinko Galić, Terzićeva 1, 21000 Split</item>
    </izvorni_sadrzaj>
    <derivirana_varijabla naziv="DomainObject.Predmet.OstaliListFormatedWithAdress_1">
      <item>Županijsko državno odvjetništvo u Splitu, Gundulićeva 29a, 21000 Split punomoćnik sudionika u postupku Ministarstvo financija RH</item>
      <item>Marinko Galić, Terzićeva 1, 21000 Split</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Marinko Galić, OIB 11375269183, Terzićeva 1, 21000 Split</item>
    </izvorni_sadrzaj>
    <derivirana_varijabla naziv="DomainObject.Predmet.OstaliListFormatedWithAdressOIB_1">
      <item>Županijsko državno odvjetništvo u Splitu, Gundulićeva 29a, 21000 Split punomoćnik sudionika u postupku Ministarstvo financija RH</item>
      <item>Marinko Galić, OIB 11375269183, Terzićeva 1, 21000 Split</item>
    </derivirana_varijabla>
  </DomainObject.Predmet.OstaliListFormatedWithAdressOIB>
  <DomainObject.Predmet.OstaliListNazivFormated>
    <izvorni_sadrzaj>
      <item>Županijsko državno odvjetništvo u Splitu</item>
      <item>Marinko Galić</item>
    </izvorni_sadrzaj>
    <derivirana_varijabla naziv="DomainObject.Predmet.OstaliListNazivFormated_1">
      <item>Županijsko državno odvjetništvo u Splitu</item>
      <item>Marinko Galić</item>
    </derivirana_varijabla>
  </DomainObject.Predmet.OstaliListNazivFormated>
  <DomainObject.Predmet.OstaliListNazivFormatedOIB>
    <izvorni_sadrzaj>
      <item>Županijsko državno odvjetništvo u Splitu</item>
      <item>Marinko Galić, OIB 11375269183</item>
    </izvorni_sadrzaj>
    <derivirana_varijabla naziv="DomainObject.Predmet.OstaliListNazivFormatedOIB_1">
      <item>Županijsko državno odvjetništvo u Splitu</item>
      <item>Marinko Galić, OIB 11375269183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2018.</izvorni_sadrzaj>
    <derivirana_varijabla naziv="DomainObject.Datum_1">9. listopada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KLAS PROMET d.o.o. za proizvodnju, trgovinu i poslovne usluge</izvorni_sadrzaj>
    <derivirana_varijabla naziv="DomainObject.Predmet.ProtustrankaIDrugi_1">KLAS PROMET d.o.o. za proizvodnju, trgovinu i poslovne usluge</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KLAS PROMET d.o.o. za proizvodnju, trgovinu i poslovne usluge, OIB 59885046256, Miroslava Krleže 22, 21000 Split</izvorni_sadrzaj>
    <derivirana_varijabla naziv="DomainObject.Predmet.ProtustrankaIDrugiAdressOIB_1">KLAS PROMET d.o.o. za proizvodnju, trgovinu i poslovne usluge, OIB 59885046256, Miroslava Krleže 22,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KLAS PROMET d.o.o. za proizvodnju, trgovinu i poslovne usluge</item>
      <item>Ministarstvo financija RH</item>
      <item>Županijsko državno odvjetništvo u Splitu</item>
      <item>Marinko Galić</item>
    </izvorni_sadrzaj>
    <derivirana_varijabla naziv="DomainObject.Predmet.SudioniciListNaziv_1">
      <item>KLAS PROMET d.o.o. za proizvodnju, trgovinu i poslovne usluge</item>
      <item>Ministarstvo financija RH</item>
      <item>Županijsko državno odvjetništvo u Splitu</item>
      <item>Marinko Galić</item>
    </derivirana_varijabla>
  </DomainObject.Predmet.SudioniciListNaziv>
  <DomainObject.Predmet.SudioniciListAdressOIB>
    <izvorni_sadrzaj>
      <item>KLAS PROMET d.o.o. za proizvodnju, trgovinu i poslovne usluge, OIB 59885046256, Miroslava Krleže 22,21000 Split</item>
      <item>Ministarstvo financija RH, OIB 18683136487, Katančićeva 5,10000 Zagreb</item>
      <item>Županijsko državno odvjetništvo u Splitu, Gundulićeva 29a,21000 Split</item>
      <item>Marinko Galić, OIB 11375269183, Terzićeva 1,21000 Split</item>
    </izvorni_sadrzaj>
    <derivirana_varijabla naziv="DomainObject.Predmet.SudioniciListAdressOIB_1">
      <item>KLAS PROMET d.o.o. za proizvodnju, trgovinu i poslovne usluge, OIB 59885046256, Miroslava Krleže 22,21000 Split</item>
      <item>Ministarstvo financija RH, OIB 18683136487, Katančićeva 5,10000 Zagreb</item>
      <item>Županijsko državno odvjetništvo u Splitu, Gundulićeva 29a,21000 Split</item>
      <item>Marinko Galić, OIB 11375269183, Terzićeva 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59885046256</item>
      <item>, OIB 18683136487</item>
      <item>, OIB null</item>
      <item>, OIB 11375269183</item>
    </izvorni_sadrzaj>
    <derivirana_varijabla naziv="DomainObject.Predmet.SudioniciListNazivOIB_1">
      <item>, OIB 59885046256</item>
      <item>, OIB 18683136487</item>
      <item>, OIB null</item>
      <item>, OIB 11375269183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1334</properties:Words>
  <properties:Characters>7463</properties:Characters>
  <properties:Lines>144</properties:Lines>
  <properties:Paragraphs>32</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8782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2018-10-09T10:31:00Z</cp:lastPrinted>
  <dcterms:modified xmlns:xsi="http://www.w3.org/2001/XMLSchema-instance" xsi:type="dcterms:W3CDTF">2018-10-09T10:31:00Z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