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27be" w14:paraId="89127be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1B5B85" w:rsidRPr="001B5B85">
        <w:t>1837/13-52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1B5B85" w:rsidRPr="001B5B85">
        <w:t xml:space="preserve">CODEX 2006 d.o.o.  Sisak, S. i. A. Radića 44 MBS: 080186545 OIB: 67878877135 </w:t>
      </w:r>
      <w:r w:rsidRPr="001B5B85">
        <w:t xml:space="preserve">dana </w:t>
      </w:r>
      <w:r w:rsidR="001B5B85" w:rsidRPr="001B5B85">
        <w:t xml:space="preserve">10. lipnja 2016. </w:t>
      </w:r>
      <w:r w:rsidR="00FC6AC2" w:rsidRPr="001B5B85">
        <w:t xml:space="preserve"> </w:t>
      </w:r>
      <w:r w:rsidR="00B56D54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1B5B85" w:rsidP="00FC6AC2" w:rsidR="00B56D54" w:rsidRPr="001B5B85">
      <w:pPr>
        <w:jc w:val="center"/>
      </w:pPr>
      <w:r w:rsidRPr="001B5B85">
        <w:t xml:space="preserve">9. rujna 2016.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FC6AC2" w:rsidRPr="001B5B85">
        <w:t>10,00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1B5B85" w:rsidRPr="001B5B85">
        <w:t xml:space="preserve">10. lipnja 2016.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11278B">
        <w:t>,v.r.</w:t>
      </w:r>
    </w:p>
    <w:p w:rsidRDefault="00F6325E" w:rsidP="00A01CD9" w:rsidR="00F6325E" w:rsidRPr="001B5B85"/>
    <w:p w:rsidRDefault="00F6325E" w:rsidP="00A01CD9" w:rsidR="00F6325E" w:rsidRPr="001B5B85"/>
    <w:p w:rsidRDefault="0011278B" w:rsidR="001127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1278B" w:rsidP="0011278B" w:rsidR="0011278B">
      <w:pPr>
        <w:ind w:firstLine="708" w:left="4956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78B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FB1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3CF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St-1837/2013</izvorni_sadrzaj>
    <derivirana_varijabla naziv="DomainObject.Predmet.OznakaBroj_1">St-1837/2013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CODEX 2006 d.o.o. za građenje, trgovinu i usluge</izvorni_sadrzaj>
    <derivirana_varijabla naziv="DomainObject.Predmet.ProtustrankaFormated_1">  CODEX 2006 d.o.o. za građenje, trgovinu i usluge</derivirana_varijabla>
  </DomainObject.Predmet.ProtustrankaFormated>
  <DomainObject.Predmet.ProtustrankaFormatedOIB>
    <izvorni_sadrzaj>  CODEX 2006 d.o.o. za građenje, trgovinu i usluge, OIB 67878877135</izvorni_sadrzaj>
    <derivirana_varijabla naziv="DomainObject.Predmet.ProtustrankaFormatedOIB_1">  CODEX 2006 d.o.o. za građenje, trgovinu i usluge, OIB 67878877135</derivirana_varijabla>
  </DomainObject.Predmet.ProtustrankaFormatedOIB>
  <DomainObject.Predmet.ProtustrankaFormatedWithAdress>
    <izvorni_sadrzaj> CODEX 2006 d.o.o. za građenje, trgovinu i usluge, S. i A. Radića 44, Sisak</izvorni_sadrzaj>
    <derivirana_varijabla naziv="DomainObject.Predmet.ProtustrankaFormatedWithAdress_1"> CODEX 2006 d.o.o. za građenje, trgovinu i usluge, S. i A. Radića 44, Sisak</derivirana_varijabla>
  </DomainObject.Predmet.ProtustrankaFormatedWithAdress>
  <DomainObject.Predmet.ProtustrankaFormatedWithAdressOIB>
    <izvorni_sadrzaj> CODEX 2006 d.o.o. za građenje, trgovinu i usluge, OIB 67878877135, S. i A. Radića 44, Sisak</izvorni_sadrzaj>
    <derivirana_varijabla naziv="DomainObject.Predmet.ProtustrankaFormatedWithAdressOIB_1"> CODEX 2006 d.o.o. za građenje, trgovinu i usluge, OIB 67878877135, S. i A. Radića 44, Sisak</derivirana_varijabla>
  </DomainObject.Predmet.ProtustrankaFormatedWithAdressOIB>
  <DomainObject.Predmet.ProtustrankaWithAdress>
    <izvorni_sadrzaj>CODEX 2006 d.o.o. za građenje, trgovinu i usluge S. i A. Radića 44, Sisak</izvorni_sadrzaj>
    <derivirana_varijabla naziv="DomainObject.Predmet.ProtustrankaWithAdress_1">CODEX 2006 d.o.o. za građenje, trgovinu i usluge S. i A. Radića 44, Sisak</derivirana_varijabla>
  </DomainObject.Predmet.ProtustrankaWithAdress>
  <DomainObject.Predmet.ProtustrankaWithAdressOIB>
    <izvorni_sadrzaj>CODEX 2006 d.o.o. za građenje, trgovinu i usluge, OIB 67878877135, S. i A. Radića 44, Sisak</izvorni_sadrzaj>
    <derivirana_varijabla naziv="DomainObject.Predmet.ProtustrankaWithAdressOIB_1">CODEX 2006 d.o.o. za građenje, trgovinu i usluge, OIB 67878877135, S. i A. Radića 44, Sisak</derivirana_varijabla>
  </DomainObject.Predmet.ProtustrankaWithAdressOIB>
  <DomainObject.Predmet.ProtustrankaNazivFormated>
    <izvorni_sadrzaj>CODEX 2006 d.o.o. za građenje, trgovinu i usluge</izvorni_sadrzaj>
    <derivirana_varijabla naziv="DomainObject.Predmet.ProtustrankaNazivFormated_1">CODEX 2006 d.o.o. za građenje, trgovinu i usluge</derivirana_varijabla>
  </DomainObject.Predmet.ProtustrankaNazivFormated>
  <DomainObject.Predmet.ProtustrankaNazivFormatedOIB>
    <izvorni_sadrzaj>CODEX 2006 d.o.o. za građenje, trgovinu i usluge, OIB 67878877135</izvorni_sadrzaj>
    <derivirana_varijabla naziv="DomainObject.Predmet.ProtustrankaNazivFormatedOIB_1">CODEX 2006 d.o.o. za građenje, trgovinu i usluge, OIB 67878877135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Trg svibanjskih žrtava 1995. br. 1, 10000 Zagreb; VJEROVNICI</izvorni_sadrzaj>
    <derivirana_varijabla naziv="DomainObject.Predmet.StrankaFormatedWithAdress_1"> FINA ZAGREB, Trg svibanjskih žrtava 1995. br. 1, 10000 Zagreb; VJEROVNICI</derivirana_varijabla>
  </DomainObject.Predmet.StrankaFormatedWithAdress>
  <DomainObject.Predmet.StrankaFormatedWithAdressOIB>
    <izvorni_sadrzaj> FINA ZAGREB, OIB 85821130368, Trg svibanjskih žrtava 1995. br. 1, 10000 Zagreb; VJEROVNICI</izvorni_sadrzaj>
    <derivirana_varijabla naziv="DomainObject.Predmet.StrankaFormatedWithAdressOIB_1"> FINA ZAGREB, OIB 85821130368, Trg svibanjskih žrtava 1995. br. 1, 10000 Zagreb; VJEROVNICI</derivirana_varijabla>
  </DomainObject.Predmet.StrankaFormatedWithAdressOIB>
  <DomainObject.Predmet.StrankaWithAdress>
    <izvorni_sadrzaj>FINA ZAGREB Trg svibanjskih žrtava 1995. br. 1,10000 Zagreb,VJEROVNICI </izvorni_sadrzaj>
    <derivirana_varijabla naziv="DomainObject.Predmet.StrankaWithAdress_1">FINA ZAGREB Trg svibanjskih žrtava 1995. br. 1,10000 Zagreb,VJEROVNICI </derivirana_varijabla>
  </DomainObject.Predmet.StrankaWithAdress>
  <DomainObject.Predmet.StrankaWithAdressOIB>
    <izvorni_sadrzaj>FINA ZAGREB, OIB 85821130368, Trg svibanjskih žrtava 1995. br. 1,10000 Zagreb,VJEROVNICI</izvorni_sadrzaj>
    <derivirana_varijabla naziv="DomainObject.Predmet.StrankaWithAdressOIB_1">FINA ZAGREB, OIB 85821130368, Trg svibanjskih žrtava 1995. br. 1,10000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Trg svibanjskih žrtava 1995. br. 1, 10000 Zagreb</item>
      <item>VJEROVNICI</item>
    </izvorni_sadrzaj>
    <derivirana_varijabla naziv="DomainObject.Predmet.StrankaListFormatedWithAdress_1">
      <item>FINA ZAGREB, Trg svibanjskih žrtava 1995. br. 1, 10000 Zagreb</item>
      <item>VJEROVNICI</item>
    </derivirana_varijabla>
  </DomainObject.Predmet.StrankaListFormatedWithAdress>
  <DomainObject.Predmet.StrankaListFormatedWithAdressOIB>
    <izvorni_sadrzaj>
      <item>FINA ZAGREB, OIB 85821130368, Trg svibanjskih žrtava 1995. br. 1, 10000 Zagreb</item>
      <item>VJEROVNICI</item>
    </izvorni_sadrzaj>
    <derivirana_varijabla naziv="DomainObject.Predmet.StrankaListFormatedWithAdressOIB_1">
      <item>FINA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CODEX 2006 d.o.o. za građenje, trgovinu i usluge</item>
    </izvorni_sadrzaj>
    <derivirana_varijabla naziv="DomainObject.Predmet.ProtuStrankaListFormated_1">
      <item>CODEX 2006 d.o.o. za građenje, trgovinu i usluge</item>
    </derivirana_varijabla>
  </DomainObject.Predmet.ProtuStrankaListFormated>
  <DomainObject.Predmet.ProtuStrankaListFormatedOIB>
    <izvorni_sadrzaj>
      <item>CODEX 2006 d.o.o. za građenje, trgovinu i usluge, OIB 67878877135</item>
    </izvorni_sadrzaj>
    <derivirana_varijabla naziv="DomainObject.Predmet.ProtuStrankaListFormatedOIB_1">
      <item>CODEX 2006 d.o.o. za građenje, trgovinu i usluge, OIB 67878877135</item>
    </derivirana_varijabla>
  </DomainObject.Predmet.ProtuStrankaListFormatedOIB>
  <DomainObject.Predmet.ProtuStrankaListFormatedWithAdress>
    <izvorni_sadrzaj>
      <item>CODEX 2006 d.o.o. za građenje, trgovinu i usluge, S. i A. Radića 44, Sisak</item>
    </izvorni_sadrzaj>
    <derivirana_varijabla naziv="DomainObject.Predmet.ProtuStrankaListFormatedWithAdress_1">
      <item>CODEX 2006 d.o.o. za građenje, trgovinu i usluge, S. i A. Radića 44, Sisak</item>
    </derivirana_varijabla>
  </DomainObject.Predmet.ProtuStrankaListFormatedWithAdress>
  <DomainObject.Predmet.ProtuStrankaListFormatedWithAdressOIB>
    <izvorni_sadrzaj>
      <item>CODEX 2006 d.o.o. za građenje, trgovinu i usluge, OIB 67878877135, S. i A. Radića 44, Sisak</item>
    </izvorni_sadrzaj>
    <derivirana_varijabla naziv="DomainObject.Predmet.ProtuStrankaListFormatedWithAdressOIB_1">
      <item>CODEX 2006 d.o.o. za građenje, trgovinu i usluge, OIB 67878877135, S. i A. Radića 44, Sisak</item>
    </derivirana_varijabla>
  </DomainObject.Predmet.ProtuStrankaListFormatedWithAdressOIB>
  <DomainObject.Predmet.ProtuStrankaListNazivFormated>
    <izvorni_sadrzaj>
      <item>CODEX 2006 d.o.o. za građenje, trgovinu i usluge</item>
    </izvorni_sadrzaj>
    <derivirana_varijabla naziv="DomainObject.Predmet.ProtuStrankaListNazivFormated_1">
      <item>CODEX 2006 d.o.o. za građenje, trgovinu i usluge</item>
    </derivirana_varijabla>
  </DomainObject.Predmet.ProtuStrankaListNazivFormated>
  <DomainObject.Predmet.ProtuStrankaListNazivFormatedOIB>
    <izvorni_sadrzaj>
      <item>CODEX 2006 d.o.o. za građenje, trgovinu i usluge, OIB 67878877135</item>
    </izvorni_sadrzaj>
    <derivirana_varijabla naziv="DomainObject.Predmet.ProtuStrankaListNazivFormatedOIB_1">
      <item>CODEX 2006 d.o.o. za građenje, trgovinu i usluge, OIB 67878877135</item>
    </derivirana_varijabla>
  </DomainObject.Predmet.ProtuStrankaListNazivFormatedOIB>
  <DomainObject.Predmet.OstaliListFormated>
    <izvorni_sadrzaj>
      <item>Davor Panjkret</item>
      <item>Božidar Brkljač</item>
    </izvorni_sadrzaj>
    <derivirana_varijabla naziv="DomainObject.Predmet.OstaliListFormated_1">
      <item>Davor Panjkret</item>
      <item>Božidar Brkljač</item>
    </derivirana_varijabla>
  </DomainObject.Predmet.OstaliListFormated>
  <DomainObject.Predmet.OstaliListFormatedOIB>
    <izvorni_sadrzaj>
      <item>Davor Panjkret, OIB 99966632994</item>
      <item>Božidar Brkljač, OIB 58227850404</item>
    </izvorni_sadrzaj>
    <derivirana_varijabla naziv="DomainObject.Predmet.OstaliListFormatedOIB_1">
      <item>Davor Panjkret, OIB 99966632994</item>
      <item>Božidar Brkljač, OIB 58227850404</item>
    </derivirana_varijabla>
  </DomainObject.Predmet.OstaliListFormatedOIB>
  <DomainObject.Predmet.OstaliListFormatedWithAdress>
    <izvorni_sadrzaj>
      <item>Davor Panjkret, Voćarska 11 A, 44250 Petrinja</item>
      <item>Božidar Brkljač, Šime Devčića 3, 10000 Zagreb</item>
    </izvorni_sadrzaj>
    <derivirana_varijabla naziv="DomainObject.Predmet.OstaliListFormatedWithAdress_1">
      <item>Davor Panjkret, Voćarska 11 A, 44250 Petrinja</item>
      <item>Božidar Brkljač, Šime Devčića 3, 10000 Zagreb</item>
    </derivirana_varijabla>
  </DomainObject.Predmet.OstaliListFormatedWithAdress>
  <DomainObject.Predmet.OstaliListFormatedWithAdressOIB>
    <izvorni_sadrzaj>
      <item>Davor Panjkret, OIB 99966632994, Voćarska 11 A, 44250 Petrinja</item>
      <item>Božidar Brkljač, OIB 58227850404, Šime Devčića 3, 10000 Zagreb</item>
    </izvorni_sadrzaj>
    <derivirana_varijabla naziv="DomainObject.Predmet.OstaliListFormatedWithAdressOIB_1">
      <item>Davor Panjkret, OIB 99966632994, Voćarska 11 A, 44250 Petrinja</item>
      <item>Božidar Brkljač, OIB 58227850404, Šime Devčića 3, 10000 Zagreb</item>
    </derivirana_varijabla>
  </DomainObject.Predmet.OstaliListFormatedWithAdressOIB>
  <DomainObject.Predmet.OstaliListNazivFormated>
    <izvorni_sadrzaj>
      <item>Davor Panjkret</item>
      <item>Božidar Brkljač</item>
    </izvorni_sadrzaj>
    <derivirana_varijabla naziv="DomainObject.Predmet.OstaliListNazivFormated_1">
      <item>Davor Panjkret</item>
      <item>Božidar Brkljač</item>
    </derivirana_varijabla>
  </DomainObject.Predmet.OstaliListNazivFormated>
  <DomainObject.Predmet.OstaliListNazivFormatedOIB>
    <izvorni_sadrzaj>
      <item>Davor Panjkret, OIB 99966632994</item>
      <item>Božidar Brkljač, OIB 58227850404</item>
    </izvorni_sadrzaj>
    <derivirana_varijabla naziv="DomainObject.Predmet.OstaliListNazivFormatedOIB_1">
      <item>Davor Panjkret, OIB 99966632994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CODEX 2006 d.o.o. za građenje, trgovinu i usluge</izvorni_sadrzaj>
    <derivirana_varijabla naziv="DomainObject.Predmet.ProtustrankaIDrugi_1">CODEX 2006 d.o.o. za građenje, trgovinu i usluge</derivirana_varijabla>
  </DomainObject.Predmet.ProtustrankaIDrugi>
  <DomainObject.Predmet.StrankaIDrugiAdressOIB>
    <izvorni_sadrzaj>FINA ZAGREB, OIB 85821130368, Trg svibanjskih žrtava 1995. br. 1, 10000 Zagreb i dr.</izvorni_sadrzaj>
    <derivirana_varijabla naziv="DomainObject.Predmet.StrankaIDrugiAdressOIB_1">FINA ZAGREB, OIB 85821130368, Trg svibanjskih žrtava 1995. br. 1, 10000 Zagreb i dr.</derivirana_varijabla>
  </DomainObject.Predmet.StrankaIDrugiAdressOIB>
  <DomainObject.Predmet.ProtustrankaIDrugiAdressOIB>
    <izvorni_sadrzaj>CODEX 2006 d.o.o. za građenje, trgovinu i usluge, OIB 67878877135, S. i A. Radića 44, Sisak</izvorni_sadrzaj>
    <derivirana_varijabla naziv="DomainObject.Predmet.ProtustrankaIDrugiAdressOIB_1">CODEX 2006 d.o.o. za građenje, trgovinu i usluge, OIB 67878877135, S. i A. Radića 44,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CODEX 2006 d.o.o. za građenje, trgovinu i usluge</item>
      <item>FINA ZAGREB</item>
      <item>Davor Panjkret</item>
      <item>Božidar Brkljač</item>
      <item>VJEROVNICI</item>
    </izvorni_sadrzaj>
    <derivirana_varijabla naziv="DomainObject.Predmet.SudioniciListNaziv_1">
      <item>CODEX 2006 d.o.o. za građenje, trgovinu i usluge</item>
      <item>FINA ZAGREB</item>
      <item>Davor Panjkret</item>
      <item>Božidar Brkljač</item>
      <item>VJEROVNICI</item>
    </derivirana_varijabla>
  </DomainObject.Predmet.SudioniciListNaziv>
  <DomainObject.Predmet.SudioniciListAdressOIB>
    <izvorni_sadrzaj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izvorni_sadrzaj>
    <derivirana_varijabla naziv="DomainObject.Predmet.SudioniciListAdressOIB_1"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67878877135</item>
      <item>, OIB 85821130368</item>
      <item>, OIB 99966632994</item>
      <item>, OIB 58227850404</item>
      <item>, OIB null</item>
    </izvorni_sadrzaj>
    <derivirana_varijabla naziv="DomainObject.Predmet.SudioniciListNazivOIB_1">
      <item>, OIB 67878877135</item>
      <item>, OIB 85821130368</item>
      <item>, OIB 99966632994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695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2016-06-10T09:51:00Z</dcterms:created>
  <dc:creator>kraljicn</dc:creator>
  <cp:lastModifiedBy>Vinka Mihalinčić</cp:lastModifiedBy>
  <cp:lastPrinted>2016-06-10T09:51:00Z</cp:lastPrinted>
  <dcterms:modified xmlns:xsi="http://www.w3.org/2001/XMLSchema-instance" xsi:type="dcterms:W3CDTF">2016-06-10T11:41:00Z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