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3147d" w14:paraId="913147d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0743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D60A29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D60A29">
        <w:rPr>
          <w:sz w:val="22"/>
          <w:szCs w:val="22"/>
        </w:rPr>
        <w:tab/>
      </w:r>
      <w:r w:rsidR="00D60A29">
        <w:rPr>
          <w:sz w:val="22"/>
          <w:szCs w:val="22"/>
        </w:rPr>
        <w:tab/>
      </w:r>
      <w:r w:rsidR="00D60A29">
        <w:rPr>
          <w:sz w:val="22"/>
          <w:szCs w:val="22"/>
        </w:rPr>
        <w:tab/>
      </w:r>
      <w:r w:rsidR="00D60A29">
        <w:rPr>
          <w:sz w:val="22"/>
          <w:szCs w:val="22"/>
        </w:rPr>
        <w:tab/>
      </w:r>
      <w:r w:rsidR="00D60A29">
        <w:rPr>
          <w:sz w:val="22"/>
          <w:szCs w:val="22"/>
        </w:rPr>
        <w:tab/>
      </w:r>
      <w:r w:rsidR="00D60A29">
        <w:rPr>
          <w:sz w:val="22"/>
          <w:szCs w:val="22"/>
        </w:rPr>
        <w:tab/>
        <w:t xml:space="preserve">         </w:t>
      </w:r>
      <w:r w:rsidR="00453D09">
        <w:rPr>
          <w:sz w:val="22"/>
          <w:szCs w:val="22"/>
        </w:rPr>
        <w:t>6 St-560/17-3</w:t>
      </w:r>
    </w:p>
    <w:p w:rsidRDefault="00857D02" w:rsidP="004B741D" w:rsidR="00857D02"/>
    <w:p w:rsidRDefault="00D60A29" w:rsidP="004B741D" w:rsidR="00D60A29"/>
    <w:p w:rsidRDefault="00D60A29" w:rsidP="004B741D" w:rsidR="00D60A29"/>
    <w:p w:rsidRDefault="00451DD6" w:rsidP="00960C63" w:rsidR="00451DD6" w:rsidRPr="00D57398">
      <w:pPr>
        <w:jc w:val="center"/>
        <w:rPr>
          <w:b/>
        </w:rPr>
      </w:pPr>
      <w:r w:rsidRPr="00D57398">
        <w:rPr>
          <w:b/>
        </w:rPr>
        <w:t>R E P U B L I K A  H R V A T S K A</w:t>
      </w:r>
    </w:p>
    <w:p w:rsidRDefault="00451DD6" w:rsidP="00451DD6" w:rsidR="00451DD6" w:rsidRPr="00D57398">
      <w:pPr>
        <w:jc w:val="center"/>
        <w:rPr>
          <w:b/>
        </w:rPr>
      </w:pPr>
    </w:p>
    <w:p w:rsidRDefault="005E5D90" w:rsidP="0001202A" w:rsidR="004B741D" w:rsidRPr="00D57398">
      <w:pPr>
        <w:jc w:val="center"/>
        <w:rPr>
          <w:b/>
        </w:rPr>
      </w:pPr>
      <w:r w:rsidRPr="00D57398">
        <w:rPr>
          <w:b/>
        </w:rPr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202E1C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2A6867">
        <w:t>FINA RC Osijek Podružnica Osijek</w:t>
      </w:r>
      <w:r w:rsidR="009A1E35">
        <w:t xml:space="preserve"> za otvaranje </w:t>
      </w:r>
      <w:r w:rsidR="0017296E">
        <w:t xml:space="preserve">stečajnog postupka nad dužnikom: </w:t>
      </w:r>
      <w:r w:rsidR="00453D09">
        <w:rPr>
          <w:b/>
        </w:rPr>
        <w:t>ZLATNA9988 d.o.o. za trgovinu i usluge, OSIJEK, Sv. Roka 30, MBS: 030155329, OIB: 01231463226</w:t>
      </w:r>
      <w:r w:rsidR="0072710A">
        <w:t xml:space="preserve">, </w:t>
      </w:r>
      <w:r w:rsidR="003B4C28">
        <w:t xml:space="preserve">dana </w:t>
      </w:r>
      <w:r w:rsidR="00453D09">
        <w:t>1. lipnja</w:t>
      </w:r>
      <w:r w:rsidR="00D60A29">
        <w:t xml:space="preserve"> </w:t>
      </w:r>
      <w:r w:rsidR="002A6867">
        <w:t>201</w:t>
      </w:r>
      <w:r w:rsidR="00151B50">
        <w:t>7</w:t>
      </w:r>
      <w:r w:rsidR="002A6867">
        <w:t>. g.,</w:t>
      </w:r>
      <w:r w:rsidR="003B4C28">
        <w:t xml:space="preserve"> </w:t>
      </w:r>
      <w:r>
        <w:t xml:space="preserve"> </w:t>
      </w:r>
    </w:p>
    <w:p w:rsidRDefault="00857D02" w:rsidP="00857D02" w:rsidR="00857D02">
      <w:pPr>
        <w:pStyle w:val="Tijeloteksta"/>
      </w:pPr>
    </w:p>
    <w:p w:rsidRDefault="00366021" w:rsidP="004B741D" w:rsidR="00366021">
      <w:pPr>
        <w:jc w:val="both"/>
      </w:pPr>
    </w:p>
    <w:p w:rsidRDefault="00D60A29" w:rsidP="004B741D" w:rsidR="00D60A29">
      <w:pPr>
        <w:jc w:val="both"/>
      </w:pPr>
    </w:p>
    <w:p w:rsidRDefault="005E5D90" w:rsidP="004B741D" w:rsidR="004B741D" w:rsidRPr="00D57398">
      <w:pPr>
        <w:jc w:val="center"/>
        <w:rPr>
          <w:b/>
        </w:rPr>
      </w:pPr>
      <w:r w:rsidRPr="00D57398">
        <w:rPr>
          <w:b/>
        </w:rPr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D60A29" w:rsidR="002A6867">
      <w:pPr>
        <w:numPr>
          <w:ilvl w:val="0"/>
          <w:numId w:val="8"/>
        </w:numPr>
        <w:ind w:hanging="425" w:left="1134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r w:rsidR="00453D09">
        <w:rPr>
          <w:b/>
        </w:rPr>
        <w:t>Shuangmei Yao, OIB: 43382851614, Osijek, Svetog Roka 30,</w:t>
      </w:r>
      <w:r w:rsidR="00795D52">
        <w:t xml:space="preserve">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A80863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A80863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CF01F3">
        <w:rPr>
          <w:b/>
        </w:rPr>
        <w:t>8500-56017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>e d.d. za stečajnog dužnika</w:t>
      </w:r>
      <w:r w:rsidR="00453D09" w:rsidRPr="00453D09">
        <w:rPr>
          <w:b/>
        </w:rPr>
        <w:t xml:space="preserve"> </w:t>
      </w:r>
      <w:r w:rsidR="00453D09">
        <w:rPr>
          <w:b/>
        </w:rPr>
        <w:t>ZLATNA9988 d.o.o. za trgovinu i usluge, OSIJEK, Sv. Roka 30, MBS: 030155329, OIB: 01231463226,</w:t>
      </w:r>
      <w:r w:rsidR="002A6867">
        <w:t xml:space="preserve"> </w:t>
      </w:r>
      <w:r w:rsidR="00202E1C">
        <w:t>(čl. 113 st. 1 Stečajnog zakona – NN 71/15 u vezi s čl. 114 st. 1 SZ).</w:t>
      </w:r>
    </w:p>
    <w:p w:rsidRDefault="00D60A29" w:rsidP="00D60A29" w:rsidR="00D60A29">
      <w:pPr>
        <w:jc w:val="both"/>
      </w:pPr>
    </w:p>
    <w:p w:rsidRDefault="00A55821" w:rsidP="00D60A29" w:rsidR="00A55821">
      <w:pPr>
        <w:pStyle w:val="Odlomakpopisa"/>
        <w:numPr>
          <w:ilvl w:val="0"/>
          <w:numId w:val="8"/>
        </w:numPr>
        <w:jc w:val="both"/>
      </w:pPr>
      <w:r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</w:t>
      </w:r>
      <w:r w:rsidR="00453D09" w:rsidRPr="00453D09">
        <w:rPr>
          <w:b/>
        </w:rPr>
        <w:t xml:space="preserve"> </w:t>
      </w:r>
      <w:r w:rsidR="00453D09">
        <w:rPr>
          <w:b/>
        </w:rPr>
        <w:t>Shuangmei Yao, OIB: 43382851614, Osijek, Svetog Roka 30,</w:t>
      </w:r>
      <w:r w:rsidR="00D60A29" w:rsidRPr="00D60A29">
        <w:t xml:space="preserve">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</w:t>
      </w:r>
      <w:r w:rsidR="00D60A29">
        <w:t>1/15).</w:t>
      </w:r>
    </w:p>
    <w:p w:rsidRDefault="00D60A29" w:rsidP="00D60A29" w:rsidR="00D60A29">
      <w:pPr>
        <w:jc w:val="both"/>
      </w:pPr>
    </w:p>
    <w:p w:rsidRDefault="00A55821" w:rsidP="00D60A29" w:rsidR="00A55821">
      <w:pPr>
        <w:pStyle w:val="Odlomakpopisa"/>
        <w:numPr>
          <w:ilvl w:val="0"/>
          <w:numId w:val="8"/>
        </w:numPr>
        <w:jc w:val="both"/>
      </w:pPr>
      <w:r>
        <w:t xml:space="preserve">Poziva se zakonski </w:t>
      </w:r>
      <w:r w:rsidR="002A6867">
        <w:t>zastupni</w:t>
      </w:r>
      <w:r w:rsidR="0085153E">
        <w:t>k</w:t>
      </w:r>
      <w:r w:rsidR="002A6867">
        <w:t xml:space="preserve"> dužnika</w:t>
      </w:r>
      <w:r w:rsidR="0017296E" w:rsidRPr="0017296E">
        <w:t xml:space="preserve"> </w:t>
      </w:r>
      <w:r w:rsidR="00453D09">
        <w:rPr>
          <w:b/>
        </w:rPr>
        <w:t xml:space="preserve">Shuangmei Yao, OIB: 43382851614, Osijek, Svetog Roka 30, </w:t>
      </w:r>
      <w:r>
        <w:t>da u roku od 8 dana od dana primitka ovog zaključka preda sudu, pozivom na gornji broj predmeta, pisano izvješće o financijsko-gospodarskom stanju dužnika u 2 primjerka.</w:t>
      </w:r>
      <w:r w:rsidR="00E81EB0">
        <w:t xml:space="preserve"> </w:t>
      </w:r>
      <w:r w:rsidR="00D60A29">
        <w:t xml:space="preserve"> </w:t>
      </w:r>
    </w:p>
    <w:p w:rsidRDefault="00D60A29" w:rsidP="00D60A29" w:rsidR="00D60A29">
      <w:pPr>
        <w:pStyle w:val="Odlomakpopisa"/>
        <w:ind w:left="1068"/>
        <w:jc w:val="both"/>
      </w:pPr>
    </w:p>
    <w:p w:rsidRDefault="00A55821" w:rsidP="00D60A29" w:rsidR="00D60A29">
      <w:pPr>
        <w:pStyle w:val="Odlomakpopisa"/>
        <w:numPr>
          <w:ilvl w:val="0"/>
          <w:numId w:val="8"/>
        </w:numPr>
        <w:jc w:val="both"/>
      </w:pPr>
      <w:r>
        <w:t xml:space="preserve">Ukoliko </w:t>
      </w:r>
      <w:r w:rsidR="002A6867">
        <w:t>zakonski zastupni</w:t>
      </w:r>
      <w:r w:rsidR="0085153E">
        <w:t>k</w:t>
      </w:r>
      <w:r w:rsidR="002A6867">
        <w:t xml:space="preserve"> dužnika</w:t>
      </w:r>
      <w:r w:rsidR="00453D09" w:rsidRPr="00453D09">
        <w:rPr>
          <w:b/>
        </w:rPr>
        <w:t xml:space="preserve"> </w:t>
      </w:r>
      <w:r w:rsidR="00453D09">
        <w:rPr>
          <w:b/>
        </w:rPr>
        <w:t>Shuangmei Yao, OIB: 43382851614, Osijek, Svetog Roka 30,</w:t>
      </w:r>
      <w:r w:rsidR="002A6867">
        <w:t xml:space="preserve"> ne postup</w:t>
      </w:r>
      <w:r w:rsidR="0085153E">
        <w:t>i</w:t>
      </w:r>
      <w:r>
        <w:t xml:space="preserve"> po točki 3. ovoga zaključka odgovara vjerovnicima osobno za naknadu štete koju </w:t>
      </w:r>
      <w:r w:rsidR="002A6867">
        <w:t>im</w:t>
      </w:r>
      <w:r w:rsidR="0085153E">
        <w:t xml:space="preserve"> je</w:t>
      </w:r>
      <w:r>
        <w:t xml:space="preserve"> prouzroči</w:t>
      </w:r>
      <w:r w:rsidR="0085153E">
        <w:t>o</w:t>
      </w:r>
      <w:r>
        <w:t xml:space="preserve"> uskratom davanja ili </w:t>
      </w:r>
    </w:p>
    <w:p w:rsidRDefault="00D60A29" w:rsidP="0017296E" w:rsidR="00D60A29"/>
    <w:p w:rsidRDefault="0017296E" w:rsidP="0017296E" w:rsidR="0017296E"/>
    <w:p w:rsidRDefault="00453D09" w:rsidP="00D60A29" w:rsidR="00D60A29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6 St-560/17-3</w:t>
      </w:r>
    </w:p>
    <w:p w:rsidRDefault="00D60A29" w:rsidP="00D60A29" w:rsidR="00D60A29" w:rsidRPr="00A27295">
      <w:pPr>
        <w:ind w:hanging="720" w:left="360"/>
        <w:jc w:val="center"/>
        <w:rPr>
          <w:sz w:val="22"/>
          <w:szCs w:val="22"/>
        </w:rPr>
      </w:pPr>
      <w:r>
        <w:rPr>
          <w:sz w:val="22"/>
          <w:szCs w:val="22"/>
        </w:rPr>
        <w:t>2</w:t>
      </w:r>
    </w:p>
    <w:p w:rsidRDefault="00D60A29" w:rsidP="00D60A29" w:rsidR="00D60A29">
      <w:pPr>
        <w:pStyle w:val="Odlomakpopisa"/>
        <w:ind w:left="1068"/>
        <w:jc w:val="both"/>
      </w:pPr>
    </w:p>
    <w:p w:rsidRDefault="00D60A29" w:rsidP="00D60A29" w:rsidR="00D60A29">
      <w:pPr>
        <w:pStyle w:val="Odlomakpopisa"/>
      </w:pPr>
    </w:p>
    <w:p w:rsidRDefault="00A55821" w:rsidP="00D60A29" w:rsidR="00D60A29">
      <w:pPr>
        <w:pStyle w:val="Odlomakpopisa"/>
        <w:ind w:left="1068"/>
        <w:jc w:val="both"/>
      </w:pPr>
      <w:r>
        <w:t xml:space="preserve">davanjem </w:t>
      </w:r>
      <w:r w:rsidR="00E81EB0">
        <w:t xml:space="preserve"> </w:t>
      </w:r>
      <w:r>
        <w:t>netočnih ili nepotpunih podataka, obavijesti i izvješća prema odredbama st. 1 i 2 čl. 117 SZ.</w:t>
      </w:r>
    </w:p>
    <w:p w:rsidRDefault="002A6867" w:rsidP="00D60A29" w:rsidR="002A6867">
      <w:pPr>
        <w:jc w:val="both"/>
      </w:pPr>
    </w:p>
    <w:p w:rsidRDefault="00A55821" w:rsidP="00D60A29" w:rsidR="00A55821">
      <w:pPr>
        <w:pStyle w:val="Odlomakpopisa"/>
        <w:numPr>
          <w:ilvl w:val="0"/>
          <w:numId w:val="8"/>
        </w:numPr>
        <w:jc w:val="both"/>
      </w:pPr>
      <w:r>
        <w:t>Nalaže se dužniku da sukladno čl. 16 st. 3 SZ u roku od 8 dana od dana primitka ovog zaključka dostavi popis imovine i obveza dužnika koji se sastoji od naznaka navedenih u čl. 17 SZ ovjerovljen kod javnog bilježnika (prokazni popis imovine).</w:t>
      </w:r>
    </w:p>
    <w:p w:rsidRDefault="00202E1C" w:rsidP="002A6867" w:rsidR="00202E1C">
      <w:pPr>
        <w:ind w:firstLine="720"/>
        <w:jc w:val="both"/>
      </w:pPr>
    </w:p>
    <w:p w:rsidRDefault="00A55821" w:rsidP="00D60A29" w:rsidR="00A55821">
      <w:pPr>
        <w:pStyle w:val="Odlomakpopisa"/>
        <w:numPr>
          <w:ilvl w:val="0"/>
          <w:numId w:val="8"/>
        </w:numPr>
        <w:jc w:val="both"/>
      </w:pPr>
      <w:r>
        <w:t>Za davanje neistinitog ili nepotpunog popisa imovine i obveza (prokazni popis imovine), dužnik odgovara kao za davanje lažnoga iskaza u postupku pred sudom (čl. 17 st. 3 SZ).</w:t>
      </w:r>
    </w:p>
    <w:p w:rsidRDefault="00D60A29" w:rsidP="00D60A29" w:rsidR="00D60A29">
      <w:pPr>
        <w:ind w:left="708"/>
        <w:jc w:val="both"/>
      </w:pPr>
    </w:p>
    <w:p w:rsidRDefault="00207436" w:rsidP="00D60A29" w:rsidR="00207436">
      <w:pPr>
        <w:pStyle w:val="Odlomakpopisa"/>
        <w:numPr>
          <w:ilvl w:val="0"/>
          <w:numId w:val="8"/>
        </w:numPr>
        <w:jc w:val="both"/>
      </w:pPr>
      <w:r>
        <w:t>P</w:t>
      </w:r>
      <w:r w:rsidRPr="00E06CD0">
        <w:t>oziva</w:t>
      </w:r>
      <w:r>
        <w:t xml:space="preserve"> se </w:t>
      </w:r>
      <w:r w:rsidRPr="00E24807">
        <w:t>zakonski zastupnik dužnika</w:t>
      </w:r>
      <w:r>
        <w:t xml:space="preserve"> </w:t>
      </w:r>
      <w:r w:rsidR="00453D09">
        <w:rPr>
          <w:b/>
        </w:rPr>
        <w:t xml:space="preserve">Shuangmei Yao, OIB: 43382851614, Osijek, Svetog Roka 30, </w:t>
      </w:r>
      <w:r w:rsidR="0017296E">
        <w:t>d</w:t>
      </w:r>
      <w:r w:rsidRPr="00E06CD0">
        <w:t>a u roku od 8 dana od dana primitka ovog zaključka,</w:t>
      </w:r>
      <w:r>
        <w:t xml:space="preserve"> sastavi Zapisnik o arhiviranju poslovne dokumentacije dužnika te isti potpisan dostavi u spis a u kojem će se navesti da</w:t>
      </w:r>
      <w:r w:rsidRPr="00E06CD0">
        <w:t xml:space="preserve"> će se arhivska građa čuvati kod </w:t>
      </w:r>
      <w:r w:rsidR="00453D09">
        <w:t>zz</w:t>
      </w:r>
      <w:r w:rsidRPr="00E06CD0">
        <w:t xml:space="preserve"> dužnika, pod zakonskim posljedicama.</w:t>
      </w:r>
    </w:p>
    <w:p w:rsidRDefault="00D60A29" w:rsidP="00D60A29" w:rsidR="00D60A29">
      <w:pPr>
        <w:pStyle w:val="Odlomakpopisa"/>
      </w:pPr>
    </w:p>
    <w:p w:rsidRDefault="00A55821" w:rsidP="00D60A29" w:rsidR="00A55821">
      <w:pPr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453D09">
        <w:t>1. lipnja</w:t>
      </w:r>
      <w:r w:rsidR="002A6867">
        <w:t xml:space="preserve"> 201</w:t>
      </w:r>
      <w:r w:rsidR="00E81EB0">
        <w:t>7</w:t>
      </w:r>
      <w:r w:rsidR="002A6867">
        <w:t>. g.</w:t>
      </w:r>
    </w:p>
    <w:p w:rsidRDefault="007242CD" w:rsidP="005E5D90" w:rsidR="007242CD">
      <w:pPr>
        <w:pStyle w:val="Tijeloteksta"/>
      </w:pPr>
    </w:p>
    <w:p w:rsidRDefault="00EB18D6" w:rsidP="005E5D90" w:rsidR="00EB18D6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E81EB0">
      <w:pPr>
        <w:pStyle w:val="Tijeloteksta"/>
        <w:jc w:val="left"/>
      </w:pPr>
      <w:r>
        <w:t xml:space="preserve">Zapisničar: </w:t>
      </w:r>
      <w:r w:rsidR="00D60A29">
        <w:t xml:space="preserve"> </w:t>
      </w:r>
      <w:r w:rsidR="00D60A29">
        <w:tab/>
      </w:r>
      <w:r w:rsidR="00D60A29">
        <w:tab/>
      </w:r>
      <w:r w:rsidR="00D60A29">
        <w:tab/>
      </w:r>
      <w:r w:rsidR="00D60A29">
        <w:tab/>
      </w:r>
      <w:r w:rsidR="00D60A29">
        <w:tab/>
      </w:r>
      <w:r w:rsidR="00D60A29">
        <w:tab/>
      </w:r>
      <w:r w:rsidR="00D60A29">
        <w:tab/>
      </w:r>
      <w:r w:rsidR="00D60A29">
        <w:tab/>
        <w:t>STEČAJNA SUTKINJA :</w:t>
      </w:r>
    </w:p>
    <w:p w:rsidRDefault="00D60A29" w:rsidP="004B741D" w:rsidR="00857D02">
      <w:pPr>
        <w:pStyle w:val="Tijeloteksta"/>
        <w:jc w:val="left"/>
      </w:pPr>
      <w:r>
        <w:t>Marija Galić</w:t>
      </w:r>
      <w:r w:rsidR="004B741D">
        <w:tab/>
      </w:r>
      <w:r w:rsidR="004B741D">
        <w:tab/>
      </w:r>
      <w:r w:rsidR="004B741D">
        <w:tab/>
      </w:r>
      <w:r w:rsidR="004B741D">
        <w:tab/>
      </w:r>
      <w:r w:rsidR="004B741D">
        <w:tab/>
      </w:r>
      <w:r w:rsidR="004B741D">
        <w:tab/>
      </w:r>
      <w:r w:rsidR="004B741D">
        <w:tab/>
      </w:r>
      <w:r w:rsidR="004B741D">
        <w:tab/>
      </w:r>
      <w:r w:rsidR="004B741D">
        <w:tab/>
      </w:r>
      <w:r>
        <w:t>Nada Roso</w:t>
      </w:r>
      <w:r w:rsidR="004B741D"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</w:p>
    <w:p w:rsidRDefault="00A55821" w:rsidP="004B741D" w:rsidR="00A55821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453D09" w:rsidP="00D60A29" w:rsidR="00453D09">
      <w:pPr>
        <w:numPr>
          <w:ilvl w:val="0"/>
          <w:numId w:val="6"/>
        </w:numPr>
        <w:ind w:right="5103"/>
        <w:jc w:val="both"/>
      </w:pPr>
      <w:r>
        <w:t>Zz dužnika</w:t>
      </w:r>
      <w:r w:rsidRPr="00453D09">
        <w:rPr>
          <w:b/>
        </w:rPr>
        <w:t xml:space="preserve"> </w:t>
      </w:r>
      <w:r>
        <w:rPr>
          <w:b/>
        </w:rPr>
        <w:t>Shuangmei Yao, Svetog Roka 30,</w:t>
      </w:r>
    </w:p>
    <w:p w:rsidRDefault="00F81165" w:rsidP="00D60A29" w:rsidR="00470B34">
      <w:pPr>
        <w:numPr>
          <w:ilvl w:val="0"/>
          <w:numId w:val="6"/>
        </w:numPr>
        <w:ind w:right="5103"/>
        <w:jc w:val="both"/>
      </w:pPr>
      <w:r>
        <w:t>e-</w:t>
      </w:r>
      <w:r w:rsidR="00470B34">
        <w:t>oglasna ploča</w:t>
      </w:r>
      <w:r w:rsidR="009A1E35">
        <w:t xml:space="preserve"> uz prijedlog</w:t>
      </w:r>
    </w:p>
    <w:p w:rsidRDefault="00202E1C" w:rsidP="00D60A29" w:rsidR="00470B34">
      <w:pPr>
        <w:numPr>
          <w:ilvl w:val="0"/>
          <w:numId w:val="6"/>
        </w:numPr>
        <w:ind w:right="5103"/>
        <w:jc w:val="both"/>
      </w:pPr>
      <w:r>
        <w:t>K</w:t>
      </w:r>
      <w:r w:rsidR="00D60A29">
        <w:t>al.</w:t>
      </w:r>
      <w:r w:rsidR="00EB18D6">
        <w:t xml:space="preserve"> </w:t>
      </w:r>
      <w:r w:rsidR="00453D09">
        <w:t>1.7. 17</w:t>
      </w:r>
      <w:r w:rsidR="0017296E">
        <w:t>.</w:t>
      </w:r>
    </w:p>
    <w:p w:rsidRDefault="004B741D" w:rsidP="00D60A29" w:rsidR="004B741D">
      <w:pPr>
        <w:pStyle w:val="Tijeloteksta"/>
        <w:tabs>
          <w:tab w:pos="1785" w:val="left"/>
        </w:tabs>
        <w:ind w:right="5103"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CA4BE7" w:rsidR="00CE19FA">
      <w:pPr>
        <w:pStyle w:val="Tijeloteksta"/>
        <w:jc w:val="left"/>
      </w:pPr>
    </w:p>
    <w:sectPr w:rsidR="00CE19F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BE7" w:rsidR="00CA4BE7">
      <w:r>
        <w:separator/>
      </w:r>
    </w:p>
  </w:endnote>
  <w:endnote w:id="0" w:type="continuationSeparator">
    <w:p w:rsidRDefault="00CA4BE7" w:rsidR="00CA4B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BE7" w:rsidR="00CA4BE7">
      <w:r>
        <w:separator/>
      </w:r>
    </w:p>
  </w:footnote>
  <w:footnote w:id="0" w:type="continuationSeparator">
    <w:p w:rsidRDefault="00CA4BE7" w:rsidR="00CA4B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4BE7" w:rsidP="00AD24AA" w:rsidR="00CA4B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4BE7" w:rsidR="00CA4B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4BE7" w:rsidR="00CA4BE7">
    <w:pPr>
      <w:pStyle w:val="Zaglavlje"/>
      <w:jc w:val="center"/>
    </w:pPr>
  </w:p>
  <w:p w:rsidRDefault="00CA4BE7" w:rsidP="00086232" w:rsidR="00CA4BE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63D42"/>
    <w:rsid w:val="00086232"/>
    <w:rsid w:val="00090ED3"/>
    <w:rsid w:val="000C20F1"/>
    <w:rsid w:val="000C7F37"/>
    <w:rsid w:val="000E414B"/>
    <w:rsid w:val="000F22FF"/>
    <w:rsid w:val="00151B50"/>
    <w:rsid w:val="0016016C"/>
    <w:rsid w:val="00163019"/>
    <w:rsid w:val="001635ED"/>
    <w:rsid w:val="0017296E"/>
    <w:rsid w:val="001742E1"/>
    <w:rsid w:val="0019752C"/>
    <w:rsid w:val="001A0170"/>
    <w:rsid w:val="001A6201"/>
    <w:rsid w:val="001E75FC"/>
    <w:rsid w:val="00202E1C"/>
    <w:rsid w:val="00207436"/>
    <w:rsid w:val="002142C7"/>
    <w:rsid w:val="0021564C"/>
    <w:rsid w:val="00215870"/>
    <w:rsid w:val="00223C8E"/>
    <w:rsid w:val="00252C63"/>
    <w:rsid w:val="00255E1A"/>
    <w:rsid w:val="00291B9C"/>
    <w:rsid w:val="002A6867"/>
    <w:rsid w:val="002C6560"/>
    <w:rsid w:val="00313F98"/>
    <w:rsid w:val="003258FC"/>
    <w:rsid w:val="00325955"/>
    <w:rsid w:val="00327B99"/>
    <w:rsid w:val="00341886"/>
    <w:rsid w:val="00344C74"/>
    <w:rsid w:val="0035286C"/>
    <w:rsid w:val="00366021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51DD6"/>
    <w:rsid w:val="00453D09"/>
    <w:rsid w:val="00470B34"/>
    <w:rsid w:val="004806AD"/>
    <w:rsid w:val="00497410"/>
    <w:rsid w:val="004B741D"/>
    <w:rsid w:val="004E5065"/>
    <w:rsid w:val="00500BBD"/>
    <w:rsid w:val="0055624C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6B5AEF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3450C"/>
    <w:rsid w:val="00935547"/>
    <w:rsid w:val="00960C63"/>
    <w:rsid w:val="00961D63"/>
    <w:rsid w:val="00963406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55821"/>
    <w:rsid w:val="00A57CEE"/>
    <w:rsid w:val="00A91ED3"/>
    <w:rsid w:val="00A96A2B"/>
    <w:rsid w:val="00AB56F9"/>
    <w:rsid w:val="00AD24AA"/>
    <w:rsid w:val="00AD76C3"/>
    <w:rsid w:val="00B00D62"/>
    <w:rsid w:val="00B11D59"/>
    <w:rsid w:val="00B41F79"/>
    <w:rsid w:val="00B4251F"/>
    <w:rsid w:val="00B923EB"/>
    <w:rsid w:val="00BC33DE"/>
    <w:rsid w:val="00BF7940"/>
    <w:rsid w:val="00C15361"/>
    <w:rsid w:val="00C26291"/>
    <w:rsid w:val="00C3548B"/>
    <w:rsid w:val="00C9197B"/>
    <w:rsid w:val="00CA4BE7"/>
    <w:rsid w:val="00CA5EA9"/>
    <w:rsid w:val="00CB0F92"/>
    <w:rsid w:val="00CC5360"/>
    <w:rsid w:val="00CE19FA"/>
    <w:rsid w:val="00CF01F3"/>
    <w:rsid w:val="00CF4431"/>
    <w:rsid w:val="00D178DC"/>
    <w:rsid w:val="00D217E4"/>
    <w:rsid w:val="00D43D85"/>
    <w:rsid w:val="00D57398"/>
    <w:rsid w:val="00D60A29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81EB0"/>
    <w:rsid w:val="00E91BC9"/>
    <w:rsid w:val="00E9392A"/>
    <w:rsid w:val="00EB18D6"/>
    <w:rsid w:val="00EB3D75"/>
    <w:rsid w:val="00EC7AC7"/>
    <w:rsid w:val="00ED0232"/>
    <w:rsid w:val="00ED3737"/>
    <w:rsid w:val="00F23FA1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D60A2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25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4251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4251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251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251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D60A2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25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4251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4251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251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251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St-560/2017-3</izvorni_sadrzaj>
    <derivirana_varijabla naziv="DomainObject.Oznaka_1">St-560/2017-3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</izvorni_sadrzaj>
    <derivirana_varijabla naziv="DomainObject.Predmet.Broj_1">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St-560/2017</izvorni_sadrzaj>
    <derivirana_varijabla naziv="DomainObject.Predmet.OznakaBroj_1">St-560/2017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ZLATNA9988 d.o.o. za trgovinu i usluge</izvorni_sadrzaj>
    <derivirana_varijabla naziv="DomainObject.Predmet.ProtustrankaFormated_1">  ZLATNA9988 d.o.o. za trgovinu i usluge</derivirana_varijabla>
  </DomainObject.Predmet.ProtustrankaFormated>
  <DomainObject.Predmet.ProtustrankaFormatedOIB>
    <izvorni_sadrzaj>  ZLATNA9988 d.o.o. za trgovinu i usluge, OIB 01231463226</izvorni_sadrzaj>
    <derivirana_varijabla naziv="DomainObject.Predmet.ProtustrankaFormatedOIB_1">  ZLATNA9988 d.o.o. za trgovinu i usluge, OIB 01231463226</derivirana_varijabla>
  </DomainObject.Predmet.ProtustrankaFormatedOIB>
  <DomainObject.Predmet.ProtustrankaFormatedWithAdress>
    <izvorni_sadrzaj> ZLATNA9988 d.o.o. za trgovinu i usluge, Sv. Roka 30, 31000 Osijek</izvorni_sadrzaj>
    <derivirana_varijabla naziv="DomainObject.Predmet.ProtustrankaFormatedWithAdress_1"> ZLATNA9988 d.o.o. za trgovinu i usluge, Sv. Roka 30, 31000 Osijek</derivirana_varijabla>
  </DomainObject.Predmet.ProtustrankaFormatedWithAdress>
  <DomainObject.Predmet.ProtustrankaFormatedWithAdressOIB>
    <izvorni_sadrzaj> ZLATNA9988 d.o.o. za trgovinu i usluge, OIB 01231463226, Sv. Roka 30, 31000 Osijek</izvorni_sadrzaj>
    <derivirana_varijabla naziv="DomainObject.Predmet.ProtustrankaFormatedWithAdressOIB_1"> ZLATNA9988 d.o.o. za trgovinu i usluge, OIB 01231463226, Sv. Roka 30, 31000 Osijek</derivirana_varijabla>
  </DomainObject.Predmet.ProtustrankaFormatedWithAdressOIB>
  <DomainObject.Predmet.ProtustrankaWithAdress>
    <izvorni_sadrzaj>ZLATNA9988 d.o.o. za trgovinu i usluge Sv. Roka 30, 31000 Osijek</izvorni_sadrzaj>
    <derivirana_varijabla naziv="DomainObject.Predmet.ProtustrankaWithAdress_1">ZLATNA9988 d.o.o. za trgovinu i usluge Sv. Roka 30, 31000 Osijek</derivirana_varijabla>
  </DomainObject.Predmet.ProtustrankaWithAdress>
  <DomainObject.Predmet.ProtustrankaWithAdressOIB>
    <izvorni_sadrzaj>ZLATNA9988 d.o.o. za trgovinu i usluge, OIB 01231463226, Sv. Roka 30, 31000 Osijek</izvorni_sadrzaj>
    <derivirana_varijabla naziv="DomainObject.Predmet.ProtustrankaWithAdressOIB_1">ZLATNA9988 d.o.o. za trgovinu i usluge, OIB 01231463226, Sv. Roka 30, 31000 Osijek</derivirana_varijabla>
  </DomainObject.Predmet.ProtustrankaWithAdressOIB>
  <DomainObject.Predmet.ProtustrankaNazivFormated>
    <izvorni_sadrzaj>ZLATNA9988 d.o.o. za trgovinu i usluge</izvorni_sadrzaj>
    <derivirana_varijabla naziv="DomainObject.Predmet.ProtustrankaNazivFormated_1">ZLATNA9988 d.o.o. za trgovinu i usluge</derivirana_varijabla>
  </DomainObject.Predmet.ProtustrankaNazivFormated>
  <DomainObject.Predmet.ProtustrankaNazivFormatedOIB>
    <izvorni_sadrzaj>ZLATNA9988 d.o.o. za trgovinu i usluge, OIB 01231463226</izvorni_sadrzaj>
    <derivirana_varijabla naziv="DomainObject.Predmet.ProtustrankaNazivFormatedOIB_1">ZLATNA9988 d.o.o. za trgovinu i usluge, OIB 01231463226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ZLATNA9988 d.o.o. za trgovinu i usluge</item>
    </izvorni_sadrzaj>
    <derivirana_varijabla naziv="DomainObject.Predmet.ProtuStrankaListFormated_1">
      <item>ZLATNA9988 d.o.o. za trgovinu i usluge</item>
    </derivirana_varijabla>
  </DomainObject.Predmet.ProtuStrankaListFormated>
  <DomainObject.Predmet.ProtuStrankaListFormatedOIB>
    <izvorni_sadrzaj>
      <item>ZLATNA9988 d.o.o. za trgovinu i usluge, OIB 01231463226</item>
    </izvorni_sadrzaj>
    <derivirana_varijabla naziv="DomainObject.Predmet.ProtuStrankaListFormatedOIB_1">
      <item>ZLATNA9988 d.o.o. za trgovinu i usluge, OIB 01231463226</item>
    </derivirana_varijabla>
  </DomainObject.Predmet.ProtuStrankaListFormatedOIB>
  <DomainObject.Predmet.ProtuStrankaListFormatedWithAdress>
    <izvorni_sadrzaj>
      <item>ZLATNA9988 d.o.o. za trgovinu i usluge, Sv. Roka 30, 31000 Osijek</item>
    </izvorni_sadrzaj>
    <derivirana_varijabla naziv="DomainObject.Predmet.ProtuStrankaListFormatedWithAdress_1">
      <item>ZLATNA9988 d.o.o. za trgovinu i usluge, Sv. Roka 30, 31000 Osijek</item>
    </derivirana_varijabla>
  </DomainObject.Predmet.ProtuStrankaListFormatedWithAdress>
  <DomainObject.Predmet.ProtuStrankaListFormatedWithAdressOIB>
    <izvorni_sadrzaj>
      <item>ZLATNA9988 d.o.o. za trgovinu i usluge, OIB 01231463226, Sv. Roka 30, 31000 Osijek</item>
    </izvorni_sadrzaj>
    <derivirana_varijabla naziv="DomainObject.Predmet.ProtuStrankaListFormatedWithAdressOIB_1">
      <item>ZLATNA9988 d.o.o. za trgovinu i usluge, OIB 01231463226, Sv. Roka 30, 31000 Osijek</item>
    </derivirana_varijabla>
  </DomainObject.Predmet.ProtuStrankaListFormatedWithAdressOIB>
  <DomainObject.Predmet.ProtuStrankaListNazivFormated>
    <izvorni_sadrzaj>
      <item>ZLATNA9988 d.o.o. za trgovinu i usluge</item>
    </izvorni_sadrzaj>
    <derivirana_varijabla naziv="DomainObject.Predmet.ProtuStrankaListNazivFormated_1">
      <item>ZLATNA9988 d.o.o. za trgovinu i usluge</item>
    </derivirana_varijabla>
  </DomainObject.Predmet.ProtuStrankaListNazivFormated>
  <DomainObject.Predmet.ProtuStrankaListNazivFormatedOIB>
    <izvorni_sadrzaj>
      <item>ZLATNA9988 d.o.o. za trgovinu i usluge, OIB 01231463226</item>
    </izvorni_sadrzaj>
    <derivirana_varijabla naziv="DomainObject.Predmet.ProtuStrankaListNazivFormatedOIB_1">
      <item>ZLATNA9988 d.o.o. za trgovinu i usluge, OIB 01231463226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>St-560/2017-3</izvorni_sadrzaj>
    <derivirana_varijabla naziv="DomainObject.PoslovniBrojDokumenta_1">St-560/2017-3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ZLATNA9988 d.o.o. za trgovinu i usluge</izvorni_sadrzaj>
    <derivirana_varijabla naziv="DomainObject.Predmet.ProtustrankaIDrugi_1">ZLATNA9988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ZLATNA9988 d.o.o. za trgovinu i usluge, OIB 01231463226, Sv. Roka 30, 31000 Osijek</izvorni_sadrzaj>
    <derivirana_varijabla naziv="DomainObject.Predmet.ProtustrankaIDrugiAdressOIB_1">ZLATNA9988 d.o.o. za trgovinu i usluge, OIB 01231463226, Sv. Roka 30,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ZLATNA9988 d.o.o. za trgovinu i usluge</item>
    </izvorni_sadrzaj>
    <derivirana_varijabla naziv="DomainObject.Predmet.SudioniciListNaziv_1">
      <item>FINA RC OSIJEK</item>
      <item>ZLATNA9988 d.o.o. za trgovinu i usluge</item>
    </derivirana_varijabla>
  </DomainObject.Predmet.SudioniciListNaziv>
  <DomainObject.Predmet.SudioniciListAdressOIB>
    <izvorni_sadrzaj>
      <item>FINA RC OSIJEK, OIB 85821130368</item>
      <item>ZLATNA9988 d.o.o. za trgovinu i usluge, OIB 01231463226, Sv. Roka 30,31000 Osijek</item>
    </izvorni_sadrzaj>
    <derivirana_varijabla naziv="DomainObject.Predmet.SudioniciListAdressOIB_1">
      <item>FINA RC OSIJEK, OIB 85821130368</item>
      <item>ZLATNA9988 d.o.o. za trgovinu i usluge, OIB 01231463226, Sv. Roka 30,31000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01231463226</item>
    </izvorni_sadrzaj>
    <derivirana_varijabla naziv="DomainObject.Predmet.SudioniciListNazivOIB_1">
      <item>, OIB 85821130368</item>
      <item>, OIB 01231463226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19EBF3-7F6D-41E7-9B5F-76140CDA04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509</properties:Words>
  <properties:Characters>2492</properties:Characters>
  <properties:Lines>90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2017-06-01T10:46:00Z</dcterms:created>
  <dc:creator>hermanj</dc:creator>
  <cp:lastModifiedBy>Marija Galić</cp:lastModifiedBy>
  <cp:lastPrinted>2017-06-01T10:48:00Z</cp:lastPrinted>
  <dcterms:modified xmlns:xsi="http://www.w3.org/2001/XMLSchema-instance" xsi:type="dcterms:W3CDTF">2017-06-01T11:19:00Z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St-560/2017-3 / Odluka - Zaključak za plaćanje predujma za pokriće troškova prethodnog postupka/stečajnog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