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1f4af" w14:paraId="621f4af" w:rsidRDefault="00F11B0A" w:rsidP="002922A8" w:rsidR="00F11B0A">
      <w:pPr>
        <w15:collapsed w:val="false"/>
        <w:rPr>
          <w:b/>
        </w:rPr>
      </w:pPr>
      <w:bookmarkStart w:name="_GoBack" w:id="0"/>
      <w:bookmarkEnd w:id="0"/>
    </w:p>
    <w:p w:rsidRDefault="00F11B0A" w:rsidP="002922A8" w:rsidR="00F11B0A">
      <w:pPr>
        <w:rPr>
          <w:b/>
        </w:rPr>
      </w:pPr>
    </w:p>
    <w:p w:rsidRDefault="00F11B0A" w:rsidP="002922A8" w:rsidR="00F11B0A">
      <w:pPr>
        <w:rPr>
          <w:b/>
        </w:rPr>
      </w:pPr>
    </w:p>
    <w:p w:rsidRDefault="002922A8" w:rsidP="002922A8" w:rsidR="002922A8">
      <w:pPr>
        <w:rPr>
          <w:b/>
        </w:rPr>
      </w:pPr>
      <w:proofErr w:type="gramStart"/>
      <w:r>
        <w:rPr>
          <w:b/>
        </w:rPr>
        <w:t>REPUBLIKA HRVATSKA                                                                 14.</w:t>
      </w:r>
      <w:proofErr w:type="gramEnd"/>
      <w:r>
        <w:rPr>
          <w:b/>
        </w:rPr>
        <w:t xml:space="preserve"> </w:t>
      </w:r>
      <w:proofErr w:type="gramStart"/>
      <w:r>
        <w:rPr>
          <w:b/>
        </w:rPr>
        <w:t>St-397/2013.</w:t>
      </w:r>
      <w:proofErr w:type="gramEnd"/>
    </w:p>
    <w:p w:rsidRDefault="002922A8" w:rsidP="002922A8" w:rsidR="002922A8">
      <w:pPr>
        <w:rPr>
          <w:b/>
        </w:rPr>
      </w:pPr>
      <w:r>
        <w:rPr>
          <w:b/>
        </w:rPr>
        <w:t>TRGOVAČKI SUD U SPLITU</w:t>
      </w:r>
    </w:p>
    <w:p w:rsidRDefault="002922A8" w:rsidP="002922A8" w:rsidR="002922A8">
      <w:pPr>
        <w:rPr>
          <w:b/>
        </w:rPr>
      </w:pPr>
    </w:p>
    <w:p w:rsidRDefault="002922A8" w:rsidP="002922A8" w:rsidR="002922A8">
      <w:pPr>
        <w:jc w:val="both"/>
        <w:rPr>
          <w:b/>
        </w:rPr>
      </w:pPr>
      <w:r>
        <w:rPr>
          <w:b/>
        </w:rPr>
        <w:t xml:space="preserve">                                                                  Z A P I S N I K</w:t>
      </w:r>
    </w:p>
    <w:p w:rsidRDefault="002922A8" w:rsidP="002922A8" w:rsidR="002922A8">
      <w:pPr>
        <w:jc w:val="both"/>
        <w:rPr>
          <w:b/>
        </w:rPr>
      </w:pPr>
    </w:p>
    <w:p w:rsidRDefault="002922A8" w:rsidP="002922A8" w:rsidR="002922A8">
      <w:pPr>
        <w:jc w:val="both"/>
      </w:pPr>
      <w:proofErr w:type="spellStart"/>
      <w:proofErr w:type="gramStart"/>
      <w:r>
        <w:t>sa</w:t>
      </w:r>
      <w:proofErr w:type="spellEnd"/>
      <w:proofErr w:type="gramEnd"/>
      <w:r>
        <w:t xml:space="preserve"> </w:t>
      </w:r>
      <w:proofErr w:type="spellStart"/>
      <w:r>
        <w:t>prvog</w:t>
      </w:r>
      <w:proofErr w:type="spellEnd"/>
      <w:r>
        <w:t xml:space="preserve"> </w:t>
      </w:r>
      <w:proofErr w:type="spellStart"/>
      <w:r>
        <w:t>Ispitnog</w:t>
      </w:r>
      <w:proofErr w:type="spellEnd"/>
      <w:r>
        <w:t xml:space="preserve"> </w:t>
      </w:r>
      <w:proofErr w:type="spellStart"/>
      <w:r>
        <w:t>i</w:t>
      </w:r>
      <w:proofErr w:type="spellEnd"/>
      <w:r>
        <w:t xml:space="preserve"> </w:t>
      </w:r>
      <w:proofErr w:type="spellStart"/>
      <w:r>
        <w:t>Izvještajnog</w:t>
      </w:r>
      <w:proofErr w:type="spellEnd"/>
      <w:r>
        <w:t xml:space="preserve"> </w:t>
      </w:r>
      <w:proofErr w:type="spellStart"/>
      <w:r>
        <w:t>ročišta</w:t>
      </w:r>
      <w:proofErr w:type="spellEnd"/>
      <w:r>
        <w:t xml:space="preserve"> </w:t>
      </w:r>
      <w:proofErr w:type="spellStart"/>
      <w:r>
        <w:t>vjerovnika</w:t>
      </w:r>
      <w:proofErr w:type="spellEnd"/>
      <w:r>
        <w:t xml:space="preserve"> </w:t>
      </w:r>
      <w:proofErr w:type="spellStart"/>
      <w:r>
        <w:t>održanog</w:t>
      </w:r>
      <w:proofErr w:type="spellEnd"/>
      <w:r>
        <w:t xml:space="preserve"> </w:t>
      </w:r>
      <w:proofErr w:type="spellStart"/>
      <w:r>
        <w:t>dana</w:t>
      </w:r>
      <w:proofErr w:type="spellEnd"/>
      <w:r>
        <w:t xml:space="preserve"> 10. </w:t>
      </w:r>
      <w:proofErr w:type="spellStart"/>
      <w:proofErr w:type="gramStart"/>
      <w:r>
        <w:t>rujna</w:t>
      </w:r>
      <w:proofErr w:type="spellEnd"/>
      <w:proofErr w:type="gramEnd"/>
      <w:r>
        <w:t xml:space="preserve"> 2015. </w:t>
      </w:r>
      <w:proofErr w:type="spellStart"/>
      <w:proofErr w:type="gramStart"/>
      <w:r>
        <w:t>godine</w:t>
      </w:r>
      <w:proofErr w:type="spellEnd"/>
      <w:proofErr w:type="gramEnd"/>
      <w:r>
        <w:t xml:space="preserve"> s </w:t>
      </w:r>
      <w:proofErr w:type="spellStart"/>
      <w:r>
        <w:t>početkom</w:t>
      </w:r>
      <w:proofErr w:type="spellEnd"/>
      <w:r>
        <w:t xml:space="preserve"> u 12,00 sati </w:t>
      </w:r>
      <w:proofErr w:type="spellStart"/>
      <w:r>
        <w:t>kod</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Splitu</w:t>
      </w:r>
      <w:proofErr w:type="spellEnd"/>
      <w:r>
        <w:t xml:space="preserve">, u </w:t>
      </w:r>
      <w:proofErr w:type="spellStart"/>
      <w:r>
        <w:t>stečajnom</w:t>
      </w:r>
      <w:proofErr w:type="spellEnd"/>
      <w:r>
        <w:t xml:space="preserve"> </w:t>
      </w:r>
      <w:proofErr w:type="spellStart"/>
      <w:r>
        <w:t>postupku</w:t>
      </w:r>
      <w:proofErr w:type="spellEnd"/>
      <w:r>
        <w:t xml:space="preserve"> </w:t>
      </w:r>
      <w:proofErr w:type="spellStart"/>
      <w:r>
        <w:t>nad</w:t>
      </w:r>
      <w:proofErr w:type="spellEnd"/>
      <w:r>
        <w:t xml:space="preserve"> </w:t>
      </w:r>
      <w:proofErr w:type="spellStart"/>
      <w:r>
        <w:t>stečajnim</w:t>
      </w:r>
      <w:proofErr w:type="spellEnd"/>
      <w:r>
        <w:t xml:space="preserve"> </w:t>
      </w:r>
      <w:proofErr w:type="spellStart"/>
      <w:r>
        <w:t>Dužnikom</w:t>
      </w:r>
      <w:proofErr w:type="spellEnd"/>
      <w:r>
        <w:rPr>
          <w:b/>
        </w:rPr>
        <w:t xml:space="preserve">: SPLIT SHIP MANAGEMENT, </w:t>
      </w:r>
      <w:proofErr w:type="spellStart"/>
      <w:r>
        <w:rPr>
          <w:b/>
        </w:rPr>
        <w:t>d.o.o</w:t>
      </w:r>
      <w:proofErr w:type="spellEnd"/>
      <w:r>
        <w:rPr>
          <w:b/>
        </w:rPr>
        <w:t xml:space="preserve">, u </w:t>
      </w:r>
      <w:proofErr w:type="spellStart"/>
      <w:r>
        <w:rPr>
          <w:b/>
        </w:rPr>
        <w:t>stečaju</w:t>
      </w:r>
      <w:proofErr w:type="spellEnd"/>
      <w:r>
        <w:rPr>
          <w:b/>
        </w:rPr>
        <w:t>, Split.</w:t>
      </w:r>
      <w:r>
        <w:t xml:space="preserve"> </w:t>
      </w:r>
    </w:p>
    <w:p w:rsidRDefault="002922A8" w:rsidP="002922A8" w:rsidR="002922A8">
      <w:pPr>
        <w:jc w:val="both"/>
      </w:pPr>
    </w:p>
    <w:p w:rsidRDefault="002922A8" w:rsidP="002922A8" w:rsidR="002922A8">
      <w:pPr>
        <w:jc w:val="both"/>
      </w:pPr>
      <w:proofErr w:type="spellStart"/>
      <w:proofErr w:type="gramStart"/>
      <w:r>
        <w:t>Nazočni</w:t>
      </w:r>
      <w:proofErr w:type="spellEnd"/>
      <w:r>
        <w:t xml:space="preserve">  od</w:t>
      </w:r>
      <w:proofErr w:type="gramEnd"/>
      <w:r>
        <w:t xml:space="preserve"> </w:t>
      </w:r>
      <w:proofErr w:type="spellStart"/>
      <w:r>
        <w:t>suda</w:t>
      </w:r>
      <w:proofErr w:type="spellEnd"/>
      <w:r>
        <w:t>:</w:t>
      </w:r>
    </w:p>
    <w:p w:rsidRDefault="002922A8" w:rsidP="002922A8" w:rsidR="002922A8">
      <w:pPr>
        <w:jc w:val="both"/>
      </w:pPr>
      <w:r>
        <w:t xml:space="preserve">JOZO ĆALETA, </w:t>
      </w:r>
      <w:proofErr w:type="spellStart"/>
      <w:r>
        <w:t>stečajni</w:t>
      </w:r>
      <w:proofErr w:type="spellEnd"/>
      <w:r>
        <w:t xml:space="preserve"> </w:t>
      </w:r>
      <w:proofErr w:type="spellStart"/>
      <w:r>
        <w:t>sudac</w:t>
      </w:r>
      <w:proofErr w:type="spellEnd"/>
      <w:r>
        <w:t>,</w:t>
      </w:r>
    </w:p>
    <w:p w:rsidRDefault="002922A8" w:rsidP="002922A8" w:rsidR="002922A8">
      <w:pPr>
        <w:jc w:val="both"/>
      </w:pPr>
      <w:r>
        <w:t xml:space="preserve">VESNA KATIĆ, </w:t>
      </w:r>
      <w:proofErr w:type="spellStart"/>
      <w:r>
        <w:t>zapisničar</w:t>
      </w:r>
      <w:proofErr w:type="spellEnd"/>
      <w:r>
        <w:t>.</w:t>
      </w:r>
    </w:p>
    <w:p w:rsidRDefault="002922A8" w:rsidP="002922A8" w:rsidR="002922A8">
      <w:pPr>
        <w:jc w:val="both"/>
      </w:pPr>
    </w:p>
    <w:p w:rsidRDefault="002922A8" w:rsidP="002922A8" w:rsidR="002922A8">
      <w:pPr>
        <w:jc w:val="both"/>
      </w:pPr>
      <w:r>
        <w:t xml:space="preserve">ZORAN MILETIĆ, </w:t>
      </w:r>
      <w:proofErr w:type="spellStart"/>
      <w:r>
        <w:t>stečajni</w:t>
      </w:r>
      <w:proofErr w:type="spellEnd"/>
      <w:r>
        <w:t xml:space="preserve"> </w:t>
      </w:r>
      <w:proofErr w:type="spellStart"/>
      <w:r>
        <w:t>upravitelj</w:t>
      </w:r>
      <w:proofErr w:type="spellEnd"/>
      <w:r>
        <w:t>.</w:t>
      </w:r>
    </w:p>
    <w:p w:rsidRDefault="002922A8" w:rsidP="002922A8" w:rsidR="002922A8">
      <w:pPr>
        <w:jc w:val="both"/>
        <w:rPr>
          <w:b/>
          <w:lang w:val="fr-FR"/>
        </w:rPr>
      </w:pPr>
    </w:p>
    <w:p w:rsidRDefault="002922A8" w:rsidP="002922A8" w:rsidR="002922A8">
      <w:pPr>
        <w:jc w:val="center"/>
        <w:rPr>
          <w:b/>
          <w:lang w:val="fr-FR"/>
        </w:rPr>
      </w:pPr>
      <w:r>
        <w:rPr>
          <w:b/>
          <w:lang w:val="fr-FR"/>
        </w:rPr>
        <w:t>ISPITNO ROČIŠTE</w:t>
      </w:r>
    </w:p>
    <w:p w:rsidRDefault="002922A8" w:rsidP="002922A8" w:rsidR="002922A8">
      <w:pPr>
        <w:jc w:val="both"/>
        <w:rPr>
          <w:lang w:val="fr-FR"/>
        </w:rPr>
      </w:pPr>
    </w:p>
    <w:p w:rsidRDefault="002922A8" w:rsidP="002922A8" w:rsidR="002922A8">
      <w:pPr>
        <w:jc w:val="both"/>
        <w:rPr>
          <w:lang w:val="fr-FR"/>
        </w:rPr>
      </w:pPr>
      <w:r>
        <w:rPr>
          <w:lang w:val="fr-FR"/>
        </w:rPr>
        <w:t>Utvrđuje se kako su ostali pristupili:</w:t>
      </w:r>
    </w:p>
    <w:p w:rsidRDefault="002922A8" w:rsidP="002922A8" w:rsidR="002922A8">
      <w:pPr>
        <w:numPr>
          <w:ilvl w:val="0"/>
          <w:numId w:val="1"/>
        </w:numPr>
        <w:jc w:val="both"/>
        <w:rPr>
          <w:lang w:val="fr-FR"/>
        </w:rPr>
      </w:pPr>
      <w:r>
        <w:rPr>
          <w:lang w:val="fr-FR"/>
        </w:rPr>
        <w:t>Marina Krka odv. u Splita za vjerovnika Ratka Božić i dr</w:t>
      </w:r>
    </w:p>
    <w:p w:rsidRDefault="002922A8" w:rsidP="002922A8" w:rsidR="002922A8">
      <w:pPr>
        <w:numPr>
          <w:ilvl w:val="0"/>
          <w:numId w:val="1"/>
        </w:numPr>
        <w:jc w:val="both"/>
        <w:rPr>
          <w:lang w:val="fr-FR"/>
        </w:rPr>
      </w:pPr>
      <w:r>
        <w:rPr>
          <w:lang w:val="fr-FR"/>
        </w:rPr>
        <w:t>Anamarija Bokan odv. za vjerovnika ADRIATIC CROATIA INTERNATIONAL</w:t>
      </w:r>
    </w:p>
    <w:p w:rsidRDefault="002922A8" w:rsidP="002922A8" w:rsidR="002922A8">
      <w:pPr>
        <w:numPr>
          <w:ilvl w:val="0"/>
          <w:numId w:val="1"/>
        </w:numPr>
        <w:jc w:val="both"/>
        <w:rPr>
          <w:lang w:val="fr-FR"/>
        </w:rPr>
      </w:pPr>
      <w:r>
        <w:rPr>
          <w:lang w:val="fr-FR"/>
        </w:rPr>
        <w:t xml:space="preserve"> Anita Piližota Petric, odv. za vjerovnika HETA LEASING..., HETA ASSET RESOLUTION i dr</w:t>
      </w:r>
    </w:p>
    <w:p w:rsidRDefault="002922A8" w:rsidP="002922A8" w:rsidR="002922A8">
      <w:pPr>
        <w:numPr>
          <w:ilvl w:val="0"/>
          <w:numId w:val="1"/>
        </w:numPr>
        <w:jc w:val="both"/>
        <w:rPr>
          <w:lang w:val="fr-FR"/>
        </w:rPr>
      </w:pPr>
      <w:r>
        <w:rPr>
          <w:lang w:val="fr-FR"/>
        </w:rPr>
        <w:t>Vedrana Garafulić Kukoć odv. u Splitu za vjerovnika JADROPLOV d.d.</w:t>
      </w:r>
    </w:p>
    <w:p w:rsidRDefault="002922A8" w:rsidP="002922A8" w:rsidR="002922A8">
      <w:pPr>
        <w:numPr>
          <w:ilvl w:val="0"/>
          <w:numId w:val="1"/>
        </w:numPr>
        <w:jc w:val="both"/>
        <w:rPr>
          <w:lang w:val="fr-FR"/>
        </w:rPr>
      </w:pPr>
      <w:r>
        <w:rPr>
          <w:lang w:val="fr-FR"/>
        </w:rPr>
        <w:t>Silvana Pilić za LUČKA UPRAVA SPLIT</w:t>
      </w:r>
    </w:p>
    <w:p w:rsidRDefault="002922A8" w:rsidP="002922A8" w:rsidR="002922A8">
      <w:pPr>
        <w:numPr>
          <w:ilvl w:val="0"/>
          <w:numId w:val="1"/>
        </w:numPr>
        <w:jc w:val="both"/>
        <w:rPr>
          <w:lang w:val="fr-FR"/>
        </w:rPr>
      </w:pPr>
      <w:r>
        <w:rPr>
          <w:lang w:val="fr-FR"/>
        </w:rPr>
        <w:t>Jadranka Kuštre za BRODOSPAS</w:t>
      </w:r>
    </w:p>
    <w:p w:rsidRDefault="002922A8" w:rsidP="002922A8" w:rsidR="002922A8">
      <w:pPr>
        <w:numPr>
          <w:ilvl w:val="0"/>
          <w:numId w:val="1"/>
        </w:numPr>
        <w:jc w:val="both"/>
        <w:rPr>
          <w:lang w:val="fr-FR"/>
        </w:rPr>
      </w:pPr>
      <w:r>
        <w:rPr>
          <w:lang w:val="fr-FR"/>
        </w:rPr>
        <w:t xml:space="preserve">Lada Kuzmić za PLOVPUT </w:t>
      </w:r>
    </w:p>
    <w:p w:rsidRDefault="002922A8" w:rsidP="002922A8" w:rsidR="002922A8">
      <w:pPr>
        <w:numPr>
          <w:ilvl w:val="0"/>
          <w:numId w:val="1"/>
        </w:numPr>
        <w:jc w:val="both"/>
        <w:rPr>
          <w:lang w:val="fr-FR"/>
        </w:rPr>
      </w:pPr>
      <w:r>
        <w:rPr>
          <w:lang w:val="fr-FR"/>
        </w:rPr>
        <w:t>Karin Perić Širola za A.B.E.  INŽENJERING d.o.o. Rijeka, zajedno sa prokuristom Eduard Perić</w:t>
      </w:r>
    </w:p>
    <w:p w:rsidRDefault="002922A8" w:rsidP="002922A8" w:rsidR="002922A8">
      <w:pPr>
        <w:numPr>
          <w:ilvl w:val="0"/>
          <w:numId w:val="1"/>
        </w:numPr>
        <w:jc w:val="both"/>
        <w:rPr>
          <w:lang w:val="fr-FR"/>
        </w:rPr>
      </w:pPr>
      <w:r>
        <w:rPr>
          <w:lang w:val="fr-FR"/>
        </w:rPr>
        <w:t>Ana Mikulić odv. vježbenica kod odvjetnice Zdravke Periša za ATRIUM PROJEKT</w:t>
      </w:r>
    </w:p>
    <w:p w:rsidRDefault="002922A8" w:rsidP="002922A8" w:rsidR="002922A8">
      <w:pPr>
        <w:numPr>
          <w:ilvl w:val="0"/>
          <w:numId w:val="1"/>
        </w:numPr>
        <w:jc w:val="both"/>
        <w:rPr>
          <w:lang w:val="fr-FR"/>
        </w:rPr>
      </w:pPr>
      <w:r>
        <w:rPr>
          <w:lang w:val="fr-FR"/>
        </w:rPr>
        <w:t>Mateo Puljuić odv. vježbenik kod odvjetnika Dina Puljić za RHEA d.o.o.</w:t>
      </w:r>
    </w:p>
    <w:p w:rsidRDefault="002922A8" w:rsidP="002922A8" w:rsidR="002922A8">
      <w:pPr>
        <w:numPr>
          <w:ilvl w:val="0"/>
          <w:numId w:val="1"/>
        </w:numPr>
        <w:jc w:val="both"/>
        <w:rPr>
          <w:lang w:val="fr-FR"/>
        </w:rPr>
      </w:pPr>
      <w:r>
        <w:rPr>
          <w:lang w:val="fr-FR"/>
        </w:rPr>
        <w:t xml:space="preserve">Kokeza Toni za SUNCE OSIGURANJE, zaposlenik </w:t>
      </w:r>
    </w:p>
    <w:p w:rsidRDefault="002922A8" w:rsidP="002922A8" w:rsidR="002922A8">
      <w:pPr>
        <w:numPr>
          <w:ilvl w:val="0"/>
          <w:numId w:val="1"/>
        </w:numPr>
        <w:jc w:val="both"/>
        <w:rPr>
          <w:lang w:val="fr-FR"/>
        </w:rPr>
      </w:pPr>
      <w:r>
        <w:rPr>
          <w:lang w:val="fr-FR"/>
        </w:rPr>
        <w:t>Mirko Budić odv. zamjenik punomoćnice odvjetnice Anikice Luetić, za Petar, Ileana i Boris Listeš</w:t>
      </w:r>
    </w:p>
    <w:p w:rsidRDefault="002922A8" w:rsidP="002922A8" w:rsidR="002922A8">
      <w:pPr>
        <w:numPr>
          <w:ilvl w:val="0"/>
          <w:numId w:val="1"/>
        </w:numPr>
        <w:jc w:val="both"/>
        <w:rPr>
          <w:lang w:val="fr-FR"/>
        </w:rPr>
      </w:pPr>
      <w:r>
        <w:rPr>
          <w:lang w:val="fr-FR"/>
        </w:rPr>
        <w:t xml:space="preserve"> Maja Brnabić za CROATIA OSIGURANJE d.d.</w:t>
      </w:r>
    </w:p>
    <w:p w:rsidRDefault="002922A8" w:rsidP="002922A8" w:rsidR="002922A8">
      <w:pPr>
        <w:numPr>
          <w:ilvl w:val="0"/>
          <w:numId w:val="1"/>
        </w:numPr>
        <w:jc w:val="both"/>
        <w:rPr>
          <w:lang w:val="fr-FR"/>
        </w:rPr>
      </w:pPr>
      <w:r>
        <w:rPr>
          <w:lang w:val="fr-FR"/>
        </w:rPr>
        <w:t>Ana Bulić odv. vježbenica kod odvjetnice Stane Kulić za HRVATSKE ŠUME</w:t>
      </w:r>
    </w:p>
    <w:p w:rsidRDefault="002922A8" w:rsidP="002922A8" w:rsidR="002922A8">
      <w:pPr>
        <w:numPr>
          <w:ilvl w:val="0"/>
          <w:numId w:val="1"/>
        </w:numPr>
        <w:jc w:val="both"/>
        <w:rPr>
          <w:lang w:val="fr-FR"/>
        </w:rPr>
      </w:pPr>
      <w:r>
        <w:rPr>
          <w:lang w:val="fr-FR"/>
        </w:rPr>
        <w:t xml:space="preserve">Mladen Mateljan </w:t>
      </w:r>
    </w:p>
    <w:p w:rsidRDefault="002922A8" w:rsidP="002922A8" w:rsidR="002922A8">
      <w:pPr>
        <w:numPr>
          <w:ilvl w:val="0"/>
          <w:numId w:val="1"/>
        </w:numPr>
        <w:jc w:val="both"/>
        <w:rPr>
          <w:lang w:val="fr-FR"/>
        </w:rPr>
      </w:pPr>
      <w:r>
        <w:rPr>
          <w:lang w:val="fr-FR"/>
        </w:rPr>
        <w:t>Danijela Ivančić za SOCIETE GENERALE-SPLITSKA BANKA d.d.</w:t>
      </w:r>
    </w:p>
    <w:p w:rsidRDefault="002922A8" w:rsidP="002922A8" w:rsidR="002922A8">
      <w:pPr>
        <w:numPr>
          <w:ilvl w:val="0"/>
          <w:numId w:val="1"/>
        </w:numPr>
        <w:jc w:val="both"/>
        <w:rPr>
          <w:lang w:val="fr-FR"/>
        </w:rPr>
      </w:pPr>
      <w:r>
        <w:rPr>
          <w:lang w:val="fr-FR"/>
        </w:rPr>
        <w:t xml:space="preserve">Tomislav Lovrić za CERP Zagreb </w:t>
      </w: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r>
        <w:rPr>
          <w:lang w:val="fr-FR"/>
        </w:rPr>
        <w:t xml:space="preserve">Utvrđuje se kako je predmet današnjeg Ispitnog ročišta ispitivanje prijavljenih tražbina vjerovnika sukladno oglasu objavljeno u NN broj 85/15 od 01. kolovoza 2015. godine a isit oglas je oglašen i na e-oglasnoj ploči suda. Prije izjašnjenja stečajnog upr. o prijavljenim tražbinama stečajni sudac upoznaje prisutne kako je protiv rješenja VTS broj Pž-1412/15 od 02. lipnja 2015. godine izjavljena revizija na Vrhovni sud RH  a prema </w:t>
      </w:r>
    </w:p>
    <w:p w:rsidRDefault="00F11B0A" w:rsidP="002922A8" w:rsidR="00F11B0A">
      <w:pPr>
        <w:jc w:val="both"/>
        <w:rPr>
          <w:lang w:val="fr-FR"/>
        </w:rPr>
      </w:pPr>
    </w:p>
    <w:p w:rsidRDefault="00F11B0A" w:rsidP="002922A8" w:rsidR="00F11B0A">
      <w:pPr>
        <w:jc w:val="both"/>
        <w:rPr>
          <w:lang w:val="fr-FR"/>
        </w:rPr>
      </w:pPr>
    </w:p>
    <w:p w:rsidRDefault="002922A8" w:rsidP="002922A8" w:rsidR="002922A8">
      <w:pPr>
        <w:numPr>
          <w:ilvl w:val="0"/>
          <w:numId w:val="2"/>
        </w:numPr>
        <w:jc w:val="center"/>
        <w:rPr>
          <w:lang w:val="fr-FR"/>
        </w:rPr>
      </w:pPr>
      <w:r>
        <w:rPr>
          <w:lang w:val="fr-FR"/>
        </w:rPr>
        <w:lastRenderedPageBreak/>
        <w:t xml:space="preserve">2 - </w:t>
      </w: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r>
        <w:rPr>
          <w:lang w:val="fr-FR"/>
        </w:rPr>
        <w:t xml:space="preserve">podnescima bivšeg direktora Dužnika, izjavljena je i ustavna tužba. Revizija još nije dostavljena sa spisom predmeta Vrhovnom sudu RH a to će se učiniti najvjerovatnije idući tjedan. Kada se odluči o reviziji na zahtjev Ustavnog suda RH spis će se dostaviti Ustavnom sudu RH. S obzirom na navedeno, bivši direktor Dužnika predložio je prekid ovog stečajnog postupka, odnosno neodržavati današnje Ispitno i Izvještajno ročište već ista ročišta odgoditi dok se ne donese odluka o reviziji i ustavnoj tužbi. </w:t>
      </w:r>
    </w:p>
    <w:p w:rsidRDefault="002922A8" w:rsidP="002922A8" w:rsidR="002922A8">
      <w:pPr>
        <w:jc w:val="both"/>
        <w:rPr>
          <w:lang w:val="fr-FR"/>
        </w:rPr>
      </w:pPr>
    </w:p>
    <w:p w:rsidRDefault="002922A8" w:rsidP="002922A8" w:rsidR="002922A8">
      <w:pPr>
        <w:jc w:val="both"/>
        <w:rPr>
          <w:lang w:val="fr-FR"/>
        </w:rPr>
      </w:pPr>
      <w:r>
        <w:rPr>
          <w:lang w:val="fr-FR"/>
        </w:rPr>
        <w:t xml:space="preserve">U odnosu na gore navedeno, stečajni sudac je mišljenja kako bi danas mogao ispitati prijavljene tražbine tj. održati Ispitno i Izvještajno ročište ali bi rješenje suda o utvrđenim, odnosno osporenim tražbinama odogdio donijeti dok se ne odluči o reviziji i ustavnoj tužbi. </w:t>
      </w:r>
    </w:p>
    <w:p w:rsidRDefault="002922A8" w:rsidP="002922A8" w:rsidR="002922A8">
      <w:pPr>
        <w:jc w:val="both"/>
        <w:rPr>
          <w:lang w:val="fr-FR"/>
        </w:rPr>
      </w:pPr>
    </w:p>
    <w:p w:rsidRDefault="002922A8" w:rsidP="002922A8" w:rsidR="002922A8">
      <w:pPr>
        <w:jc w:val="both"/>
        <w:rPr>
          <w:lang w:val="fr-FR"/>
        </w:rPr>
      </w:pPr>
      <w:r>
        <w:rPr>
          <w:lang w:val="fr-FR"/>
        </w:rPr>
        <w:t>Pun. HETA RESOLUTION... Anita Piližota Petric prije Ispitnog ročišta istiće da se predmetnom postupku radi o očitoj opstrukciji suda. Stoga nema nikakvih osnova za zastoj stečajnog postupka do okončanja revizijskog postupka jer se radi o izvanrednom pravnom lijeku a postoji  pravomoćna odluka VTS po kojoj mišljena sam da ovaj sud treba postupati.</w:t>
      </w:r>
    </w:p>
    <w:p w:rsidRDefault="002922A8" w:rsidP="002922A8" w:rsidR="002922A8">
      <w:pPr>
        <w:jc w:val="both"/>
        <w:rPr>
          <w:lang w:val="fr-FR"/>
        </w:rPr>
      </w:pPr>
    </w:p>
    <w:p w:rsidRDefault="002922A8" w:rsidP="002922A8" w:rsidR="002922A8">
      <w:pPr>
        <w:jc w:val="both"/>
        <w:rPr>
          <w:lang w:val="fr-FR"/>
        </w:rPr>
      </w:pPr>
      <w:r>
        <w:rPr>
          <w:lang w:val="fr-FR"/>
        </w:rPr>
        <w:t>Sud donosi</w:t>
      </w:r>
    </w:p>
    <w:p w:rsidRDefault="002922A8" w:rsidP="002922A8" w:rsidR="002922A8">
      <w:pPr>
        <w:jc w:val="both"/>
        <w:rPr>
          <w:lang w:val="fr-FR"/>
        </w:rPr>
      </w:pPr>
    </w:p>
    <w:p w:rsidRDefault="002922A8" w:rsidP="002922A8" w:rsidR="002922A8">
      <w:pPr>
        <w:jc w:val="center"/>
        <w:rPr>
          <w:lang w:val="fr-FR"/>
        </w:rPr>
      </w:pPr>
      <w:r>
        <w:rPr>
          <w:lang w:val="fr-FR"/>
        </w:rPr>
        <w:t>ZAKLJUČAK</w:t>
      </w:r>
    </w:p>
    <w:p w:rsidRDefault="002922A8" w:rsidP="002922A8" w:rsidR="002922A8">
      <w:pPr>
        <w:jc w:val="both"/>
        <w:rPr>
          <w:lang w:val="fr-FR"/>
        </w:rPr>
      </w:pPr>
    </w:p>
    <w:p w:rsidRDefault="002922A8" w:rsidP="002922A8" w:rsidR="002922A8">
      <w:pPr>
        <w:jc w:val="both"/>
        <w:rPr>
          <w:lang w:val="fr-FR"/>
        </w:rPr>
      </w:pPr>
      <w:r>
        <w:rPr>
          <w:lang w:val="fr-FR"/>
        </w:rPr>
        <w:t>Odlučuje se održati Ispitno i Izvještajno ročište. Najprije će se  održati Ispitno pa zatim Izvještajno ročište.</w:t>
      </w:r>
    </w:p>
    <w:p w:rsidRDefault="002922A8" w:rsidP="002922A8" w:rsidR="002922A8">
      <w:pPr>
        <w:jc w:val="both"/>
        <w:rPr>
          <w:lang w:val="fr-FR"/>
        </w:rPr>
      </w:pPr>
    </w:p>
    <w:p w:rsidRDefault="002922A8" w:rsidP="002922A8" w:rsidR="002922A8">
      <w:pPr>
        <w:jc w:val="both"/>
        <w:rPr>
          <w:lang w:val="fr-FR"/>
        </w:rPr>
      </w:pPr>
      <w:r>
        <w:rPr>
          <w:lang w:val="fr-FR"/>
        </w:rPr>
        <w:t>Stečajni upr se poziva izjasniti se o svakoj prijavljenoj tražbini na način priznaje li istu ili je osporava. Prije izjašnjenja stečajnog upr. stečajni sudac upoznaje prisutne kako će o danas ispitanim tražbinama sud donijeti posebno rješenje koje  će se dostaviti samo onim vjerovnicima čije tražbine budu osporene, makar i djelomično osporene dok se onim vjerovnicima čije tražbine budu u potpunosti utvrđene kao priznate, rješenje suda se neće dostavljati već će takvi vjerovnici o sadržaju rješenja suda biti upoznati preko sudske e-oglasne ploče. Ovo rješenje o utvrđenim – osporenim tražbinama stečajni sud će donijeti nakon što Vrhovni sud RH odluči o reviziji i ako ista odluka bude negativna (revizija odbijena ili odbačena), odnosno dok Ustavni sud ne odluči o ustavnoj tužbi i ovisno i istoj odluci suda. Ako povodom revizije ili ustavne tužbe pravomoćno rješenje ovog suda o otvaranju ovog stečajnog postupka bude ukinuto, tada stečajni sudac neće donosit rješenje o utvrđenim odnosno osporenim tražbinama danas ispitanih već će daljni tijek postupka bit nastavljen sukladno navedenim eventualnim ukidajućim odlukama Vrhovnog odnosno Ustavnog suda RH. Nakon toga stečajni upr. iznosi kako slijedi :</w:t>
      </w:r>
    </w:p>
    <w:p w:rsidRDefault="002922A8" w:rsidP="002922A8" w:rsidR="002922A8">
      <w:pPr>
        <w:jc w:val="both"/>
        <w:rPr>
          <w:lang w:val="fr-FR"/>
        </w:rPr>
      </w:pPr>
    </w:p>
    <w:p w:rsidRDefault="002922A8" w:rsidP="002922A8" w:rsidR="002922A8">
      <w:pPr>
        <w:numPr>
          <w:ilvl w:val="0"/>
          <w:numId w:val="3"/>
        </w:numPr>
        <w:ind w:firstLine="0" w:left="120"/>
        <w:jc w:val="both"/>
        <w:rPr>
          <w:lang w:val="fr-FR"/>
        </w:rPr>
      </w:pPr>
      <w:r>
        <w:rPr>
          <w:lang w:val="fr-FR"/>
        </w:rPr>
        <w:t xml:space="preserve">U prvom višem isplatnom redu priznajem tražbinu stečajnog vjerovnika </w:t>
      </w:r>
      <w:r>
        <w:rPr>
          <w:b/>
          <w:lang w:val="fr-FR"/>
        </w:rPr>
        <w:t>RH Min.</w:t>
      </w:r>
      <w:r>
        <w:rPr>
          <w:lang w:val="fr-FR"/>
        </w:rPr>
        <w:t xml:space="preserve"> </w:t>
      </w:r>
      <w:r>
        <w:rPr>
          <w:b/>
          <w:lang w:val="fr-FR"/>
        </w:rPr>
        <w:t>financija</w:t>
      </w:r>
      <w:r>
        <w:rPr>
          <w:lang w:val="fr-FR"/>
        </w:rPr>
        <w:t xml:space="preserve"> iz temelja doprinosa za mirovinsko i zdravstveno osiguranje u cjelokupno prijavljenom iznosu od : 185.190,18 kuna a osporavam u cijelosti prijavljenu tražbinu </w:t>
      </w:r>
    </w:p>
    <w:p w:rsidRDefault="00F11B0A" w:rsidP="00F11B0A" w:rsidR="00F11B0A">
      <w:pPr>
        <w:jc w:val="both"/>
        <w:rPr>
          <w:lang w:val="fr-FR"/>
        </w:rPr>
      </w:pPr>
    </w:p>
    <w:p w:rsidRDefault="00F11B0A" w:rsidP="00F11B0A" w:rsidR="00F11B0A">
      <w:pPr>
        <w:jc w:val="both"/>
        <w:rPr>
          <w:lang w:val="fr-FR"/>
        </w:rPr>
      </w:pPr>
    </w:p>
    <w:p w:rsidRDefault="00F11B0A" w:rsidP="00F11B0A" w:rsidR="00F11B0A">
      <w:pPr>
        <w:jc w:val="both"/>
        <w:rPr>
          <w:lang w:val="fr-FR"/>
        </w:rPr>
      </w:pPr>
    </w:p>
    <w:p w:rsidRDefault="00F11B0A" w:rsidP="00F11B0A" w:rsidR="00F11B0A">
      <w:pPr>
        <w:jc w:val="both"/>
        <w:rPr>
          <w:lang w:val="fr-FR"/>
        </w:rPr>
      </w:pPr>
    </w:p>
    <w:p w:rsidRDefault="00F11B0A" w:rsidP="00F11B0A" w:rsidR="00F11B0A">
      <w:pPr>
        <w:jc w:val="both"/>
        <w:rPr>
          <w:lang w:val="fr-FR"/>
        </w:rPr>
      </w:pPr>
    </w:p>
    <w:p w:rsidRDefault="00F11B0A" w:rsidP="00F11B0A" w:rsidR="00F11B0A">
      <w:pPr>
        <w:jc w:val="both"/>
        <w:rPr>
          <w:lang w:val="fr-FR"/>
        </w:rPr>
      </w:pPr>
    </w:p>
    <w:p w:rsidRDefault="002922A8" w:rsidP="002922A8" w:rsidR="002922A8">
      <w:pPr>
        <w:numPr>
          <w:ilvl w:val="0"/>
          <w:numId w:val="2"/>
        </w:numPr>
        <w:jc w:val="center"/>
        <w:rPr>
          <w:lang w:val="fr-FR"/>
        </w:rPr>
      </w:pPr>
      <w:r>
        <w:rPr>
          <w:lang w:val="fr-FR"/>
        </w:rPr>
        <w:t xml:space="preserve">3 - </w:t>
      </w:r>
    </w:p>
    <w:p w:rsidRDefault="002922A8" w:rsidP="002922A8" w:rsidR="002922A8">
      <w:pPr>
        <w:ind w:left="120"/>
        <w:jc w:val="both"/>
        <w:rPr>
          <w:lang w:val="fr-FR"/>
        </w:rPr>
      </w:pPr>
    </w:p>
    <w:p w:rsidRDefault="002922A8" w:rsidP="002922A8" w:rsidR="002922A8">
      <w:pPr>
        <w:ind w:left="120"/>
        <w:jc w:val="both"/>
        <w:rPr>
          <w:lang w:val="fr-FR"/>
        </w:rPr>
      </w:pPr>
    </w:p>
    <w:p w:rsidRDefault="002922A8" w:rsidP="002922A8" w:rsidR="002922A8">
      <w:pPr>
        <w:ind w:left="120"/>
        <w:jc w:val="both"/>
        <w:rPr>
          <w:lang w:val="fr-FR"/>
        </w:rPr>
      </w:pPr>
      <w:r>
        <w:rPr>
          <w:lang w:val="fr-FR"/>
        </w:rPr>
        <w:t xml:space="preserve">stečajnih </w:t>
      </w:r>
      <w:r>
        <w:rPr>
          <w:b/>
          <w:lang w:val="fr-FR"/>
        </w:rPr>
        <w:t>vjerovnika Mirjane Miše, Duje Miše i Jerka Miše</w:t>
      </w:r>
      <w:r>
        <w:rPr>
          <w:lang w:val="fr-FR"/>
        </w:rPr>
        <w:t xml:space="preserve"> u cjelokupnom prijavljenom iznosu od : 412.031,26 kuna. Razlog osporavanja je taj što ovih 3 vjerovnika u vezi navedne etražbine vode parnični postupak protiv stečajnog Dužnika i to pred ovim sudom pod brojem P-1775/05. Ovaj stečajni Dužnik nije u nikakvom pravnom odnosu sa vjerovnicima jer Jerko Miše i ostalih 2 vjerovnika  jesu jedna obitelj a Jerko Miše nikada nije bio u radnom odnosu kod stečajnog Dužnika. Pobliže obrazloženje osporavanja dao sam u pismenom podnesku kojeg sam danas dostavio sudu i to pod naslovom « KOMENTAR OSPORENIH TRAŽBINA ».  </w:t>
      </w:r>
    </w:p>
    <w:p w:rsidRDefault="002922A8" w:rsidP="002922A8" w:rsidR="002922A8">
      <w:pPr>
        <w:jc w:val="both"/>
        <w:rPr>
          <w:lang w:val="fr-FR"/>
        </w:rPr>
      </w:pPr>
    </w:p>
    <w:p w:rsidRDefault="002922A8" w:rsidP="002922A8" w:rsidR="002922A8">
      <w:pPr>
        <w:jc w:val="both"/>
        <w:rPr>
          <w:lang w:val="fr-FR"/>
        </w:rPr>
      </w:pPr>
      <w:r>
        <w:rPr>
          <w:lang w:val="fr-FR"/>
        </w:rPr>
        <w:t>Više tražbina prvog višeg isplatnog nema.</w:t>
      </w:r>
    </w:p>
    <w:p w:rsidRDefault="002922A8" w:rsidP="002922A8" w:rsidR="002922A8">
      <w:pPr>
        <w:jc w:val="both"/>
        <w:rPr>
          <w:lang w:val="fr-FR"/>
        </w:rPr>
      </w:pPr>
    </w:p>
    <w:p w:rsidRDefault="002922A8" w:rsidP="002922A8" w:rsidR="002922A8">
      <w:pPr>
        <w:jc w:val="both"/>
        <w:rPr>
          <w:lang w:val="fr-FR"/>
        </w:rPr>
      </w:pPr>
      <w:r>
        <w:rPr>
          <w:lang w:val="fr-FR"/>
        </w:rPr>
        <w:t>Prisutni vjerovnici upitani izjavljuju kako nitko od njih ne osporava danas priznatu tražbinu vjerovnika RH Min. financija u prvom višem isplatnom redu.</w:t>
      </w:r>
    </w:p>
    <w:p w:rsidRDefault="002922A8" w:rsidP="002922A8" w:rsidR="002922A8">
      <w:pPr>
        <w:jc w:val="both"/>
        <w:rPr>
          <w:lang w:val="fr-FR"/>
        </w:rPr>
      </w:pPr>
    </w:p>
    <w:p w:rsidRDefault="002922A8" w:rsidP="002922A8" w:rsidR="002922A8">
      <w:pPr>
        <w:numPr>
          <w:ilvl w:val="0"/>
          <w:numId w:val="3"/>
        </w:numPr>
        <w:ind w:firstLine="0" w:left="0"/>
        <w:jc w:val="both"/>
        <w:rPr>
          <w:lang w:val="fr-FR"/>
        </w:rPr>
      </w:pPr>
      <w:r>
        <w:rPr>
          <w:lang w:val="fr-FR"/>
        </w:rPr>
        <w:t xml:space="preserve">U drugom višem isplatnom redu priznajem, odnosno osporavam prijavljene tražbine stečajnih vjerovnika onako kako sam to naveo u tablici koju sam danas dostavio sudu, koja tablica počinje vjerovnikom pod rednim br. </w:t>
      </w:r>
      <w:r>
        <w:rPr>
          <w:b/>
          <w:lang w:val="fr-FR"/>
        </w:rPr>
        <w:t>1. LUKA d.d.</w:t>
      </w:r>
      <w:r>
        <w:rPr>
          <w:lang w:val="fr-FR"/>
        </w:rPr>
        <w:t xml:space="preserve"> </w:t>
      </w:r>
      <w:r>
        <w:rPr>
          <w:b/>
          <w:lang w:val="fr-FR"/>
        </w:rPr>
        <w:t>Split</w:t>
      </w:r>
      <w:r>
        <w:rPr>
          <w:lang w:val="fr-FR"/>
        </w:rPr>
        <w:t xml:space="preserve">, kojem vjerovniku u cijelosti osporavam prijavljenu tražbinu u iznosu od : 63.262,41 kuna a koja tablica drugog višeg završava vjerovnika pod rednim br.   </w:t>
      </w:r>
      <w:r>
        <w:rPr>
          <w:b/>
          <w:lang w:val="fr-FR"/>
        </w:rPr>
        <w:t>37. LONČAR d.o.o.,</w:t>
      </w:r>
      <w:r>
        <w:rPr>
          <w:lang w:val="fr-FR"/>
        </w:rPr>
        <w:t xml:space="preserve"> kojem vjerovniku u drugom višem isplatnom redu u cijelosti priznajem prijavljenu tražbinu u iznosu od : 58.828,76 kuna. Razlog osporavanja osporenih tražbina drugog višeg isplatnog reda iznosim onako kako sam pobliže naveo u pisanom podnesku kojeg sam danas dostavio sudu uz tablice i to pod naslovom « KOMENTAR OSPORENIH TARŽBINA ». Istićem kako u navedenoj tablici ima vjerovnika za koje sam naveo kako se na današnjem ročištu ne mogu izjasniti o istim tražbinama pa će se iste takve tražbine ispitati na slijedećem Ispitnom ročištu (tražbina pod rednim br. 11. ; rednim br. 35. ).    </w:t>
      </w:r>
    </w:p>
    <w:p w:rsidRDefault="002922A8" w:rsidP="002922A8" w:rsidR="002922A8">
      <w:pPr>
        <w:jc w:val="both"/>
        <w:rPr>
          <w:lang w:val="fr-FR"/>
        </w:rPr>
      </w:pPr>
    </w:p>
    <w:p w:rsidRDefault="002922A8" w:rsidP="002922A8" w:rsidR="002922A8">
      <w:pPr>
        <w:jc w:val="both"/>
        <w:rPr>
          <w:lang w:val="fr-FR"/>
        </w:rPr>
      </w:pPr>
      <w:r>
        <w:rPr>
          <w:lang w:val="fr-FR"/>
        </w:rPr>
        <w:t xml:space="preserve">U odnosu na tražbinu drugog višeg isplatnog reda pod rednim br. </w:t>
      </w:r>
      <w:r>
        <w:rPr>
          <w:b/>
          <w:lang w:val="fr-FR"/>
        </w:rPr>
        <w:t>25. BSD (BANKA</w:t>
      </w:r>
      <w:r>
        <w:rPr>
          <w:lang w:val="fr-FR"/>
        </w:rPr>
        <w:t xml:space="preserve"> </w:t>
      </w:r>
      <w:r>
        <w:rPr>
          <w:b/>
          <w:lang w:val="fr-FR"/>
        </w:rPr>
        <w:t>SPLITSKO – DALAMTINSKA),</w:t>
      </w:r>
      <w:r>
        <w:rPr>
          <w:lang w:val="fr-FR"/>
        </w:rPr>
        <w:t xml:space="preserve"> stečajni upr. istiće kako ovaj vjerovnik nije prijavio tražbinu kao vjerovnik drugog višeg isplatnog reda već je prijavio samo razlučno pravo u iznosu navedenom u tablici a kako razlučna prava nisu predmet ispitivanju, to za isto nema očitovanja, kako je to u tablici navedeno. </w:t>
      </w:r>
    </w:p>
    <w:p w:rsidRDefault="002922A8" w:rsidP="002922A8" w:rsidR="002922A8">
      <w:pPr>
        <w:jc w:val="both"/>
        <w:rPr>
          <w:lang w:val="fr-FR"/>
        </w:rPr>
      </w:pPr>
      <w:r>
        <w:rPr>
          <w:lang w:val="fr-FR"/>
        </w:rPr>
        <w:t>Tablice ispitanih tražbina sastavni dio ovog Zapisnika.</w:t>
      </w:r>
    </w:p>
    <w:p w:rsidRDefault="002922A8" w:rsidP="002922A8" w:rsidR="002922A8">
      <w:pPr>
        <w:jc w:val="both"/>
        <w:rPr>
          <w:lang w:val="fr-FR"/>
        </w:rPr>
      </w:pPr>
    </w:p>
    <w:p w:rsidRDefault="002922A8" w:rsidP="002922A8" w:rsidR="002922A8">
      <w:pPr>
        <w:jc w:val="both"/>
        <w:rPr>
          <w:lang w:val="fr-FR"/>
        </w:rPr>
      </w:pPr>
      <w:r>
        <w:rPr>
          <w:lang w:val="fr-FR"/>
        </w:rPr>
        <w:t>Više tražbina za ispitiavanje nema.</w:t>
      </w:r>
    </w:p>
    <w:p w:rsidRDefault="002922A8" w:rsidP="002922A8" w:rsidR="002922A8">
      <w:pPr>
        <w:jc w:val="both"/>
        <w:rPr>
          <w:lang w:val="fr-FR"/>
        </w:rPr>
      </w:pPr>
    </w:p>
    <w:p w:rsidRDefault="002922A8" w:rsidP="002922A8" w:rsidR="002922A8">
      <w:pPr>
        <w:jc w:val="both"/>
        <w:rPr>
          <w:lang w:val="fr-FR"/>
        </w:rPr>
      </w:pPr>
      <w:r>
        <w:rPr>
          <w:lang w:val="fr-FR"/>
        </w:rPr>
        <w:t>Utvrđuje se kako je tijekom ročišta pristupio Jurica Jurač, zamjenik ŽDO u Splitu, za vjerovnika RH.</w:t>
      </w:r>
    </w:p>
    <w:p w:rsidRDefault="002922A8" w:rsidP="002922A8" w:rsidR="002922A8">
      <w:pPr>
        <w:jc w:val="both"/>
        <w:rPr>
          <w:lang w:val="fr-FR"/>
        </w:rPr>
      </w:pPr>
    </w:p>
    <w:p w:rsidRDefault="002922A8" w:rsidP="002922A8" w:rsidR="002922A8">
      <w:pPr>
        <w:jc w:val="both"/>
        <w:rPr>
          <w:lang w:val="fr-FR"/>
        </w:rPr>
      </w:pPr>
      <w:r>
        <w:rPr>
          <w:lang w:val="fr-FR"/>
        </w:rPr>
        <w:t xml:space="preserve">Prisutna pun. vjerovnika pod rednim br. 13. CROATIA OSIGURANJE d.d. Zagreb istiće kako je ovaj vjerovnik, pored obavijesti o razlučnom pravu, prijavio i tražbinu u drugom višem ispatnom redu i to u punom iznosu od : 16.411.054,01 kuna a stečajni upr. je </w:t>
      </w:r>
    </w:p>
    <w:p w:rsidRDefault="00F11B0A" w:rsidP="002922A8" w:rsidR="00F11B0A">
      <w:pPr>
        <w:jc w:val="both"/>
        <w:rPr>
          <w:lang w:val="fr-FR"/>
        </w:rPr>
      </w:pPr>
    </w:p>
    <w:p w:rsidRDefault="00F11B0A" w:rsidP="002922A8" w:rsidR="00F11B0A">
      <w:pPr>
        <w:jc w:val="both"/>
        <w:rPr>
          <w:lang w:val="fr-FR"/>
        </w:rPr>
      </w:pPr>
    </w:p>
    <w:p w:rsidRDefault="00F11B0A" w:rsidP="002922A8" w:rsidR="00F11B0A">
      <w:pPr>
        <w:jc w:val="both"/>
        <w:rPr>
          <w:lang w:val="fr-FR"/>
        </w:rPr>
      </w:pPr>
    </w:p>
    <w:p w:rsidRDefault="00F11B0A" w:rsidP="002922A8" w:rsidR="00F11B0A">
      <w:pPr>
        <w:jc w:val="both"/>
        <w:rPr>
          <w:lang w:val="fr-FR"/>
        </w:rPr>
      </w:pPr>
    </w:p>
    <w:p w:rsidRDefault="002922A8" w:rsidP="002922A8" w:rsidR="002922A8">
      <w:pPr>
        <w:jc w:val="both"/>
        <w:rPr>
          <w:lang w:val="fr-FR"/>
        </w:rPr>
      </w:pPr>
    </w:p>
    <w:p w:rsidRDefault="002922A8" w:rsidP="002922A8" w:rsidR="002922A8">
      <w:pPr>
        <w:numPr>
          <w:ilvl w:val="0"/>
          <w:numId w:val="2"/>
        </w:numPr>
        <w:jc w:val="center"/>
        <w:rPr>
          <w:lang w:val="fr-FR"/>
        </w:rPr>
      </w:pPr>
      <w:r>
        <w:rPr>
          <w:lang w:val="fr-FR"/>
        </w:rPr>
        <w:t>4 -</w:t>
      </w: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r>
        <w:rPr>
          <w:lang w:val="fr-FR"/>
        </w:rPr>
        <w:t xml:space="preserve">ispitao samo iznos tražbine od : 1.053.431,92 kune dok se o preostalom iznosu tražbine uopće nije izjasnio niti da je priznaje niti da je osporava. Istiće kako ovaj vjerovnik, iako </w:t>
      </w:r>
    </w:p>
    <w:p w:rsidRDefault="002922A8" w:rsidP="002922A8" w:rsidR="002922A8">
      <w:pPr>
        <w:jc w:val="both"/>
        <w:rPr>
          <w:lang w:val="fr-FR"/>
        </w:rPr>
      </w:pPr>
      <w:r>
        <w:rPr>
          <w:lang w:val="fr-FR"/>
        </w:rPr>
        <w:t xml:space="preserve">je razlučni vjerovnik, ima pravo prijaviti i tražbinu za cijeli iznos osigurano razlučnim pravom jer očekuje kako se objekt razlučnog pravana na tržištu neće unovčiti niti za jednu kunu, pa je radi svoje sigurnosti prijavio i tražbinu kao stečajni vjerovnik u cjelokupnom iznosu naprijed navedeno. U odnosu na gornje navode stečajni upr. istiće kako će iste navode naknadno ispitati, detaljnije proučiti tražbinu i razlučno pravo vjerovnika CROATIA OSIGURANJE pa će se o danas neispitanom iznosu izjasniti na slijedećem Ispitnom ročištu, ili će danas nesipitani iznos priznati ili osporiti. U odnosu na osporeni iznos tražbine vjerovnika CROATIA OSIGURANJE, u iznosu od : 889.034,17 kuna, stečajni upr. istiće kako se navedeni iznos tražbine odnosi na premiju osiguranja prema povezanim društvima a nema prema stečajnom Dužniku pa su povezana društva stečajnog Dužnika u obvezi naknaditi istu premiju osiguranja ovom vjerovniku  a ne sam stečajni Dužnik, jer povezana društva međusobno ne odgovaraju niti solidarno ni supicitarno za obveze jedan prema drugima. </w:t>
      </w:r>
    </w:p>
    <w:p w:rsidRDefault="002922A8" w:rsidP="002922A8" w:rsidR="002922A8">
      <w:pPr>
        <w:jc w:val="both"/>
        <w:rPr>
          <w:lang w:val="fr-FR"/>
        </w:rPr>
      </w:pPr>
    </w:p>
    <w:p w:rsidRDefault="002922A8" w:rsidP="002922A8" w:rsidR="002922A8">
      <w:pPr>
        <w:jc w:val="both"/>
        <w:rPr>
          <w:lang w:val="fr-FR"/>
        </w:rPr>
      </w:pPr>
      <w:r>
        <w:rPr>
          <w:lang w:val="fr-FR"/>
        </w:rPr>
        <w:t xml:space="preserve">Prisutni vjerovnici upitani izjavljuju kako nitko od njih ne osporava danas priznate tražbine od strane stečajnog upr. stečajnim vjerovnicima drugog višeg isplatnog reda. </w:t>
      </w:r>
    </w:p>
    <w:p w:rsidRDefault="002922A8" w:rsidP="002922A8" w:rsidR="002922A8">
      <w:pPr>
        <w:jc w:val="both"/>
        <w:rPr>
          <w:lang w:val="fr-FR"/>
        </w:rPr>
      </w:pPr>
    </w:p>
    <w:p w:rsidRDefault="002922A8" w:rsidP="002922A8" w:rsidR="002922A8">
      <w:pPr>
        <w:jc w:val="both"/>
        <w:rPr>
          <w:lang w:val="fr-FR"/>
        </w:rPr>
      </w:pPr>
      <w:r>
        <w:rPr>
          <w:lang w:val="fr-FR"/>
        </w:rPr>
        <w:t xml:space="preserve">Pitanja i primjedbi vezano za Ispitno ročište nema.  </w:t>
      </w:r>
    </w:p>
    <w:p w:rsidRDefault="002922A8" w:rsidP="002922A8" w:rsidR="002922A8">
      <w:pPr>
        <w:jc w:val="both"/>
        <w:rPr>
          <w:lang w:val="fr-FR"/>
        </w:rPr>
      </w:pPr>
    </w:p>
    <w:p w:rsidRDefault="002922A8" w:rsidP="002922A8" w:rsidR="002922A8">
      <w:pPr>
        <w:jc w:val="both"/>
        <w:rPr>
          <w:lang w:val="fr-FR"/>
        </w:rPr>
      </w:pPr>
      <w:r>
        <w:rPr>
          <w:lang w:val="fr-FR"/>
        </w:rPr>
        <w:t>Ispitno ročište dovršeno.</w:t>
      </w:r>
    </w:p>
    <w:p w:rsidRDefault="002922A8" w:rsidP="002922A8" w:rsidR="002922A8">
      <w:pPr>
        <w:jc w:val="both"/>
        <w:rPr>
          <w:lang w:val="fr-FR"/>
        </w:rPr>
      </w:pPr>
    </w:p>
    <w:p w:rsidRDefault="002922A8" w:rsidP="002922A8" w:rsidR="002922A8">
      <w:pPr>
        <w:jc w:val="both"/>
        <w:rPr>
          <w:lang w:val="fr-FR"/>
        </w:rPr>
      </w:pPr>
      <w:r>
        <w:rPr>
          <w:lang w:val="fr-FR"/>
        </w:rPr>
        <w:t xml:space="preserve">Slijedi </w:t>
      </w:r>
    </w:p>
    <w:p w:rsidRDefault="002922A8" w:rsidP="002922A8" w:rsidR="002922A8">
      <w:pPr>
        <w:jc w:val="both"/>
        <w:rPr>
          <w:lang w:val="fr-FR"/>
        </w:rPr>
      </w:pPr>
    </w:p>
    <w:p w:rsidRDefault="002922A8" w:rsidP="002922A8" w:rsidR="002922A8">
      <w:pPr>
        <w:jc w:val="center"/>
        <w:rPr>
          <w:lang w:val="fr-FR"/>
        </w:rPr>
      </w:pPr>
      <w:r>
        <w:rPr>
          <w:b/>
          <w:lang w:val="fr-FR"/>
        </w:rPr>
        <w:t>IZVJEŠTAJNO ROČIŠTE</w:t>
      </w:r>
    </w:p>
    <w:p w:rsidRDefault="002922A8" w:rsidP="002922A8" w:rsidR="002922A8">
      <w:pPr>
        <w:jc w:val="both"/>
        <w:rPr>
          <w:lang w:val="fr-FR"/>
        </w:rPr>
      </w:pPr>
    </w:p>
    <w:p w:rsidRDefault="002922A8" w:rsidP="002922A8" w:rsidR="002922A8">
      <w:pPr>
        <w:jc w:val="both"/>
        <w:rPr>
          <w:lang w:val="fr-FR"/>
        </w:rPr>
      </w:pPr>
      <w:r>
        <w:rPr>
          <w:lang w:val="fr-FR"/>
        </w:rPr>
        <w:t xml:space="preserve">Stečajni upr. se poziva podnijeti Izvješće o gospodarskom položaju Dužnika i o uzrocima koji su ga doveli do stečaja te se u Izvješću izjasniti postoje li razlozi za nastavak poslovanja Dužnika i kakve bi to učinke moglo imati za namirenje vjerovnika, nakon čega isti iznosi sukladno svom pismenom Izvješću kojeg je danas dostavio sudu a koje pismeno Izvješće čini sastavni dio ovog Zapisnika. </w:t>
      </w:r>
    </w:p>
    <w:p w:rsidRDefault="002922A8" w:rsidP="002922A8" w:rsidR="002922A8">
      <w:pPr>
        <w:jc w:val="both"/>
        <w:rPr>
          <w:lang w:val="fr-FR"/>
        </w:rPr>
      </w:pPr>
    </w:p>
    <w:p w:rsidRDefault="002922A8" w:rsidP="002922A8" w:rsidR="002922A8">
      <w:pPr>
        <w:jc w:val="both"/>
        <w:rPr>
          <w:lang w:val="fr-FR"/>
        </w:rPr>
      </w:pPr>
      <w:r>
        <w:rPr>
          <w:lang w:val="fr-FR"/>
        </w:rPr>
        <w:t>Prisutni vjerovnici primili su na znanje Izvješće stečajnog upr.</w:t>
      </w:r>
    </w:p>
    <w:p w:rsidRDefault="002922A8" w:rsidP="002922A8" w:rsidR="002922A8">
      <w:pPr>
        <w:jc w:val="both"/>
        <w:rPr>
          <w:lang w:val="fr-FR"/>
        </w:rPr>
      </w:pPr>
    </w:p>
    <w:p w:rsidRDefault="002922A8" w:rsidP="002922A8" w:rsidR="002922A8">
      <w:pPr>
        <w:jc w:val="both"/>
        <w:rPr>
          <w:lang w:val="fr-FR"/>
        </w:rPr>
      </w:pPr>
      <w:r>
        <w:rPr>
          <w:lang w:val="fr-FR"/>
        </w:rPr>
        <w:t xml:space="preserve">U odnosu na prijedlog stečajnog upr. da vjerovnci donesu odluku  kojim će ga ovlastiti na podnošenje tužbe protiv pravnih osoba SWIFT G LTD radi isplate 7.618.532,92 kuna i poriv SIRIUS SHIPPING Ltd. za iznos od 17.700.000 USD, na pitanje stečajnog suca stečajni upr. istiće kako je stečajni Dužnik dao zajam SWIFT G LTD u navedenom iznosu ali taj zajam Dužnik nikad nije vraćen pa bi trebalo podnijeti tužbu radi povrata zajma. Isti zajam je dan prije cc 2,5 godina pa uskoro prijeti zastara potraživanja pa bi zbog toga trebalo podnijeti ovu tužbu. U odnosu na utuženje SIRIUS SHIPPING Ltd ZAiznos od 17.700.000,00 stečajni upr. istiće kako se radi o kredituza koji je stečajni </w:t>
      </w:r>
    </w:p>
    <w:p w:rsidRDefault="00F11B0A" w:rsidP="002922A8" w:rsidR="00F11B0A">
      <w:pPr>
        <w:jc w:val="both"/>
        <w:rPr>
          <w:lang w:val="fr-FR"/>
        </w:rPr>
      </w:pPr>
    </w:p>
    <w:p w:rsidRDefault="00F11B0A" w:rsidP="002922A8" w:rsidR="00F11B0A">
      <w:pPr>
        <w:jc w:val="both"/>
        <w:rPr>
          <w:lang w:val="fr-FR"/>
        </w:rPr>
      </w:pPr>
    </w:p>
    <w:p w:rsidRDefault="00F11B0A" w:rsidP="002922A8" w:rsidR="00F11B0A">
      <w:pPr>
        <w:jc w:val="both"/>
        <w:rPr>
          <w:lang w:val="fr-FR"/>
        </w:rPr>
      </w:pPr>
    </w:p>
    <w:p w:rsidRDefault="00F11B0A" w:rsidP="002922A8" w:rsidR="00F11B0A">
      <w:pPr>
        <w:jc w:val="both"/>
        <w:rPr>
          <w:lang w:val="fr-FR"/>
        </w:rPr>
      </w:pPr>
    </w:p>
    <w:p w:rsidRDefault="00F11B0A" w:rsidP="002922A8" w:rsidR="00F11B0A">
      <w:pPr>
        <w:jc w:val="both"/>
        <w:rPr>
          <w:lang w:val="fr-FR"/>
        </w:rPr>
      </w:pPr>
    </w:p>
    <w:p w:rsidRDefault="002922A8" w:rsidP="002922A8" w:rsidR="002922A8">
      <w:pPr>
        <w:numPr>
          <w:ilvl w:val="0"/>
          <w:numId w:val="2"/>
        </w:numPr>
        <w:jc w:val="center"/>
        <w:rPr>
          <w:lang w:val="fr-FR"/>
        </w:rPr>
      </w:pPr>
      <w:r>
        <w:rPr>
          <w:lang w:val="fr-FR"/>
        </w:rPr>
        <w:t xml:space="preserve">5 - </w:t>
      </w: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r>
        <w:rPr>
          <w:lang w:val="fr-FR"/>
        </w:rPr>
        <w:t>Dužnik bio jamac platac ali kao jamac platac ništa nije platio banci u odnosu na ovaj kredit već je banka kao kreditor dio svog potraživanja naplatila od glavnog dužnika SIRIUS SHIPPING Ltd. i to zapljenom i prodajom brodova po svjetskim lukama, a koji brodovi su kupljeni navedenim iznosom kredita.</w:t>
      </w:r>
    </w:p>
    <w:p w:rsidRDefault="002922A8" w:rsidP="002922A8" w:rsidR="002922A8">
      <w:pPr>
        <w:jc w:val="both"/>
        <w:rPr>
          <w:lang w:val="fr-FR"/>
        </w:rPr>
      </w:pPr>
    </w:p>
    <w:p w:rsidRDefault="002922A8" w:rsidP="002922A8" w:rsidR="002922A8">
      <w:pPr>
        <w:jc w:val="both"/>
        <w:rPr>
          <w:lang w:val="fr-FR"/>
        </w:rPr>
      </w:pPr>
      <w:r>
        <w:rPr>
          <w:lang w:val="fr-FR"/>
        </w:rPr>
        <w:t>U odnosu na naprijed navedeno prisutni vjerovnici jednoglasno donose slijedeću</w:t>
      </w:r>
    </w:p>
    <w:p w:rsidRDefault="002922A8" w:rsidP="002922A8" w:rsidR="002922A8">
      <w:pPr>
        <w:jc w:val="both"/>
        <w:rPr>
          <w:lang w:val="fr-FR"/>
        </w:rPr>
      </w:pPr>
    </w:p>
    <w:p w:rsidRDefault="002922A8" w:rsidP="002922A8" w:rsidR="002922A8">
      <w:pPr>
        <w:jc w:val="center"/>
        <w:rPr>
          <w:lang w:val="fr-FR"/>
        </w:rPr>
      </w:pPr>
      <w:r>
        <w:rPr>
          <w:lang w:val="fr-FR"/>
        </w:rPr>
        <w:t>ODLUKU</w:t>
      </w:r>
    </w:p>
    <w:p w:rsidRDefault="002922A8" w:rsidP="002922A8" w:rsidR="002922A8">
      <w:pPr>
        <w:jc w:val="both"/>
        <w:rPr>
          <w:lang w:val="fr-FR"/>
        </w:rPr>
      </w:pPr>
    </w:p>
    <w:p w:rsidRDefault="002922A8" w:rsidP="002922A8" w:rsidR="002922A8">
      <w:pPr>
        <w:jc w:val="both"/>
        <w:rPr>
          <w:lang w:val="fr-FR"/>
        </w:rPr>
      </w:pPr>
      <w:r>
        <w:rPr>
          <w:lang w:val="fr-FR"/>
        </w:rPr>
        <w:t xml:space="preserve">Upućuje se stečajni upr. prije nastupanja zastare utužiti potraživanje iznosa zajma od 7.618.532,93 kune od društva SWIFT G LTD. Prije podnošenja tužbe ispitati bonitet tuženika i da li isti uopće postoji kao pravni subjekt pa tek potom podnijeti tužbu. Stečajni upr. se upućuje za podnošenje ove tužbe koristiti usluge stručne osobe  - odvjetnika kojeg sam izabere. </w:t>
      </w:r>
    </w:p>
    <w:p w:rsidRDefault="002922A8" w:rsidP="002922A8" w:rsidR="002922A8">
      <w:pPr>
        <w:jc w:val="both"/>
        <w:rPr>
          <w:lang w:val="fr-FR"/>
        </w:rPr>
      </w:pPr>
    </w:p>
    <w:p w:rsidRDefault="002922A8" w:rsidP="002922A8" w:rsidR="002922A8">
      <w:pPr>
        <w:jc w:val="both"/>
        <w:rPr>
          <w:lang w:val="fr-FR"/>
        </w:rPr>
      </w:pPr>
      <w:r>
        <w:rPr>
          <w:lang w:val="fr-FR"/>
        </w:rPr>
        <w:t>Nedaje se suglasnost za podnošenje tužbe protiv SIRIUS SHIPPING Ltd radi isplate iznosa 17.700.000,00  USA a iz razloga što stečajni Dužnika kao jamac platac ništa nije isplatio banci kao kreditoru po kreditu o kojem je riječ pa nema ni pravo regresa.</w:t>
      </w:r>
    </w:p>
    <w:p w:rsidRDefault="002922A8" w:rsidP="002922A8" w:rsidR="002922A8">
      <w:pPr>
        <w:jc w:val="both"/>
        <w:rPr>
          <w:lang w:val="fr-FR"/>
        </w:rPr>
      </w:pPr>
    </w:p>
    <w:p w:rsidRDefault="002922A8" w:rsidP="002922A8" w:rsidR="002922A8">
      <w:pPr>
        <w:jc w:val="both"/>
        <w:rPr>
          <w:lang w:val="fr-FR"/>
        </w:rPr>
      </w:pPr>
      <w:r>
        <w:rPr>
          <w:lang w:val="fr-FR"/>
        </w:rPr>
        <w:t>Upućuje se stečajni upr. štititi i održavati imovinu Dužnika do donošenja odluke Vrhovnog suda o reviziji na rješenje o otvaranju stečajnog postupka, odnosno do donošenje odluke Ustavnog suda po istom pitanju. U tom pravcu se stečajni upr. upućuje istom imovinom gospodariti kao dobar gospodarstvenik, davati najam po tržnim cijenama, naplaćivati tražbine od dužnikovih dužnika prethodnim slanjem pismene opomene uz davanje roka za plaćanja od 30 dana pa ako dužnikov dužnik ne plati dobrovoljno isto potraživanje utužiti te u tu svrhu angažirati stručnu osobu – odvjetnika. Potraživanja gdje postoji opasnost od zastare, isto utužiti bez slanja oppomene.</w:t>
      </w:r>
    </w:p>
    <w:p w:rsidRDefault="002922A8" w:rsidP="002922A8" w:rsidR="002922A8">
      <w:pPr>
        <w:jc w:val="both"/>
        <w:rPr>
          <w:lang w:val="fr-FR"/>
        </w:rPr>
      </w:pPr>
    </w:p>
    <w:p w:rsidRDefault="002922A8" w:rsidP="002922A8" w:rsidR="002922A8">
      <w:pPr>
        <w:jc w:val="both"/>
        <w:rPr>
          <w:lang w:val="fr-FR"/>
        </w:rPr>
      </w:pPr>
      <w:r>
        <w:rPr>
          <w:lang w:val="fr-FR"/>
        </w:rPr>
        <w:t xml:space="preserve">Upućuje se stečajni upr.  preuzeti sve parnice u tijeku a koje se odnose na imovinu stečajnog Dužnika, bilo da je stečajni Dužnik tužitelj ili tuženik, i za nastavak istih parnica angažirati stručnu osobu – odvjetnika. Prije preuzimanja parnice ispitati mogučnost priznanja tužbenog zahtjeva ili odricanja tužbenog zahtjeva i sklapanaj sudske nagodbe ali to tek nakon što dobije pismeno mišljenja odvjetnika kojeg je u tu svrhu ovlastio na zastupanje ili na traženje stručnog mišljenja. U odnosu na ovu odluku prisutna  Marina Krka kao pun. Ratka Božić i dr. istiće kako nije suglasna sa odlukom stečajnih vjerovnika. </w:t>
      </w:r>
    </w:p>
    <w:p w:rsidRDefault="002922A8" w:rsidP="002922A8" w:rsidR="002922A8">
      <w:pPr>
        <w:jc w:val="both"/>
        <w:rPr>
          <w:lang w:val="fr-FR"/>
        </w:rPr>
      </w:pPr>
    </w:p>
    <w:p w:rsidRDefault="002922A8" w:rsidP="002922A8" w:rsidR="002922A8">
      <w:pPr>
        <w:jc w:val="both"/>
        <w:rPr>
          <w:lang w:val="fr-FR"/>
        </w:rPr>
      </w:pPr>
      <w:r>
        <w:rPr>
          <w:lang w:val="fr-FR"/>
        </w:rPr>
        <w:t xml:space="preserve">Upućuje se stečajni upr. sa odgovarajućim društvom sklopiti Ugovor o osiguranju od odgovornosti i to na iznos osiguranine od: 2.000.000,00 kuna i to nakon što prethodno prikupi najmanje tri ponude osiguravajućih društava te prihvatiti najpovoljniju ponudu. </w:t>
      </w:r>
    </w:p>
    <w:p w:rsidRDefault="002922A8" w:rsidP="002922A8" w:rsidR="002922A8">
      <w:pPr>
        <w:jc w:val="both"/>
        <w:rPr>
          <w:lang w:val="fr-FR"/>
        </w:rPr>
      </w:pPr>
    </w:p>
    <w:p w:rsidRDefault="00F11B0A" w:rsidP="002922A8" w:rsidR="00F11B0A">
      <w:pPr>
        <w:jc w:val="both"/>
        <w:rPr>
          <w:lang w:val="fr-FR"/>
        </w:rPr>
      </w:pPr>
    </w:p>
    <w:p w:rsidRDefault="00F11B0A" w:rsidP="002922A8" w:rsidR="00F11B0A">
      <w:pPr>
        <w:jc w:val="both"/>
        <w:rPr>
          <w:lang w:val="fr-FR"/>
        </w:rPr>
      </w:pPr>
    </w:p>
    <w:p w:rsidRDefault="00F11B0A" w:rsidP="002922A8" w:rsidR="00F11B0A">
      <w:pPr>
        <w:jc w:val="both"/>
        <w:rPr>
          <w:lang w:val="fr-FR"/>
        </w:rPr>
      </w:pPr>
    </w:p>
    <w:p w:rsidRDefault="00F11B0A" w:rsidP="002922A8" w:rsidR="00F11B0A">
      <w:pPr>
        <w:jc w:val="both"/>
        <w:rPr>
          <w:lang w:val="fr-FR"/>
        </w:rPr>
      </w:pPr>
    </w:p>
    <w:p w:rsidRDefault="00F11B0A" w:rsidP="002922A8" w:rsidR="00F11B0A">
      <w:pPr>
        <w:jc w:val="both"/>
        <w:rPr>
          <w:lang w:val="fr-FR"/>
        </w:rPr>
      </w:pPr>
    </w:p>
    <w:p w:rsidRDefault="002922A8" w:rsidP="002922A8" w:rsidR="002922A8">
      <w:pPr>
        <w:jc w:val="both"/>
        <w:rPr>
          <w:lang w:val="fr-FR"/>
        </w:rPr>
      </w:pPr>
    </w:p>
    <w:p w:rsidRDefault="002922A8" w:rsidP="002922A8" w:rsidR="002922A8">
      <w:pPr>
        <w:jc w:val="both"/>
        <w:rPr>
          <w:lang w:val="fr-FR"/>
        </w:rPr>
      </w:pPr>
    </w:p>
    <w:p w:rsidRDefault="002922A8" w:rsidP="002922A8" w:rsidR="002922A8">
      <w:pPr>
        <w:numPr>
          <w:ilvl w:val="0"/>
          <w:numId w:val="2"/>
        </w:numPr>
        <w:jc w:val="center"/>
        <w:rPr>
          <w:lang w:val="fr-FR"/>
        </w:rPr>
      </w:pPr>
      <w:r>
        <w:rPr>
          <w:lang w:val="fr-FR"/>
        </w:rPr>
        <w:t xml:space="preserve">6 - </w:t>
      </w: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r>
        <w:rPr>
          <w:lang w:val="fr-FR"/>
        </w:rPr>
        <w:t>U odnosu na gornje odluke  prisutni vjerovnici priznatih tražbina osim odv. Marine Krka, suglasni su da se vjerovnicima osporenih tražbian priznaje pravo glasa u donošenju istih odluka pa su o istim odlukama glasovali i vjerovnici osporenih tražbina.</w:t>
      </w:r>
    </w:p>
    <w:p w:rsidRDefault="002922A8" w:rsidP="002922A8" w:rsidR="002922A8">
      <w:pPr>
        <w:jc w:val="both"/>
        <w:rPr>
          <w:lang w:val="fr-FR"/>
        </w:rPr>
      </w:pPr>
    </w:p>
    <w:p w:rsidRDefault="002922A8" w:rsidP="002922A8" w:rsidR="002922A8">
      <w:pPr>
        <w:jc w:val="both"/>
        <w:rPr>
          <w:lang w:val="fr-FR"/>
        </w:rPr>
      </w:pPr>
      <w:r>
        <w:rPr>
          <w:lang w:val="fr-FR"/>
        </w:rPr>
        <w:t>Više odluka za donošenej nema.</w:t>
      </w:r>
    </w:p>
    <w:p w:rsidRDefault="002922A8" w:rsidP="002922A8" w:rsidR="002922A8">
      <w:pPr>
        <w:jc w:val="both"/>
        <w:rPr>
          <w:lang w:val="fr-FR"/>
        </w:rPr>
      </w:pPr>
    </w:p>
    <w:p w:rsidRDefault="002922A8" w:rsidP="002922A8" w:rsidR="002922A8">
      <w:pPr>
        <w:jc w:val="both"/>
        <w:rPr>
          <w:lang w:val="fr-FR"/>
        </w:rPr>
      </w:pPr>
      <w:r>
        <w:rPr>
          <w:lang w:val="fr-FR"/>
        </w:rPr>
        <w:t>Pitanja i primjedbi za Izvještajno rolište nema.</w:t>
      </w:r>
    </w:p>
    <w:p w:rsidRDefault="002922A8" w:rsidP="002922A8" w:rsidR="002922A8">
      <w:pPr>
        <w:jc w:val="both"/>
        <w:rPr>
          <w:lang w:val="fr-FR"/>
        </w:rPr>
      </w:pPr>
    </w:p>
    <w:p w:rsidRDefault="002922A8" w:rsidP="002922A8" w:rsidR="002922A8">
      <w:pPr>
        <w:jc w:val="both"/>
        <w:rPr>
          <w:lang w:val="fr-FR"/>
        </w:rPr>
      </w:pPr>
      <w:r>
        <w:rPr>
          <w:lang w:val="fr-FR"/>
        </w:rPr>
        <w:t xml:space="preserve">Stečajni upr. na Zapisnik stavlja svoju e mail adresu koja glasi: </w:t>
      </w:r>
      <w:hyperlink r:id="rId7" w:history="true">
        <w:r>
          <w:rPr>
            <w:rStyle w:val="Hiperveza"/>
            <w:lang w:val="fr-FR"/>
          </w:rPr>
          <w:t>zoran24@gmail.com</w:t>
        </w:r>
      </w:hyperlink>
      <w:r>
        <w:rPr>
          <w:lang w:val="fr-FR"/>
        </w:rPr>
        <w:t xml:space="preserve"> radi mogućnosti stečajnih vjerovnika komunikaciju sa stečajnim upr. elektroničkim putem.</w:t>
      </w: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r>
        <w:rPr>
          <w:lang w:val="fr-FR"/>
        </w:rPr>
        <w:t>Dovršeno u  14,05  sati.</w:t>
      </w:r>
    </w:p>
    <w:p w:rsidRDefault="002922A8" w:rsidP="002922A8" w:rsidR="002922A8">
      <w:pPr>
        <w:jc w:val="both"/>
        <w:rPr>
          <w:lang w:val="fr-FR"/>
        </w:rPr>
      </w:pPr>
    </w:p>
    <w:p w:rsidRDefault="002922A8" w:rsidP="002922A8" w:rsidR="002922A8">
      <w:pPr>
        <w:jc w:val="both"/>
        <w:rPr>
          <w:lang w:val="fr-FR"/>
        </w:rPr>
      </w:pPr>
      <w:r>
        <w:rPr>
          <w:lang w:val="fr-FR"/>
        </w:rPr>
        <w:t>Zapisničar                    Stečajni sudac                Stečajni upravitelj             Stranke</w:t>
      </w: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lang w:val="fr-FR"/>
        </w:rPr>
      </w:pPr>
    </w:p>
    <w:p w:rsidRDefault="002922A8" w:rsidP="002922A8" w:rsidR="002922A8">
      <w:pPr>
        <w:jc w:val="both"/>
        <w:rPr>
          <w:bCs/>
        </w:rPr>
      </w:pPr>
    </w:p>
    <w:p w:rsidRDefault="002922A8" w:rsidP="002922A8" w:rsidR="002922A8">
      <w:pPr>
        <w:jc w:val="both"/>
        <w:rPr>
          <w:bCs/>
        </w:rPr>
      </w:pPr>
    </w:p>
    <w:p w:rsidRDefault="002922A8" w:rsidP="002922A8" w:rsidR="002922A8">
      <w:pPr>
        <w:jc w:val="both"/>
        <w:rPr>
          <w:bCs/>
        </w:rPr>
      </w:pPr>
    </w:p>
    <w:p w:rsidRDefault="002922A8" w:rsidP="002922A8" w:rsidR="002922A8">
      <w:pPr>
        <w:jc w:val="both"/>
        <w:rPr>
          <w:bCs/>
        </w:rPr>
      </w:pPr>
    </w:p>
    <w:p w:rsidRDefault="002922A8" w:rsidP="002922A8" w:rsidR="002922A8">
      <w:pPr>
        <w:jc w:val="both"/>
        <w:rPr>
          <w:bCs/>
        </w:rPr>
      </w:pPr>
    </w:p>
    <w:p w:rsidRDefault="002922A8" w:rsidP="002922A8" w:rsidR="002922A8">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F139DE"/>
    <w:multiLevelType w:val="hybridMultilevel"/>
    <w:tmpl w:val="C48CC6CA"/>
    <w:lvl w:tplc="3BAA5462"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518403C3"/>
    <w:multiLevelType w:val="hybridMultilevel"/>
    <w:tmpl w:val="460833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5F827B3"/>
    <w:multiLevelType w:val="hybridMultilevel"/>
    <w:tmpl w:val="D66EF134"/>
    <w:lvl w:tplc="0330B9EC" w:ilvl="0">
      <w:start w:val="1"/>
      <w:numFmt w:val="upperRoman"/>
      <w:lvlText w:val="%1."/>
      <w:lvlJc w:val="left"/>
      <w:pPr>
        <w:ind w:hanging="720" w:left="840"/>
      </w:pPr>
      <w:rPr>
        <w:b/>
      </w:r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22A8"/>
    <w:rsid w:val="002922A8"/>
    <w:rsid w:val="00704E2C"/>
    <w:rsid w:val="00F11B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22A8"/>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semiHidden/>
    <w:unhideWhenUsed/>
    <w:rsid w:val="002922A8"/>
    <w:rPr>
      <w:color w:val="0000FF"/>
      <w:u w:val="single"/>
    </w:rPr>
  </w:style>
  <w:style w:styleId="Tekstrezerviranogmjesta" w:type="character">
    <w:name w:val="Placeholder Text"/>
    <w:basedOn w:val="Zadanifontodlomka"/>
    <w:uiPriority w:val="99"/>
    <w:semiHidden/>
    <w:rsid w:val="00F11B0A"/>
    <w:rPr>
      <w:color w:val="808080"/>
      <w:bdr w:space="0" w:sz="0" w:color="auto" w:val="none"/>
      <w:shd w:fill="auto" w:color="auto" w:val="clear"/>
    </w:rPr>
  </w:style>
  <w:style w:customStyle="true" w:styleId="eSPISCCParagraphDefaultFont" w:type="character">
    <w:name w:val="eSPIS_CC_Paragraph Default Font"/>
    <w:basedOn w:val="Zadanifontodlomka"/>
    <w:rsid w:val="00F11B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11B0A"/>
    <w:rPr>
      <w:b/>
      <w:bdr w:space="0" w:sz="0" w:color="auto" w:val="none"/>
      <w:shd w:fill="FFFFCC" w:color="auto" w:val="clear"/>
      <w:lang w:val="hr-HR"/>
    </w:rPr>
  </w:style>
  <w:style w:customStyle="true" w:styleId="PozadinaSvijetloCrvena" w:type="character">
    <w:name w:val="Pozadina_SvijetloCrvena"/>
    <w:basedOn w:val="eSPISCCParagraphDefaultFont"/>
    <w:rsid w:val="00F11B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11B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22A8"/>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semiHidden/>
    <w:unhideWhenUsed/>
    <w:rsid w:val="002922A8"/>
    <w:rPr>
      <w:color w:val="0000FF"/>
      <w:u w:val="single"/>
    </w:rPr>
  </w:style>
  <w:style w:styleId="Tekstrezerviranogmjesta" w:type="character">
    <w:name w:val="Placeholder Text"/>
    <w:basedOn w:val="Zadanifontodlomka"/>
    <w:uiPriority w:val="99"/>
    <w:semiHidden/>
    <w:rsid w:val="00F11B0A"/>
    <w:rPr>
      <w:color w:val="808080"/>
      <w:bdr w:color="auto" w:space="0" w:sz="0" w:val="none"/>
      <w:shd w:color="auto" w:fill="auto" w:val="clear"/>
    </w:rPr>
  </w:style>
  <w:style w:customStyle="1" w:styleId="eSPISCCParagraphDefaultFont" w:type="character">
    <w:name w:val="eSPIS_CC_Paragraph Default Font"/>
    <w:basedOn w:val="Zadanifontodlomka"/>
    <w:rsid w:val="00F11B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11B0A"/>
    <w:rPr>
      <w:b/>
      <w:bdr w:color="auto" w:space="0" w:sz="0" w:val="none"/>
      <w:shd w:color="auto" w:fill="FFFFCC" w:val="clear"/>
      <w:lang w:val="hr-HR"/>
    </w:rPr>
  </w:style>
  <w:style w:customStyle="1" w:styleId="PozadinaSvijetloCrvena" w:type="character">
    <w:name w:val="Pozadina_SvijetloCrvena"/>
    <w:basedOn w:val="eSPISCCParagraphDefaultFont"/>
    <w:rsid w:val="00F11B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11B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9476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zoran24@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rujna 2015.</izvorni_sadrzaj>
    <derivirana_varijabla naziv="DomainObject.PlaniraniZavrsetakDatum_1">10. rujna 2015.</derivirana_varijabla>
  </DomainObject.PlaniraniZavrsetakDatum>
  <DomainObject.PlaniraniPocetakDatum>
    <izvorni_sadrzaj>10. rujna 2015.</izvorni_sadrzaj>
    <derivirana_varijabla naziv="DomainObject.PlaniraniPocetakDatum_1">10. rujna 2015.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14:05</izvorni_sadrzaj>
    <derivirana_varijabla naziv="DomainObject.PlaniraniZavrsetakVrijeme_1">14:05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Zoran Miletić</item>
      <item>SPLIT SHIP MANAGEMENT društvo s ograničenom odgovornošću za pružanje usluga u pomorskom prometu</item>
    </izvorni_sadrzaj>
    <derivirana_varijabla naziv="DomainObject.UcesnikSudskeRadnjeListNaziv_1">
      <item>Zoran Miletić</item>
      <item>SPLIT SHIP MANAGEMENT društvo s ograničenom odgovornošću za pružanje usluga u pomorskom prometu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2013.</izvorni_sadrzaj>
    <derivirana_varijabla naziv="DomainObject.Predmet.DatumOsnivanja_1">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St-397/2013</izvorni_sadrzaj>
    <derivirana_varijabla naziv="DomainObject.Predmet.OznakaBroj_1">St-397/2013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SPLIT SHIP MANAGEMENT društvo s ograničenom odgovornošću za pružanje usluga u pomorskom prometu</izvorni_sadrzaj>
    <derivirana_varijabla naziv="DomainObject.Predmet.ProtustrankaFormated_1">  SPLIT SHIP MANAGEMENT društvo s ograničenom odgovornošću za pružanje usluga u pomorskom prometu</derivirana_varijabla>
  </DomainObject.Predmet.ProtustrankaFormated>
  <DomainObject.Predmet.ProtustrankaFormatedOIB>
    <izvorni_sadrzaj>  SPLIT SHIP MANAGEMENT društvo s ograničenom odgovornošću za pružanje usluga u pomorskom prometu, OIB 98656583257</izvorni_sadrzaj>
    <derivirana_varijabla naziv="DomainObject.Predmet.ProtustrankaFormatedOIB_1">  SPLIT SHIP MANAGEMENT društvo s ograničenom odgovornošću za pružanje usluga u pomorskom prometu, OIB 98656583257</derivirana_varijabla>
  </DomainObject.Predmet.ProtustrankaFormatedOIB>
  <DomainObject.Predmet.ProtustrankaFormatedWithAdress>
    <izvorni_sadrzaj> SPLIT SHIP MANAGEMENT društvo s ograničenom odgovornošću za pružanje usluga u pomorskom prometu, 114. brigade 12, Split</izvorni_sadrzaj>
    <derivirana_varijabla naziv="DomainObject.Predmet.ProtustrankaFormatedWithAdress_1"> SPLIT SHIP MANAGEMENT društvo s ograničenom odgovornošću za pružanje usluga u pomorskom prometu, 114. brigade 12, Split</derivirana_varijabla>
  </DomainObject.Predmet.ProtustrankaFormatedWithAdress>
  <DomainObject.Predmet.ProtustrankaFormatedWithAdressOIB>
    <izvorni_sadrzaj> SPLIT SHIP MANAGEMENT društvo s ograničenom odgovornošću za pružanje usluga u pomorskom prometu, OIB 98656583257, 114. brigade 12, Split</izvorni_sadrzaj>
    <derivirana_varijabla naziv="DomainObject.Predmet.ProtustrankaFormatedWithAdressOIB_1"> SPLIT SHIP MANAGEMENT društvo s ograničenom odgovornošću za pružanje usluga u pomorskom prometu, OIB 98656583257, 114. brigade 12, Split</derivirana_varijabla>
  </DomainObject.Predmet.ProtustrankaFormatedWithAdressOIB>
  <DomainObject.Predmet.ProtustrankaWithAdress>
    <izvorni_sadrzaj>SPLIT SHIP MANAGEMENT društvo s ograničenom odgovornošću za pružanje usluga u pomorskom prometu 114. brigade 12, Split</izvorni_sadrzaj>
    <derivirana_varijabla naziv="DomainObject.Predmet.ProtustrankaWithAdress_1">SPLIT SHIP MANAGEMENT društvo s ograničenom odgovornošću za pružanje usluga u pomorskom prometu 114. brigade 12, Split</derivirana_varijabla>
  </DomainObject.Predmet.ProtustrankaWithAdress>
  <DomainObject.Predmet.ProtustrankaWithAdressOIB>
    <izvorni_sadrzaj>SPLIT SHIP MANAGEMENT društvo s ograničenom odgovornošću za pružanje usluga u pomorskom prometu, OIB 98656583257, 114. brigade 12, Split</izvorni_sadrzaj>
    <derivirana_varijabla naziv="DomainObject.Predmet.ProtustrankaWithAdressOIB_1">SPLIT SHIP MANAGEMENT društvo s ograničenom odgovornošću za pružanje usluga u pomorskom prometu, OIB 98656583257, 114. brigade 12, Split</derivirana_varijabla>
  </DomainObject.Predmet.ProtustrankaWithAdressOIB>
  <DomainObject.Predmet.ProtustrankaNazivFormated>
    <izvorni_sadrzaj>SPLIT SHIP MANAGEMENT društvo s ograničenom odgovornošću za pružanje usluga u pomorskom prometu</izvorni_sadrzaj>
    <derivirana_varijabla naziv="DomainObject.Predmet.ProtustrankaNazivFormated_1">SPLIT SHIP MANAGEMENT društvo s ograničenom odgovornošću za pružanje usluga u pomorskom prometu</derivirana_varijabla>
  </DomainObject.Predmet.ProtustrankaNazivFormated>
  <DomainObject.Predmet.ProtustrankaNazivFormatedOIB>
    <izvorni_sadrzaj>SPLIT SHIP MANAGEMENT društvo s ograničenom odgovornošću za pružanje usluga u pomorskom prometu, OIB 98656583257</izvorni_sadrzaj>
    <derivirana_varijabla naziv="DomainObject.Predmet.ProtustrankaNazivFormatedOIB_1">SPLIT SHIP MANAGEMENT društvo s ograničenom odgovornošću za pružanje usluga u pomorskom prometu, OIB 98656583257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INTERNATIONAL AG; HEMPEL, d.o.o.; CROATIA OSIGURANJE d.d.; N.W. HYDREX; SLAVKO KOVAČIĆEK; DALMINA d.o.o.; GRASA d.o.o.; IVAN TOPIĆ; KONTINENTAL PAKIRANJE d.o.o.; HETA-Leasing Karnten GmbH &amp; Co KG; HETA Luftfahrzeuge Leasing GmbH</izvorni_sadrzaj>
    <derivirana_varijabla naziv="DomainObject.Predmet.StrankaFormated_1">  HYPO ALPE-ADRIA-BANK INTERNATIONAL AG; HEMPEL, d.o.o.; CROATIA OSIGURANJE d.d.; N.W. HYDREX; SLAVKO KOVAČIĆEK; DALMINA d.o.o.; GRASA d.o.o.; IVAN TOPIĆ; KONTINENTAL PAKIRANJE d.o.o.; HETA-Leasing Karnten GmbH &amp; Co KG; HETA Luftfahrzeuge Leasing GmbH</derivirana_varijabla>
  </DomainObject.Predmet.StrankaFormated>
  <DomainObject.Predmet.StrankaFormatedOIB>
    <izvorni_sadrzaj>  HYPO ALPE-ADRIA-BANK INTERNATIONAL AG, OIB 90730821413; HEMPEL, d.o.o., OIB 14448967911; CROATIA OSIGURANJE d.d., OIB 26187994862; N.W. HYDREX; SLAVKO KOVAČIĆEK, OIB 93522120300; DALMINA d.o.o., OIB 42810776537; GRASA d.o.o., OIB 53804674161; IVAN TOPIĆ, OIB 43941964800; KONTINENTAL PAKIRANJE d.o.o., OIB 87358951669; HETA-Leasing Karnten GmbH &amp; Co KG, OIB 55043248928; HETA Luftfahrzeuge Leasing GmbH</izvorni_sadrzaj>
    <derivirana_varijabla naziv="DomainObject.Predmet.StrankaFormatedOIB_1">  HYPO ALPE-ADRIA-BANK INTERNATIONAL AG, OIB 90730821413; HEMPEL, d.o.o., OIB 14448967911; CROATIA OSIGURANJE d.d., OIB 26187994862; N.W. HYDREX; SLAVKO KOVAČIĆEK, OIB 93522120300; DALMINA d.o.o., OIB 42810776537; GRASA d.o.o., OIB 53804674161; IVAN TOPIĆ, OIB 43941964800; KONTINENTAL PAKIRANJE d.o.o., OIB 87358951669; HETA-Leasing Karnten GmbH &amp; Co KG, OIB 55043248928; HETA Luftfahrzeuge Leasing GmbH</derivirana_varijabla>
  </DomainObject.Predmet.StrankaFormatedOIB>
  <DomainObject.Predmet.StrankaFormatedWithAdress>
    <izvorni_sadrzaj> HYPO ALPE-ADRIA-BANK INTERNATIONAL AG, KLAGENFURT; HEMPEL, d.o.o., Novigradska ulica 32, 52470 Umag; CROATIA OSIGURANJE d.d.; N.W. HYDREX; SLAVKO KOVAČIĆEK, Teg matije Gupca 39, 42000 Varaždin; DALMINA d.o.o., Kopilica 5, 21000 Split; GRASA d.o.o., Kalinovica 3, 10000 Zagreb; IVAN TOPIĆ, Trg HBZ 3/II, 21000 Split; KONTINENTAL PAKIRANJE d.o.o., Pod Kosom 40, 21000 Split; HETA-Leasing Karnten GmbH &amp; Co KG; HETA Luftfahrzeuge Leasing GmbH</izvorni_sadrzaj>
    <derivirana_varijabla naziv="DomainObject.Predmet.StrankaFormatedWithAdress_1"> HYPO ALPE-ADRIA-BANK INTERNATIONAL AG, KLAGENFURT; HEMPEL, d.o.o., Novigradska ulica 32, 52470 Umag; CROATIA OSIGURANJE d.d.; N.W. HYDREX; SLAVKO KOVAČIĆEK, Teg matije Gupca 39, 42000 Varaždin; DALMINA d.o.o., Kopilica 5, 21000 Split; GRASA d.o.o., Kalinovica 3, 10000 Zagreb; IVAN TOPIĆ, Trg HBZ 3/II, 21000 Split; KONTINENTAL PAKIRANJE d.o.o., Pod Kosom 40, 21000 Split; HETA-Leasing Karnten GmbH &amp; Co KG; HETA Luftfahrzeuge Leasing GmbH</derivirana_varijabla>
  </DomainObject.Predmet.StrankaFormatedWithAdress>
  <DomainObject.Predmet.StrankaFormatedWithAdressOIB>
    <izvorni_sadrzaj> HYPO ALPE-ADRIA-BANK INTERNATIONAL AG, OIB 90730821413, KLAGENFURT; HEMPEL, d.o.o., OIB 14448967911, Novigradska ulica 32, 52470 Umag; CROATIA OSIGURANJE d.d., OIB 26187994862; N.W. HYDREX; SLAVKO KOVAČIĆEK, OIB 93522120300, Teg matije Gupca 39, 42000 Varaždin; DALMINA d.o.o., OIB 42810776537, Kopilica 5, 21000 Split; GRASA d.o.o., OIB 53804674161, Kalinovica 3, 10000 Zagreb; IVAN TOPIĆ, OIB 43941964800, Trg HBZ 3/II, 21000 Split; KONTINENTAL PAKIRANJE d.o.o., OIB 87358951669, Pod Kosom 40, 21000 Split; HETA-Leasing Karnten GmbH &amp; Co KG, OIB 55043248928; HETA Luftfahrzeuge Leasing GmbH</izvorni_sadrzaj>
    <derivirana_varijabla naziv="DomainObject.Predmet.StrankaFormatedWithAdressOIB_1"> HYPO ALPE-ADRIA-BANK INTERNATIONAL AG, OIB 90730821413, KLAGENFURT; HEMPEL, d.o.o., OIB 14448967911, Novigradska ulica 32, 52470 Umag; CROATIA OSIGURANJE d.d., OIB 26187994862; N.W. HYDREX; SLAVKO KOVAČIĆEK, OIB 93522120300, Teg matije Gupca 39, 42000 Varaždin; DALMINA d.o.o., OIB 42810776537, Kopilica 5, 21000 Split; GRASA d.o.o., OIB 53804674161, Kalinovica 3, 10000 Zagreb; IVAN TOPIĆ, OIB 43941964800, Trg HBZ 3/II, 21000 Split; KONTINENTAL PAKIRANJE d.o.o., OIB 87358951669, Pod Kosom 40, 21000 Split; HETA-Leasing Karnten GmbH &amp; Co KG, OIB 55043248928; HETA Luftfahrzeuge Leasing GmbH</derivirana_varijabla>
  </DomainObject.Predmet.StrankaFormatedWithAdressOIB>
  <DomainObject.Predmet.StrankaWithAdress>
    <izvorni_sadrzaj>HYPO ALPE-ADRIA-BANK INTERNATIONAL AG KLAGENFURT,HEMPEL, d.o.o. Novigradska ulica 32,52470 Umag,CROATIA OSIGURANJE d.d. ,N.W. HYDREX ,SLAVKO KOVAČIĆEK Teg matije Gupca 39,42000 Varaždin,DALMINA d.o.o. Kopilica 5,21000 Split,GRASA d.o.o. Kalinovica 3,10000 Zagreb,IVAN TOPIĆ Trg HBZ 3/II,21000 Split,KONTINENTAL PAKIRANJE d.o.o. Pod Kosom 40,21000 Split,HETA-Leasing Karnten GmbH &amp; Co KG ,HETA Luftfahrzeuge Leasing GmbH </izvorni_sadrzaj>
    <derivirana_varijabla naziv="DomainObject.Predmet.StrankaWithAdress_1">HYPO ALPE-ADRIA-BANK INTERNATIONAL AG KLAGENFURT,HEMPEL, d.o.o. Novigradska ulica 32,52470 Umag,CROATIA OSIGURANJE d.d. ,N.W. HYDREX ,SLAVKO KOVAČIĆEK Teg matije Gupca 39,42000 Varaždin,DALMINA d.o.o. Kopilica 5,21000 Split,GRASA d.o.o. Kalinovica 3,10000 Zagreb,IVAN TOPIĆ Trg HBZ 3/II,21000 Split,KONTINENTAL PAKIRANJE d.o.o. Pod Kosom 40,21000 Split,HETA-Leasing Karnten GmbH &amp; Co KG ,HETA Luftfahrzeuge Leasing GmbH </derivirana_varijabla>
  </DomainObject.Predmet.StrankaWithAdress>
  <DomainObject.Predmet.StrankaWithAdressOIB>
    <izvorni_sadrzaj>HYPO ALPE-ADRIA-BANK INTERNATIONAL AG, OIB 90730821413, KLAGENFURT,HEMPEL, d.o.o., OIB 14448967911, Novigradska ulica 32,52470 Umag,CROATIA OSIGURANJE d.d., OIB 26187994862,N.W. HYDREX,SLAVKO KOVAČIĆEK, OIB 93522120300, Teg matije Gupca 39,42000 Varaždin,DALMINA d.o.o., OIB 42810776537, Kopilica 5,21000 Split,GRASA d.o.o., OIB 53804674161, Kalinovica 3,10000 Zagreb,IVAN TOPIĆ, OIB 43941964800, Trg HBZ 3/II,21000 Split,KONTINENTAL PAKIRANJE d.o.o., OIB 87358951669, Pod Kosom 40,21000 Split,HETA-Leasing Karnten GmbH &amp; Co KG, OIB 55043248928,HETA Luftfahrzeuge Leasing GmbH</izvorni_sadrzaj>
    <derivirana_varijabla naziv="DomainObject.Predmet.StrankaWithAdressOIB_1">HYPO ALPE-ADRIA-BANK INTERNATIONAL AG, OIB 90730821413, KLAGENFURT,HEMPEL, d.o.o., OIB 14448967911, Novigradska ulica 32,52470 Umag,CROATIA OSIGURANJE d.d., OIB 26187994862,N.W. HYDREX,SLAVKO KOVAČIĆEK, OIB 93522120300, Teg matije Gupca 39,42000 Varaždin,DALMINA d.o.o., OIB 42810776537, Kopilica 5,21000 Split,GRASA d.o.o., OIB 53804674161, Kalinovica 3,10000 Zagreb,IVAN TOPIĆ, OIB 43941964800, Trg HBZ 3/II,21000 Split,KONTINENTAL PAKIRANJE d.o.o., OIB 87358951669, Pod Kosom 40,21000 Split,HETA-Leasing Karnten GmbH &amp; Co KG, OIB 55043248928,HETA Luftfahrzeuge Leasing GmbH</derivirana_varijabla>
  </DomainObject.Predmet.StrankaWithAdressOIB>
  <DomainObject.Predmet.StrankaNazivFormated>
    <izvorni_sadrzaj>HYPO ALPE-ADRIA-BANK INTERNATIONAL AG,HEMPEL, d.o.o.,CROATIA OSIGURANJE d.d.,N.W. HYDREX,SLAVKO KOVAČIĆEK,DALMINA d.o.o.,GRASA d.o.o.,IVAN TOPIĆ,KONTINENTAL PAKIRANJE d.o.o.,HETA-Leasing Karnten GmbH &amp; Co KG,HETA Luftfahrzeuge Leasing GmbH</izvorni_sadrzaj>
    <derivirana_varijabla naziv="DomainObject.Predmet.StrankaNazivFormated_1">HYPO ALPE-ADRIA-BANK INTERNATIONAL AG,HEMPEL, d.o.o.,CROATIA OSIGURANJE d.d.,N.W. HYDREX,SLAVKO KOVAČIĆEK,DALMINA d.o.o.,GRASA d.o.o.,IVAN TOPIĆ,KONTINENTAL PAKIRANJE d.o.o.,HETA-Leasing Karnten GmbH &amp; Co KG,HETA Luftfahrzeuge Leasing GmbH</derivirana_varijabla>
  </DomainObject.Predmet.StrankaNazivFormated>
  <DomainObject.Predmet.StrankaNazivFormatedOIB>
    <izvorni_sadrzaj>HYPO ALPE-ADRIA-BANK INTERNATIONAL AG, OIB 90730821413,HEMPEL, d.o.o., OIB 14448967911,CROATIA OSIGURANJE d.d., OIB 26187994862,N.W. HYDREX,SLAVKO KOVAČIĆEK, OIB 93522120300,DALMINA d.o.o., OIB 42810776537,GRASA d.o.o., OIB 53804674161,IVAN TOPIĆ, OIB 43941964800,KONTINENTAL PAKIRANJE d.o.o., OIB 87358951669,HETA-Leasing Karnten GmbH &amp; Co KG, OIB 55043248928,HETA Luftfahrzeuge Leasing GmbH</izvorni_sadrzaj>
    <derivirana_varijabla naziv="DomainObject.Predmet.StrankaNazivFormatedOIB_1">HYPO ALPE-ADRIA-BANK INTERNATIONAL AG, OIB 90730821413,HEMPEL, d.o.o., OIB 14448967911,CROATIA OSIGURANJE d.d., OIB 26187994862,N.W. HYDREX,SLAVKO KOVAČIĆEK, OIB 93522120300,DALMINA d.o.o., OIB 42810776537,GRASA d.o.o., OIB 53804674161,IVAN TOPIĆ, OIB 43941964800,KONTINENTAL PAKIRANJE d.o.o., OIB 87358951669,HETA-Leasing Karnten GmbH &amp; Co KG, OIB 55043248928,HETA Luftfahrzeuge Leasing GmbH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izvorni_sadrzaj>
    <derivirana_varijabla naziv="DomainObject.Predmet.StrankaListFormated_1">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derivirana_varijabla>
  </DomainObject.Predmet.StrankaListFormated>
  <DomainObject.Predmet.StrankaListFormatedOIB>
    <izvorni_sadrzaj>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item>
    </izvorni_sadrzaj>
    <derivirana_varijabla naziv="DomainObject.Predmet.StrankaListFormatedOIB_1">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item>
    </derivirana_varijabla>
  </DomainObject.Predmet.StrankaListFormatedOIB>
  <DomainObject.Predmet.StrankaListFormatedWithAdress>
    <izvorni_sadrzaj>
      <item>HYPO ALPE-ADRIA-BANK INTERNATIONAL AG, KLAGENFURT</item>
      <item>HEMPEL, d.o.o., Novigradska ulica 32, 52470 Umag</item>
      <item>CROATIA OSIGURANJE d.d.</item>
      <item>N.W. HYDREX</item>
      <item>SLAVKO KOVAČIĆEK, Teg matije Gupca 39, 42000 Varaždin</item>
      <item>DALMINA d.o.o., Kopilica 5, 21000 Split</item>
      <item>GRASA d.o.o., Kalinovica 3, 10000 Zagreb</item>
      <item>IVAN TOPIĆ, Trg HBZ 3/II, 21000 Split</item>
      <item>KONTINENTAL PAKIRANJE d.o.o., Pod Kosom 40, 21000 Split</item>
      <item>HETA-Leasing Karnten GmbH &amp; Co KG</item>
      <item>HETA Luftfahrzeuge Leasing GmbH</item>
    </izvorni_sadrzaj>
    <derivirana_varijabla naziv="DomainObject.Predmet.StrankaListFormatedWithAdress_1">
      <item>HYPO ALPE-ADRIA-BANK INTERNATIONAL AG, KLAGENFURT</item>
      <item>HEMPEL, d.o.o., Novigradska ulica 32, 52470 Umag</item>
      <item>CROATIA OSIGURANJE d.d.</item>
      <item>N.W. HYDREX</item>
      <item>SLAVKO KOVAČIĆEK, Teg matije Gupca 39, 42000 Varaždin</item>
      <item>DALMINA d.o.o., Kopilica 5, 21000 Split</item>
      <item>GRASA d.o.o., Kalinovica 3, 10000 Zagreb</item>
      <item>IVAN TOPIĆ, Trg HBZ 3/II, 21000 Split</item>
      <item>KONTINENTAL PAKIRANJE d.o.o., Pod Kosom 40, 21000 Split</item>
      <item>HETA-Leasing Karnten GmbH &amp; Co KG</item>
      <item>HETA Luftfahrzeuge Leasing GmbH</item>
    </derivirana_varijabla>
  </DomainObject.Predmet.StrankaListFormatedWithAdress>
  <DomainObject.Predmet.StrankaListFormatedWithAdressOIB>
    <izvorni_sadrzaj>
      <item>HYPO ALPE-ADRIA-BANK INTERNATIONAL AG, OIB 90730821413, KLAGENFURT</item>
      <item>HEMPEL, d.o.o., OIB 14448967911, Novigradska ulica 32, 52470 Umag</item>
      <item>CROATIA OSIGURANJE d.d., OIB 26187994862</item>
      <item>N.W. HYDREX</item>
      <item>SLAVKO KOVAČIĆEK, OIB 93522120300, Teg matije Gupca 39, 42000 Varaždin</item>
      <item>DALMINA d.o.o., OIB 42810776537, Kopilica 5, 21000 Split</item>
      <item>GRASA d.o.o., OIB 53804674161, Kalinovica 3, 10000 Zagreb</item>
      <item>IVAN TOPIĆ, OIB 43941964800, Trg HBZ 3/II, 21000 Split</item>
      <item>KONTINENTAL PAKIRANJE d.o.o., OIB 87358951669, Pod Kosom 40, 21000 Split</item>
      <item>HETA-Leasing Karnten GmbH &amp; Co KG, OIB 55043248928</item>
      <item>HETA Luftfahrzeuge Leasing GmbH</item>
    </izvorni_sadrzaj>
    <derivirana_varijabla naziv="DomainObject.Predmet.StrankaListFormatedWithAdressOIB_1">
      <item>HYPO ALPE-ADRIA-BANK INTERNATIONAL AG, OIB 90730821413, KLAGENFURT</item>
      <item>HEMPEL, d.o.o., OIB 14448967911, Novigradska ulica 32, 52470 Umag</item>
      <item>CROATIA OSIGURANJE d.d., OIB 26187994862</item>
      <item>N.W. HYDREX</item>
      <item>SLAVKO KOVAČIĆEK, OIB 93522120300, Teg matije Gupca 39, 42000 Varaždin</item>
      <item>DALMINA d.o.o., OIB 42810776537, Kopilica 5, 21000 Split</item>
      <item>GRASA d.o.o., OIB 53804674161, Kalinovica 3, 10000 Zagreb</item>
      <item>IVAN TOPIĆ, OIB 43941964800, Trg HBZ 3/II, 21000 Split</item>
      <item>KONTINENTAL PAKIRANJE d.o.o., OIB 87358951669, Pod Kosom 40, 21000 Split</item>
      <item>HETA-Leasing Karnten GmbH &amp; Co KG, OIB 55043248928</item>
      <item>HETA Luftfahrzeuge Leasing GmbH</item>
    </derivirana_varijabla>
  </DomainObject.Predmet.StrankaListFormatedWithAdressOIB>
  <DomainObject.Predmet.StrankaListNazivFormated>
    <izvorni_sadrzaj>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izvorni_sadrzaj>
    <derivirana_varijabla naziv="DomainObject.Predmet.StrankaListNazivFormated_1">
      <item>HYPO ALPE-ADRIA-BANK INTERNATIONAL AG</item>
      <item>HEMPEL, d.o.o.</item>
      <item>CROATIA OSIGURANJE d.d.</item>
      <item>N.W. HYDREX</item>
      <item>SLAVKO KOVAČIĆEK</item>
      <item>DALMINA d.o.o.</item>
      <item>GRASA d.o.o.</item>
      <item>IVAN TOPIĆ</item>
      <item>KONTINENTAL PAKIRANJE d.o.o.</item>
      <item>HETA-Leasing Karnten GmbH &amp; Co KG</item>
      <item>HETA Luftfahrzeuge Leasing GmbH</item>
    </derivirana_varijabla>
  </DomainObject.Predmet.StrankaListNazivFormated>
  <DomainObject.Predmet.StrankaListNazivFormatedOIB>
    <izvorni_sadrzaj>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item>
    </izvorni_sadrzaj>
    <derivirana_varijabla naziv="DomainObject.Predmet.StrankaListNazivFormatedOIB_1">
      <item>HYPO ALPE-ADRIA-BANK INTERNATIONAL AG, OIB 90730821413</item>
      <item>HEMPEL, d.o.o., OIB 14448967911</item>
      <item>CROATIA OSIGURANJE d.d., OIB 26187994862</item>
      <item>N.W. HYDREX</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item>
    </derivirana_varijabla>
  </DomainObject.Predmet.StrankaListNazivFormatedOIB>
  <DomainObject.Predmet.ProtuStrankaListFormated>
    <izvorni_sadrzaj>
      <item>SPLIT SHIP MANAGEMENT društvo s ograničenom odgovornošću za pružanje usluga u pomorskom prometu</item>
    </izvorni_sadrzaj>
    <derivirana_varijabla naziv="DomainObject.Predmet.ProtuStrankaListFormated_1">
      <item>SPLIT SHIP MANAGEMENT društvo s ograničenom odgovornošću za pružanje usluga u pomorskom prometu</item>
    </derivirana_varijabla>
  </DomainObject.Predmet.ProtuStrankaListFormated>
  <DomainObject.Predmet.ProtuStrankaListFormatedOIB>
    <izvorni_sadrzaj>
      <item>SPLIT SHIP MANAGEMENT društvo s ograničenom odgovornošću za pružanje usluga u pomorskom prometu, OIB 98656583257</item>
    </izvorni_sadrzaj>
    <derivirana_varijabla naziv="DomainObject.Predmet.ProtuStrankaListFormatedOIB_1">
      <item>SPLIT SHIP MANAGEMENT društvo s ograničenom odgovornošću za pružanje usluga u pomorskom prometu, OIB 98656583257</item>
    </derivirana_varijabla>
  </DomainObject.Predmet.ProtuStrankaListFormatedOIB>
  <DomainObject.Predmet.ProtuStrankaListFormatedWithAdress>
    <izvorni_sadrzaj>
      <item>SPLIT SHIP MANAGEMENT društvo s ograničenom odgovornošću za pružanje usluga u pomorskom prometu, 114. brigade 12, Split</item>
    </izvorni_sadrzaj>
    <derivirana_varijabla naziv="DomainObject.Predmet.ProtuStrankaListFormatedWithAdress_1">
      <item>SPLIT SHIP MANAGEMENT društvo s ograničenom odgovornošću za pružanje usluga u pomorskom prometu, 114. brigade 12, Split</item>
    </derivirana_varijabla>
  </DomainObject.Predmet.ProtuStrankaListFormatedWithAdress>
  <DomainObject.Predmet.ProtuStrankaListFormatedWithAdressOIB>
    <izvorni_sadrzaj>
      <item>SPLIT SHIP MANAGEMENT društvo s ograničenom odgovornošću za pružanje usluga u pomorskom prometu, OIB 98656583257, 114. brigade 12, Split</item>
    </izvorni_sadrzaj>
    <derivirana_varijabla naziv="DomainObject.Predmet.ProtuStrankaListFormatedWithAdressOIB_1">
      <item>SPLIT SHIP MANAGEMENT društvo s ograničenom odgovornošću za pružanje usluga u pomorskom prometu, OIB 98656583257, 114. brigade 12, Split</item>
    </derivirana_varijabla>
  </DomainObject.Predmet.ProtuStrankaListFormatedWithAdressOIB>
  <DomainObject.Predmet.ProtuStrankaListNazivFormated>
    <izvorni_sadrzaj>
      <item>SPLIT SHIP MANAGEMENT društvo s ograničenom odgovornošću za pružanje usluga u pomorskom prometu</item>
    </izvorni_sadrzaj>
    <derivirana_varijabla naziv="DomainObject.Predmet.ProtuStrankaListNazivFormated_1">
      <item>SPLIT SHIP MANAGEMENT društvo s ograničenom odgovornošću za pružanje usluga u pomorskom prometu</item>
    </derivirana_varijabla>
  </DomainObject.Predmet.ProtuStrankaListNazivFormated>
  <DomainObject.Predmet.ProtuStrankaListNazivFormatedOIB>
    <izvorni_sadrzaj>
      <item>SPLIT SHIP MANAGEMENT društvo s ograničenom odgovornošću za pružanje usluga u pomorskom prometu, OIB 98656583257</item>
    </izvorni_sadrzaj>
    <derivirana_varijabla naziv="DomainObject.Predmet.ProtuStrankaListNazivFormatedOIB_1">
      <item>SPLIT SHIP MANAGEMENT društvo s ograničenom odgovornošću za pružanje usluga u pomorskom prometu, OIB 98656583257</item>
    </derivirana_varijabla>
  </DomainObject.Predmet.ProtuStrankaListNazivFormatedOIB>
  <DomainObject.Predmet.OstaliListFormated>
    <izvorni_sadrzaj>
      <item>Zoran Miletić</item>
    </izvorni_sadrzaj>
    <derivirana_varijabla naziv="DomainObject.Predmet.OstaliListFormated_1">
      <item>Zoran Miletić</item>
    </derivirana_varijabla>
  </DomainObject.Predmet.OstaliListFormated>
  <DomainObject.Predmet.OstaliListFormatedOIB>
    <izvorni_sadrzaj>
      <item>Zoran Miletić, OIB 73025684607</item>
    </izvorni_sadrzaj>
    <derivirana_varijabla naziv="DomainObject.Predmet.OstaliListFormatedOIB_1">
      <item>Zoran Miletić, OIB 73025684607</item>
    </derivirana_varijabla>
  </DomainObject.Predmet.OstaliListFormatedOIB>
  <DomainObject.Predmet.OstaliListFormatedWithAdress>
    <izvorni_sadrzaj>
      <item>Zoran Miletić, Nazorov prilaz 1A, 21000 Split</item>
    </izvorni_sadrzaj>
    <derivirana_varijabla naziv="DomainObject.Predmet.OstaliListFormatedWithAdress_1">
      <item>Zoran Miletić, Nazorov prilaz 1A, 21000 Split</item>
    </derivirana_varijabla>
  </DomainObject.Predmet.OstaliListFormatedWithAdress>
  <DomainObject.Predmet.OstaliListFormatedWithAdressOIB>
    <izvorni_sadrzaj>
      <item>Zoran Miletić, OIB 73025684607, Nazorov prilaz 1A, 21000 Split</item>
    </izvorni_sadrzaj>
    <derivirana_varijabla naziv="DomainObject.Predmet.OstaliListFormatedWithAdressOIB_1">
      <item>Zoran Miletić, OIB 73025684607, Nazorov prilaz 1A, 21000 Split</item>
    </derivirana_varijabla>
  </DomainObject.Predmet.OstaliListFormatedWithAdressOIB>
  <DomainObject.Predmet.OstaliListNazivFormated>
    <izvorni_sadrzaj>
      <item>Zoran Miletić</item>
    </izvorni_sadrzaj>
    <derivirana_varijabla naziv="DomainObject.Predmet.OstaliListNazivFormated_1">
      <item>Zoran Miletić</item>
    </derivirana_varijabla>
  </DomainObject.Predmet.OstaliListNazivFormated>
  <DomainObject.Predmet.OstaliListNazivFormatedOIB>
    <izvorni_sadrzaj>
      <item>Zoran Miletić, OIB 73025684607</item>
    </izvorni_sadrzaj>
    <derivirana_varijabla naziv="DomainObject.Predmet.OstaliListNazivFormatedOIB_1">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HYPO ALPE-ADRIA-BANK INTERNATIONAL AG i dr.</izvorni_sadrzaj>
    <derivirana_varijabla naziv="DomainObject.Predmet.StrankaIDrugi_1">HYPO ALPE-ADRIA-BANK INTERNATIONAL AG i dr.</derivirana_varijabla>
  </DomainObject.Predmet.StrankaIDrugi>
  <DomainObject.Predmet.ProtustrankaIDrugi>
    <izvorni_sadrzaj>SPLIT SHIP MANAGEMENT društvo s ograničenom odgovornošću za pružanje usluga u pomorskom prometu</izvorni_sadrzaj>
    <derivirana_varijabla naziv="DomainObject.Predmet.ProtustrankaIDrugi_1">SPLIT SHIP MANAGEMENT društvo s ograničenom odgovornošću za pružanje usluga u pomorskom prometu</derivirana_varijabla>
  </DomainObject.Predmet.ProtustrankaIDrugi>
  <DomainObject.Predmet.StrankaIDrugiAdressOIB>
    <izvorni_sadrzaj>HYPO ALPE-ADRIA-BANK INTERNATIONAL AG, OIB 90730821413, KLAGENFURT i dr.</izvorni_sadrzaj>
    <derivirana_varijabla naziv="DomainObject.Predmet.StrankaIDrugiAdressOIB_1">HYPO ALPE-ADRIA-BANK INTERNATIONAL AG, OIB 90730821413, KLAGENFURT i dr.</derivirana_varijabla>
  </DomainObject.Predmet.StrankaIDrugiAdressOIB>
  <DomainObject.Predmet.ProtustrankaIDrugiAdressOIB>
    <izvorni_sadrzaj>SPLIT SHIP MANAGEMENT društvo s ograničenom odgovornošću za pružanje usluga u pomorskom prometu, OIB 98656583257, 114. brigade 12, Split</izvorni_sadrzaj>
    <derivirana_varijabla naziv="DomainObject.Predmet.ProtustrankaIDrugiAdressOIB_1">SPLIT SHIP MANAGEMENT društvo s ograničenom odgovornošću za pružanje usluga u pomorskom prometu, OIB 98656583257, 114. brigade 12,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ALPE-ADRIA-BANK INTERNATIONAL AG</item>
      <item>SPLIT SHIP MANAGEMENT društvo s ograničenom odgovornošću za pružanje usluga u pomorskom prometu</item>
      <item>Zoran Miletić</item>
      <item>HEMPEL, d.o.o.</item>
      <item>CROATIA OSIGURANJE d.d.</item>
      <item>N.W. HYDREX</item>
      <item>SLAVKO KOVAČIĆEK</item>
      <item>DALMINA d.o.o.</item>
      <item>GRASA d.o.o.</item>
      <item>IVAN TOPIĆ</item>
      <item>KONTINENTAL PAKIRANJE d.o.o.</item>
      <item>HETA-Leasing Karnten GmbH &amp; Co KG</item>
      <item>HETA Luftfahrzeuge Leasing GmbH</item>
    </izvorni_sadrzaj>
    <derivirana_varijabla naziv="DomainObject.Predmet.SudioniciListNaziv_1">
      <item>HYPO ALPE-ADRIA-BANK INTERNATIONAL AG</item>
      <item>SPLIT SHIP MANAGEMENT društvo s ograničenom odgovornošću za pružanje usluga u pomorskom prometu</item>
      <item>Zoran Miletić</item>
      <item>HEMPEL, d.o.o.</item>
      <item>CROATIA OSIGURANJE d.d.</item>
      <item>N.W. HYDREX</item>
      <item>SLAVKO KOVAČIĆEK</item>
      <item>DALMINA d.o.o.</item>
      <item>GRASA d.o.o.</item>
      <item>IVAN TOPIĆ</item>
      <item>KONTINENTAL PAKIRANJE d.o.o.</item>
      <item>HETA-Leasing Karnten GmbH &amp; Co KG</item>
      <item>HETA Luftfahrzeuge Leasing GmbH</item>
    </derivirana_varijabla>
  </DomainObject.Predmet.SudioniciListNaziv>
  <DomainObject.Predmet.SudioniciListAdressOIB>
    <izvorni_sadrzaj>
      <item>HYPO ALPE-ADRIA-BANK INTERNATIONAL AG, OIB 90730821413, KLAGENFURT</item>
      <item>SPLIT SHIP MANAGEMENT društvo s ograničenom odgovornošću za pružanje usluga u pomorskom prometu, OIB 98656583257, 114. brigade 12,Split</item>
      <item>Zoran Miletić, OIB 73025684607, Nazorov prilaz 1A,21000 Split</item>
      <item>HEMPEL, d.o.o., OIB 14448967911, Novigradska ulica 32,52470 Umag</item>
      <item>CROATIA OSIGURANJE d.d., OIB 26187994862</item>
      <item>N.W. HYDREX</item>
      <item>SLAVKO KOVAČIĆEK, OIB 93522120300, Teg matije Gupca 39,42000 Varaždin</item>
      <item>DALMINA d.o.o., OIB 42810776537, Kopilica 5,21000 Split</item>
      <item>GRASA d.o.o., OIB 53804674161, Kalinovica 3,10000 Zagreb</item>
      <item>IVAN TOPIĆ, OIB 43941964800, Trg HBZ 3/II,21000 Split</item>
      <item>KONTINENTAL PAKIRANJE d.o.o., OIB 87358951669, Pod Kosom 40,21000 Split</item>
      <item>HETA-Leasing Karnten GmbH &amp; Co KG, OIB 55043248928</item>
      <item>HETA Luftfahrzeuge Leasing GmbH</item>
    </izvorni_sadrzaj>
    <derivirana_varijabla naziv="DomainObject.Predmet.SudioniciListAdressOIB_1">
      <item>HYPO ALPE-ADRIA-BANK INTERNATIONAL AG, OIB 90730821413, KLAGENFURT</item>
      <item>SPLIT SHIP MANAGEMENT društvo s ograničenom odgovornošću za pružanje usluga u pomorskom prometu, OIB 98656583257, 114. brigade 12,Split</item>
      <item>Zoran Miletić, OIB 73025684607, Nazorov prilaz 1A,21000 Split</item>
      <item>HEMPEL, d.o.o., OIB 14448967911, Novigradska ulica 32,52470 Umag</item>
      <item>CROATIA OSIGURANJE d.d., OIB 26187994862</item>
      <item>N.W. HYDREX</item>
      <item>SLAVKO KOVAČIĆEK, OIB 93522120300, Teg matije Gupca 39,42000 Varaždin</item>
      <item>DALMINA d.o.o., OIB 42810776537, Kopilica 5,21000 Split</item>
      <item>GRASA d.o.o., OIB 53804674161, Kalinovica 3,10000 Zagreb</item>
      <item>IVAN TOPIĆ, OIB 43941964800, Trg HBZ 3/II,21000 Split</item>
      <item>KONTINENTAL PAKIRANJE d.o.o., OIB 87358951669, Pod Kosom 40,21000 Split</item>
      <item>HETA-Leasing Karnten GmbH &amp; Co KG, OIB 55043248928</item>
      <item>HETA Luftfahrzeuge Leasing GmbH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98656583257</item>
      <item>, OIB 73025684607</item>
      <item>, OIB 14448967911</item>
      <item>, OIB 26187994862</item>
      <item>, OIB null</item>
      <item>, OIB 93522120300</item>
      <item>, OIB 42810776537</item>
      <item>, OIB 53804674161</item>
      <item>, OIB 43941964800</item>
      <item>, OIB 87358951669</item>
      <item>, OIB 55043248928</item>
      <item>, OIB null</item>
    </izvorni_sadrzaj>
    <derivirana_varijabla naziv="DomainObject.Predmet.SudioniciListNazivOIB_1">
      <item>, OIB 90730821413</item>
      <item>, OIB 98656583257</item>
      <item>, OIB 73025684607</item>
      <item>, OIB 14448967911</item>
      <item>, OIB 26187994862</item>
      <item>, OIB null</item>
      <item>, OIB 93522120300</item>
      <item>, OIB 42810776537</item>
      <item>, OIB 53804674161</item>
      <item>, OIB 43941964800</item>
      <item>, OIB 87358951669</item>
      <item>, OIB 55043248928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2002</properties:Words>
  <properties:Characters>11062</properties:Characters>
  <properties:Lines>285</properties:Lines>
  <properties:Paragraphs>74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2015-09-11T06:03:00Z</dcterms:created>
  <dc:creator>Jozo Ćaleta</dc:creator>
  <cp:lastModifiedBy>Jozo Ćaleta</cp:lastModifiedBy>
  <dcterms:modified xmlns:xsi="http://www.w3.org/2001/XMLSchema-instance" xsi:type="dcterms:W3CDTF">2015-09-11T06:05:00Z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