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8521a" w14:paraId="4f8521a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03CDC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F03CDC" w:rsidRPr="00F03CDC">
        <w:rPr>
          <w:rFonts w:hAnsi="Times New Roman" w:ascii="Times New Roman"/>
          <w:szCs w:val="24"/>
          <w:lang w:val="hr-HR"/>
        </w:rPr>
        <w:t xml:space="preserve"> </w:t>
      </w:r>
      <w:r w:rsidR="00F03CDC">
        <w:rPr>
          <w:rFonts w:hAnsi="Times New Roman" w:ascii="Times New Roman"/>
          <w:szCs w:val="24"/>
          <w:lang w:val="hr-HR"/>
        </w:rPr>
        <w:t xml:space="preserve">I.B. OBRAZAC d.o.o., Zagreb, Ozaljska 148, </w:t>
      </w:r>
      <w:r w:rsidR="00400A03">
        <w:rPr>
          <w:rFonts w:hAnsi="Times New Roman" w:ascii="Times New Roman"/>
          <w:szCs w:val="24"/>
          <w:lang w:val="hr-HR"/>
        </w:rPr>
        <w:br/>
      </w:r>
      <w:r w:rsidR="00F03CDC">
        <w:rPr>
          <w:rFonts w:hAnsi="Times New Roman" w:ascii="Times New Roman"/>
          <w:szCs w:val="24"/>
          <w:lang w:val="hr-HR"/>
        </w:rPr>
        <w:t xml:space="preserve"> OIB 00058183300</w:t>
      </w:r>
      <w:r w:rsidR="00932D82" w:rsidRPr="006224FB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53215A">
        <w:rPr>
          <w:rFonts w:hAnsi="Times New Roman" w:ascii="Times New Roman"/>
          <w:szCs w:val="24"/>
          <w:lang w:val="hr-HR"/>
        </w:rPr>
        <w:t xml:space="preserve">31. kolovoza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F03CDC" w:rsidRPr="00F03CDC">
        <w:rPr>
          <w:rFonts w:hAnsi="Times New Roman" w:ascii="Times New Roman"/>
          <w:szCs w:val="24"/>
          <w:lang w:val="hr-HR"/>
        </w:rPr>
        <w:t xml:space="preserve"> </w:t>
      </w:r>
      <w:r w:rsidR="00F03CDC">
        <w:rPr>
          <w:rFonts w:hAnsi="Times New Roman" w:ascii="Times New Roman"/>
          <w:szCs w:val="24"/>
          <w:lang w:val="hr-HR"/>
        </w:rPr>
        <w:t xml:space="preserve">I.B. OBRAZAC d.o.o., Zagreb, Ozaljska 148,  </w:t>
      </w:r>
      <w:r w:rsidR="00400A03">
        <w:rPr>
          <w:rFonts w:hAnsi="Times New Roman" w:ascii="Times New Roman"/>
          <w:szCs w:val="24"/>
          <w:lang w:val="hr-HR"/>
        </w:rPr>
        <w:br/>
      </w:r>
      <w:r w:rsidR="00F03CDC">
        <w:rPr>
          <w:rFonts w:hAnsi="Times New Roman" w:ascii="Times New Roman"/>
          <w:szCs w:val="24"/>
          <w:lang w:val="hr-HR"/>
        </w:rPr>
        <w:t>OIB 00058183300</w:t>
      </w:r>
      <w:r w:rsidR="00400A03">
        <w:rPr>
          <w:rFonts w:hAnsi="Times New Roman" w:ascii="Times New Roman"/>
          <w:szCs w:val="24"/>
          <w:lang w:val="hr-HR"/>
        </w:rPr>
        <w:t>,</w:t>
      </w:r>
      <w:r w:rsidR="00F03CDC" w:rsidRPr="006224FB">
        <w:rPr>
          <w:rFonts w:hAnsi="Times New Roman" w:ascii="Times New Roman"/>
          <w:szCs w:val="24"/>
          <w:lang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6224FB">
        <w:rPr>
          <w:rFonts w:hAnsi="Times New Roman" w:ascii="Times New Roman"/>
          <w:szCs w:val="24"/>
          <w:lang w:val="hr-HR"/>
        </w:rPr>
        <w:t xml:space="preserve">ovog suda 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 xml:space="preserve">otvaranje stečajnog postupka nad dužnikom </w:t>
      </w:r>
      <w:r w:rsidR="00F03CDC">
        <w:rPr>
          <w:rFonts w:hAnsi="Times New Roman" w:ascii="Times New Roman"/>
          <w:szCs w:val="24"/>
          <w:lang w:val="hr-HR"/>
        </w:rPr>
        <w:t xml:space="preserve">I.B. OBRAZAC d.o.o., Zagreb, Ozaljska 148,  </w:t>
      </w:r>
      <w:r w:rsidR="00400A03">
        <w:rPr>
          <w:rFonts w:hAnsi="Times New Roman" w:ascii="Times New Roman"/>
          <w:szCs w:val="24"/>
          <w:lang w:val="hr-HR"/>
        </w:rPr>
        <w:br/>
      </w:r>
      <w:r w:rsidR="00F03CDC">
        <w:rPr>
          <w:rFonts w:hAnsi="Times New Roman" w:ascii="Times New Roman"/>
          <w:szCs w:val="24"/>
          <w:lang w:val="hr-HR"/>
        </w:rPr>
        <w:t>OIB 00058183300</w:t>
      </w:r>
      <w:r w:rsidRPr="006224FB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</w:t>
      </w:r>
      <w:r w:rsidR="00CC2EE3">
        <w:rPr>
          <w:rFonts w:hAnsi="Times New Roman" w:ascii="Times New Roman"/>
          <w:szCs w:val="24"/>
          <w:lang w:val="hr-HR"/>
        </w:rPr>
        <w:t xml:space="preserve">u neprekinutom razdoblju od  1160 </w:t>
      </w:r>
      <w:r w:rsidRPr="006224FB">
        <w:rPr>
          <w:rFonts w:hAnsi="Times New Roman" w:ascii="Times New Roman"/>
          <w:szCs w:val="24"/>
          <w:lang w:val="hr-HR"/>
        </w:rPr>
        <w:t>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</w:t>
      </w:r>
      <w:r w:rsidR="00F03CDC">
        <w:rPr>
          <w:rFonts w:hAnsi="Times New Roman" w:ascii="Times New Roman"/>
          <w:szCs w:val="24"/>
          <w:lang w:val="hr-HR"/>
        </w:rPr>
        <w:t>h osnova za plaćanje iznosi 66.257,67</w:t>
      </w:r>
      <w:r w:rsidRPr="006224FB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400A03" w:rsidR="00EC322B" w:rsidRPr="00400A03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Zahtjev za provedbu skraćenog stečajnog postupka podnijela je ov</w:t>
      </w:r>
      <w:r w:rsidR="00F03CDC">
        <w:rPr>
          <w:rFonts w:hAnsi="Times New Roman" w:ascii="Times New Roman"/>
          <w:szCs w:val="24"/>
          <w:lang w:val="hr-HR"/>
        </w:rPr>
        <w:t xml:space="preserve">ome sudu Financijska agencija </w:t>
      </w:r>
      <w:r w:rsidR="00F03CDC" w:rsidRPr="00F03CDC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Pr="006224FB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428. i 429. ST , ovaj je </w:t>
      </w:r>
      <w:r w:rsidR="00F03CDC">
        <w:rPr>
          <w:rFonts w:hAnsi="Times New Roman" w:ascii="Times New Roman"/>
          <w:lang w:val="hr-HR"/>
        </w:rPr>
        <w:t>sud  rješenjem br.</w:t>
      </w:r>
      <w:r w:rsidR="00400A03">
        <w:rPr>
          <w:rFonts w:hAnsi="Times New Roman" w:ascii="Times New Roman"/>
          <w:lang w:val="hr-HR"/>
        </w:rPr>
        <w:br/>
      </w:r>
      <w:r w:rsidR="00F03CDC">
        <w:rPr>
          <w:rFonts w:hAnsi="Times New Roman" w:ascii="Times New Roman"/>
          <w:lang w:val="hr-HR"/>
        </w:rPr>
        <w:t xml:space="preserve"> St-851/15 </w:t>
      </w:r>
      <w:r w:rsidRPr="006224FB">
        <w:rPr>
          <w:rFonts w:hAnsi="Times New Roman" w:ascii="Times New Roman"/>
          <w:lang w:val="hr-HR"/>
        </w:rPr>
        <w:t>od</w:t>
      </w:r>
      <w:r w:rsidR="00F03CDC">
        <w:rPr>
          <w:rFonts w:hAnsi="Times New Roman" w:ascii="Times New Roman"/>
          <w:lang w:val="hr-HR"/>
        </w:rPr>
        <w:t xml:space="preserve"> 11.</w:t>
      </w:r>
      <w:r w:rsidR="00400A03">
        <w:rPr>
          <w:rFonts w:hAnsi="Times New Roman" w:ascii="Times New Roman"/>
          <w:lang w:val="hr-HR"/>
        </w:rPr>
        <w:t xml:space="preserve"> </w:t>
      </w:r>
      <w:r w:rsidR="009001AD">
        <w:rPr>
          <w:rFonts w:hAnsi="Times New Roman" w:ascii="Times New Roman"/>
          <w:lang w:val="hr-HR"/>
        </w:rPr>
        <w:t>v</w:t>
      </w:r>
      <w:r w:rsidR="00F03CDC">
        <w:rPr>
          <w:rFonts w:hAnsi="Times New Roman" w:ascii="Times New Roman"/>
          <w:lang w:val="hr-HR"/>
        </w:rPr>
        <w:t>eljače</w:t>
      </w:r>
      <w:r w:rsidR="009001AD">
        <w:rPr>
          <w:rFonts w:hAnsi="Times New Roman" w:ascii="Times New Roman"/>
          <w:lang w:val="hr-HR"/>
        </w:rPr>
        <w:t xml:space="preserve"> 2016.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370695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F03CDC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53215A">
        <w:rPr>
          <w:rFonts w:hAnsi="Times New Roman" w:ascii="Times New Roman"/>
          <w:szCs w:val="24"/>
          <w:lang w:val="hr-HR"/>
        </w:rPr>
        <w:t xml:space="preserve">31. kolovoza </w:t>
      </w:r>
      <w:r w:rsidR="000532EA"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 </w:t>
      </w:r>
      <w:r w:rsidR="00400A03">
        <w:rPr>
          <w:rFonts w:hAnsi="Times New Roman" w:ascii="Times New Roman"/>
          <w:lang w:val="hr-HR"/>
        </w:rPr>
        <w:t xml:space="preserve">                 </w:t>
      </w:r>
      <w:r w:rsidR="00135467">
        <w:rPr>
          <w:rFonts w:hAnsi="Times New Roman" w:ascii="Times New Roman"/>
          <w:lang w:val="hr-HR"/>
        </w:rPr>
        <w:t xml:space="preserve">       </w:t>
      </w:r>
      <w:r w:rsidRPr="006224FB">
        <w:rPr>
          <w:rFonts w:hAnsi="Times New Roman" w:ascii="Times New Roman"/>
          <w:lang w:val="hr-HR"/>
        </w:rPr>
        <w:t>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5F7756">
        <w:rPr>
          <w:rFonts w:hAnsi="Times New Roman" w:ascii="Times New Roman"/>
          <w:lang w:val="hr-HR"/>
        </w:rPr>
        <w:t>,v.r.</w:t>
      </w:r>
    </w:p>
    <w:p w:rsidRDefault="00586826" w:rsidP="0086691F" w:rsidR="00586826" w:rsidRPr="00400A03">
      <w:pPr>
        <w:rPr>
          <w:rFonts w:hAnsi="Times New Roman" w:ascii="Times New Roman"/>
          <w:lang w:val="hr-HR"/>
        </w:rPr>
      </w:pPr>
      <w:r w:rsidRPr="00400A03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6224FB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F7756" w:rsidP="002152A3" w:rsidR="005F7756" w:rsidRPr="005F7756">
      <w:pPr>
        <w:jc w:val="right"/>
        <w:rPr>
          <w:rFonts w:hAnsi="Times New Roman" w:ascii="Times New Roman"/>
        </w:rPr>
      </w:pPr>
      <w:r w:rsidRPr="005F7756">
        <w:rPr>
          <w:rFonts w:hAnsi="Times New Roman" w:ascii="Times New Roman"/>
        </w:rPr>
        <w:t>za točnost otpravka</w:t>
      </w:r>
    </w:p>
    <w:p w:rsidRDefault="005F7756" w:rsidP="002152A3" w:rsidR="005F7756" w:rsidRPr="005F7756">
      <w:pPr>
        <w:jc w:val="right"/>
        <w:rPr>
          <w:rFonts w:hAnsi="Times New Roman" w:ascii="Times New Roman"/>
        </w:rPr>
      </w:pPr>
      <w:r w:rsidRPr="005F7756">
        <w:rPr>
          <w:rFonts w:hAnsi="Times New Roman" w:ascii="Times New Roman"/>
        </w:rPr>
        <w:t>ovlašteni službenik</w:t>
      </w:r>
    </w:p>
    <w:p w:rsidRDefault="005F7756" w:rsidP="002152A3" w:rsidR="005F7756" w:rsidRPr="005F7756">
      <w:pPr>
        <w:jc w:val="right"/>
        <w:rPr>
          <w:rFonts w:hAnsi="Times New Roman" w:ascii="Times New Roman"/>
        </w:rPr>
      </w:pPr>
      <w:r w:rsidRPr="005F7756">
        <w:rPr>
          <w:rFonts w:hAnsi="Times New Roman" w:ascii="Times New Roman"/>
        </w:rPr>
        <w:t>Višnja Svečak</w:t>
      </w: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648" w:rsidP="00DB4528" w:rsidR="00377648">
      <w:r>
        <w:separator/>
      </w:r>
    </w:p>
  </w:endnote>
  <w:endnote w:id="0" w:type="continuationSeparator">
    <w:p w:rsidRDefault="00377648" w:rsidP="00DB4528" w:rsidR="003776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648" w:rsidP="00DB4528" w:rsidR="00377648">
      <w:r>
        <w:separator/>
      </w:r>
    </w:p>
  </w:footnote>
  <w:footnote w:id="0" w:type="continuationSeparator">
    <w:p w:rsidRDefault="00377648" w:rsidP="00DB4528" w:rsidR="003776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F775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03CDC">
      <w:rPr>
        <w:rFonts w:hAnsi="Times New Roman" w:ascii="Times New Roman"/>
        <w:lang w:val="hr-HR"/>
      </w:rPr>
      <w:t>20.St-851/15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F03CDC">
      <w:rPr>
        <w:rFonts w:hAnsi="Times New Roman" w:ascii="Times New Roman"/>
        <w:lang w:val="hr-HR"/>
      </w:rPr>
      <w:t>20.St-851/15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35467"/>
    <w:rsid w:val="00182088"/>
    <w:rsid w:val="002521D2"/>
    <w:rsid w:val="002F0170"/>
    <w:rsid w:val="00370695"/>
    <w:rsid w:val="003737D4"/>
    <w:rsid w:val="00377648"/>
    <w:rsid w:val="00400A03"/>
    <w:rsid w:val="0042162E"/>
    <w:rsid w:val="004E5A23"/>
    <w:rsid w:val="0053215A"/>
    <w:rsid w:val="00532B71"/>
    <w:rsid w:val="00586826"/>
    <w:rsid w:val="005940E9"/>
    <w:rsid w:val="005F7756"/>
    <w:rsid w:val="00604095"/>
    <w:rsid w:val="006224FB"/>
    <w:rsid w:val="006356C5"/>
    <w:rsid w:val="007A29F9"/>
    <w:rsid w:val="008301F7"/>
    <w:rsid w:val="00840E3D"/>
    <w:rsid w:val="008962CE"/>
    <w:rsid w:val="009001AD"/>
    <w:rsid w:val="00932D82"/>
    <w:rsid w:val="00997BA9"/>
    <w:rsid w:val="00A95334"/>
    <w:rsid w:val="00AB7883"/>
    <w:rsid w:val="00AF40B4"/>
    <w:rsid w:val="00B03169"/>
    <w:rsid w:val="00B50CF6"/>
    <w:rsid w:val="00BA184C"/>
    <w:rsid w:val="00CC2EE3"/>
    <w:rsid w:val="00CF2939"/>
    <w:rsid w:val="00D44D4F"/>
    <w:rsid w:val="00D77C43"/>
    <w:rsid w:val="00D955F3"/>
    <w:rsid w:val="00D970AE"/>
    <w:rsid w:val="00DB29D2"/>
    <w:rsid w:val="00DB4528"/>
    <w:rsid w:val="00DF6AEF"/>
    <w:rsid w:val="00E53034"/>
    <w:rsid w:val="00EC322B"/>
    <w:rsid w:val="00EE5750"/>
    <w:rsid w:val="00F03CDC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21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1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15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1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1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21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1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15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1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1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St-851/2015-6</izvorni_sadrzaj>
    <derivirana_varijabla naziv="DomainObject.Oznaka_1">St-851/2015-6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</izvorni_sadrzaj>
    <derivirana_varijabla naziv="DomainObject.Predmet.Broj_1">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St-851/2015</izvorni_sadrzaj>
    <derivirana_varijabla naziv="DomainObject.Predmet.OznakaBroj_1">St-851/2015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I.B. OBRAZAC d.o.o.</izvorni_sadrzaj>
    <derivirana_varijabla naziv="DomainObject.Predmet.ProtustrankaFormated_1">  I.B. OBRAZAC d.o.o.</derivirana_varijabla>
  </DomainObject.Predmet.ProtustrankaFormated>
  <DomainObject.Predmet.ProtustrankaFormatedOIB>
    <izvorni_sadrzaj>  I.B. OBRAZAC d.o.o., OIB 00058183300</izvorni_sadrzaj>
    <derivirana_varijabla naziv="DomainObject.Predmet.ProtustrankaFormatedOIB_1">  I.B. OBRAZAC d.o.o., OIB 00058183300</derivirana_varijabla>
  </DomainObject.Predmet.ProtustrankaFormatedOIB>
  <DomainObject.Predmet.ProtustrankaFormatedWithAdress>
    <izvorni_sadrzaj> I.B. OBRAZAC d.o.o., Ozaljska 148, 10000 Zagreb</izvorni_sadrzaj>
    <derivirana_varijabla naziv="DomainObject.Predmet.ProtustrankaFormatedWithAdress_1"> I.B. OBRAZAC d.o.o., Ozaljska 148, 10000 Zagreb</derivirana_varijabla>
  </DomainObject.Predmet.ProtustrankaFormatedWithAdress>
  <DomainObject.Predmet.ProtustrankaFormatedWithAdressOIB>
    <izvorni_sadrzaj> I.B. OBRAZAC d.o.o., OIB 00058183300, Ozaljska 148, 10000 Zagreb</izvorni_sadrzaj>
    <derivirana_varijabla naziv="DomainObject.Predmet.ProtustrankaFormatedWithAdressOIB_1"> I.B. OBRAZAC d.o.o., OIB 00058183300, Ozaljska 148, 10000 Zagreb</derivirana_varijabla>
  </DomainObject.Predmet.ProtustrankaFormatedWithAdressOIB>
  <DomainObject.Predmet.ProtustrankaWithAdress>
    <izvorni_sadrzaj>I.B. OBRAZAC d.o.o. Ozaljska 148, 10000 Zagreb</izvorni_sadrzaj>
    <derivirana_varijabla naziv="DomainObject.Predmet.ProtustrankaWithAdress_1">I.B. OBRAZAC d.o.o. Ozaljska 148, 10000 Zagreb</derivirana_varijabla>
  </DomainObject.Predmet.ProtustrankaWithAdress>
  <DomainObject.Predmet.ProtustrankaWithAdressOIB>
    <izvorni_sadrzaj>I.B. OBRAZAC d.o.o., OIB 00058183300, Ozaljska 148, 10000 Zagreb</izvorni_sadrzaj>
    <derivirana_varijabla naziv="DomainObject.Predmet.ProtustrankaWithAdressOIB_1">I.B. OBRAZAC d.o.o., OIB 00058183300, Ozaljska 148, 10000 Zagreb</derivirana_varijabla>
  </DomainObject.Predmet.ProtustrankaWithAdressOIB>
  <DomainObject.Predmet.ProtustrankaNazivFormated>
    <izvorni_sadrzaj>I.B. OBRAZAC d.o.o.</izvorni_sadrzaj>
    <derivirana_varijabla naziv="DomainObject.Predmet.ProtustrankaNazivFormated_1">I.B. OBRAZAC d.o.o.</derivirana_varijabla>
  </DomainObject.Predmet.ProtustrankaNazivFormated>
  <DomainObject.Predmet.ProtustrankaNazivFormatedOIB>
    <izvorni_sadrzaj>I.B. OBRAZAC d.o.o., OIB 00058183300</izvorni_sadrzaj>
    <derivirana_varijabla naziv="DomainObject.Predmet.ProtustrankaNazivFormatedOIB_1">I.B. OBRAZAC d.o.o., OIB 00058183300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I.B. OBRAZAC d.o.o.</item>
    </izvorni_sadrzaj>
    <derivirana_varijabla naziv="DomainObject.Predmet.ProtuStrankaListFormated_1">
      <item>I.B. OBRAZAC d.o.o.</item>
    </derivirana_varijabla>
  </DomainObject.Predmet.ProtuStrankaListFormated>
  <DomainObject.Predmet.ProtuStrankaListFormatedOIB>
    <izvorni_sadrzaj>
      <item>I.B. OBRAZAC d.o.o., OIB 00058183300</item>
    </izvorni_sadrzaj>
    <derivirana_varijabla naziv="DomainObject.Predmet.ProtuStrankaListFormatedOIB_1">
      <item>I.B. OBRAZAC d.o.o., OIB 00058183300</item>
    </derivirana_varijabla>
  </DomainObject.Predmet.ProtuStrankaListFormatedOIB>
  <DomainObject.Predmet.ProtuStrankaListFormatedWithAdress>
    <izvorni_sadrzaj>
      <item>I.B. OBRAZAC d.o.o., Ozaljska 148, 10000 Zagreb</item>
    </izvorni_sadrzaj>
    <derivirana_varijabla naziv="DomainObject.Predmet.ProtuStrankaListFormatedWithAdress_1">
      <item>I.B. OBRAZAC d.o.o., Ozaljska 148, 10000 Zagreb</item>
    </derivirana_varijabla>
  </DomainObject.Predmet.ProtuStrankaListFormatedWithAdress>
  <DomainObject.Predmet.ProtuStrankaListFormatedWithAdressOIB>
    <izvorni_sadrzaj>
      <item>I.B. OBRAZAC d.o.o., OIB 00058183300, Ozaljska 148, 10000 Zagreb</item>
    </izvorni_sadrzaj>
    <derivirana_varijabla naziv="DomainObject.Predmet.ProtuStrankaListFormatedWithAdressOIB_1">
      <item>I.B. OBRAZAC d.o.o., OIB 00058183300, Ozaljska 148, 10000 Zagreb</item>
    </derivirana_varijabla>
  </DomainObject.Predmet.ProtuStrankaListFormatedWithAdressOIB>
  <DomainObject.Predmet.ProtuStrankaListNazivFormated>
    <izvorni_sadrzaj>
      <item>I.B. OBRAZAC d.o.o.</item>
    </izvorni_sadrzaj>
    <derivirana_varijabla naziv="DomainObject.Predmet.ProtuStrankaListNazivFormated_1">
      <item>I.B. OBRAZAC d.o.o.</item>
    </derivirana_varijabla>
  </DomainObject.Predmet.ProtuStrankaListNazivFormated>
  <DomainObject.Predmet.ProtuStrankaListNazivFormatedOIB>
    <izvorni_sadrzaj>
      <item>I.B. OBRAZAC d.o.o., OIB 00058183300</item>
    </izvorni_sadrzaj>
    <derivirana_varijabla naziv="DomainObject.Predmet.ProtuStrankaListNazivFormatedOIB_1">
      <item>I.B. OBRAZAC d.o.o., OIB 00058183300</item>
    </derivirana_varijabla>
  </DomainObject.Predmet.ProtuStrankaListNazivFormatedOIB>
  <DomainObject.Predmet.OstaliListFormated>
    <izvorni_sadrzaj>
      <item>Sunčica Bojanić</item>
    </izvorni_sadrzaj>
    <derivirana_varijabla naziv="DomainObject.Predmet.OstaliListFormated_1">
      <item>Sunčica Bojanić</item>
    </derivirana_varijabla>
  </DomainObject.Predmet.OstaliListFormated>
  <DomainObject.Predmet.OstaliListFormatedOIB>
    <izvorni_sadrzaj>
      <item>Sunčica Bojanić, OIB 31922513747</item>
    </izvorni_sadrzaj>
    <derivirana_varijabla naziv="DomainObject.Predmet.OstaliListFormatedOIB_1">
      <item>Sunčica Bojanić, OIB 31922513747</item>
    </derivirana_varijabla>
  </DomainObject.Predmet.OstaliListFormatedOIB>
  <DomainObject.Predmet.OstaliListFormatedWithAdress>
    <izvorni_sadrzaj>
      <item>Sunčica Bojanić, Ozaljska Ulica 148, 10000 Zagreb</item>
    </izvorni_sadrzaj>
    <derivirana_varijabla naziv="DomainObject.Predmet.OstaliListFormatedWithAdress_1">
      <item>Sunčica Bojanić, Ozaljska Ulica 148, 10000 Zagreb</item>
    </derivirana_varijabla>
  </DomainObject.Predmet.OstaliListFormatedWithAdress>
  <DomainObject.Predmet.OstaliListFormatedWithAdressOIB>
    <izvorni_sadrzaj>
      <item>Sunčica Bojanić, OIB 31922513747, Ozaljska Ulica 148, 10000 Zagreb</item>
    </izvorni_sadrzaj>
    <derivirana_varijabla naziv="DomainObject.Predmet.OstaliListFormatedWithAdressOIB_1">
      <item>Sunčica Bojanić, OIB 31922513747, Ozaljska Ulica 148, 10000 Zagreb</item>
    </derivirana_varijabla>
  </DomainObject.Predmet.OstaliListFormatedWithAdressOIB>
  <DomainObject.Predmet.OstaliListNazivFormated>
    <izvorni_sadrzaj>
      <item>Sunčica Bojanić</item>
    </izvorni_sadrzaj>
    <derivirana_varijabla naziv="DomainObject.Predmet.OstaliListNazivFormated_1">
      <item>Sunčica Bojanić</item>
    </derivirana_varijabla>
  </DomainObject.Predmet.OstaliListNazivFormated>
  <DomainObject.Predmet.OstaliListNazivFormatedOIB>
    <izvorni_sadrzaj>
      <item>Sunčica Bojanić, OIB 31922513747</item>
    </izvorni_sadrzaj>
    <derivirana_varijabla naziv="DomainObject.Predmet.OstaliListNazivFormatedOIB_1">
      <item>Sunčica Bojanić, OIB 31922513747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St-851/2015-6</izvorni_sadrzaj>
    <derivirana_varijabla naziv="DomainObject.PoslovniBrojDokumenta_1">St-851/2015-6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I.B. OBRAZAC d.o.o.</izvorni_sadrzaj>
    <derivirana_varijabla naziv="DomainObject.Predmet.ProtustrankaIDrugi_1">I.B. OBRAZAC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I.B. OBRAZAC d.o.o., OIB 00058183300, Ozaljska 148, 10000 Zagreb</izvorni_sadrzaj>
    <derivirana_varijabla naziv="DomainObject.Predmet.ProtustrankaIDrugiAdressOIB_1">I.B. OBRAZAC d.o.o., OIB 00058183300, Ozaljska 148,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I.B. OBRAZAC d.o.o.</item>
      <item>Sunčica Bojanić</item>
    </izvorni_sadrzaj>
    <derivirana_varijabla naziv="DomainObject.Predmet.SudioniciListNaziv_1">
      <item>FINA Regionalni centar Zagreb</item>
      <item>I.B. OBRAZAC d.o.o.</item>
      <item>Sunčica Bojanić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I.B. OBRAZAC d.o.o., OIB 00058183300, Ozaljska 148,10000 Zagreb</item>
      <item>Sunčica Bojanić, OIB 31922513747, Ozaljska Ulica 148,10000 Zagreb</item>
    </izvorni_sadrzaj>
    <derivirana_varijabla naziv="DomainObject.Predmet.SudioniciListAdressOIB_1">
      <item>FINA Regionalni centar Zagreb, OIB 85821130368, Trg svibanjskih žrtava 1995. 1,10000 Zagreb</item>
      <item>I.B. OBRAZAC d.o.o., OIB 00058183300, Ozaljska 148,10000 Zagreb</item>
      <item>Sunčica Bojanić, OIB 31922513747, Ozaljska Ulica 148,10000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00058183300</item>
      <item>, OIB 31922513747</item>
    </izvorni_sadrzaj>
    <derivirana_varijabla naziv="DomainObject.Predmet.SudioniciListNazivOIB_1">
      <item>, OIB 85821130368</item>
      <item>, OIB 00058183300</item>
      <item>, OIB 31922513747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422</properties:Words>
  <properties:Characters>2315</properties:Characters>
  <properties:Lines>76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Višnja Svečak</cp:lastModifiedBy>
  <cp:lastPrinted>2015-09-16T11:28:00Z</cp:lastPrinted>
  <dcterms:modified xmlns:xsi="http://www.w3.org/2001/XMLSchema-instance" xsi:type="dcterms:W3CDTF">2016-10-05T06:44:00Z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St-851/2015-6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