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144c" w14:paraId="75e144c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6-St.112/11-</w:t>
      </w:r>
      <w:r w:rsidR="00EB47EA">
        <w:rPr>
          <w:b/>
          <w:sz w:val="22"/>
          <w:szCs w:val="22"/>
        </w:rPr>
        <w:t>1</w:t>
      </w:r>
      <w:r w:rsidR="00EC6505">
        <w:rPr>
          <w:b/>
          <w:sz w:val="22"/>
          <w:szCs w:val="22"/>
        </w:rPr>
        <w:t>6</w:t>
      </w:r>
      <w:r w:rsidR="00C339E9">
        <w:rPr>
          <w:b/>
          <w:sz w:val="22"/>
          <w:szCs w:val="22"/>
        </w:rPr>
        <w:t>8</w:t>
      </w:r>
      <w:bookmarkStart w:name="_GoBack" w:id="0"/>
      <w:bookmarkEnd w:id="0"/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VENERA d.o.o. za ugostiteljstvo i trgovinu</w:t>
      </w:r>
      <w:r w:rsidR="00295E8F" w:rsidRPr="00FE484E">
        <w:rPr>
          <w:sz w:val="22"/>
          <w:szCs w:val="22"/>
        </w:rPr>
        <w:t xml:space="preserve"> „u stečaju“,</w:t>
      </w:r>
      <w:r w:rsidR="00D76FF6" w:rsidRPr="00FE484E">
        <w:rPr>
          <w:sz w:val="22"/>
          <w:szCs w:val="22"/>
        </w:rPr>
        <w:t xml:space="preserve"> Kanal </w:t>
      </w:r>
      <w:proofErr w:type="spellStart"/>
      <w:r w:rsidR="00D76FF6" w:rsidRPr="00FE484E">
        <w:rPr>
          <w:sz w:val="22"/>
          <w:szCs w:val="22"/>
        </w:rPr>
        <w:t>bb</w:t>
      </w:r>
      <w:proofErr w:type="spellEnd"/>
      <w:r w:rsidR="00D76FF6" w:rsidRPr="00FE484E">
        <w:rPr>
          <w:sz w:val="22"/>
          <w:szCs w:val="22"/>
        </w:rPr>
        <w:t>, Ploče, MBS 060035420, OIB 90312184424,</w:t>
      </w:r>
      <w:r w:rsidR="006B6037" w:rsidRPr="00FE484E">
        <w:rPr>
          <w:sz w:val="22"/>
          <w:szCs w:val="22"/>
        </w:rPr>
        <w:t xml:space="preserve"> </w:t>
      </w:r>
      <w:r w:rsidR="0029150F">
        <w:rPr>
          <w:sz w:val="22"/>
          <w:szCs w:val="22"/>
        </w:rPr>
        <w:t>zastupano po stečajnom upravitelju Matu Mariću iz Dubrovnika, dana 2</w:t>
      </w:r>
      <w:r w:rsidR="00EC6505">
        <w:rPr>
          <w:sz w:val="22"/>
          <w:szCs w:val="22"/>
        </w:rPr>
        <w:t>3</w:t>
      </w:r>
      <w:r w:rsidR="0029150F">
        <w:rPr>
          <w:sz w:val="22"/>
          <w:szCs w:val="22"/>
        </w:rPr>
        <w:t xml:space="preserve">. </w:t>
      </w:r>
      <w:r w:rsidR="00EC6505">
        <w:rPr>
          <w:sz w:val="22"/>
          <w:szCs w:val="22"/>
        </w:rPr>
        <w:t>ožujka</w:t>
      </w:r>
      <w:r w:rsidR="0029150F">
        <w:rPr>
          <w:sz w:val="22"/>
          <w:szCs w:val="22"/>
        </w:rPr>
        <w:t xml:space="preserve"> 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29150F" w:rsidP="0029150F" w:rsidR="0029150F">
      <w:pPr>
        <w:pStyle w:val="Tijeloteksta"/>
        <w:ind w:firstLine="708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Matu Mariću </w:t>
      </w:r>
      <w:r w:rsidRPr="008D660B">
        <w:rPr>
          <w:sz w:val="22"/>
          <w:szCs w:val="22"/>
        </w:rPr>
        <w:t xml:space="preserve">iz Dubrovnika naknada stvarnih troškova </w:t>
      </w:r>
      <w:r>
        <w:rPr>
          <w:sz w:val="22"/>
          <w:szCs w:val="22"/>
        </w:rPr>
        <w:t xml:space="preserve">u iznosu od </w:t>
      </w:r>
      <w:r w:rsidR="00777F8F">
        <w:rPr>
          <w:sz w:val="22"/>
          <w:szCs w:val="22"/>
        </w:rPr>
        <w:t>4.600</w:t>
      </w:r>
      <w:r>
        <w:rPr>
          <w:sz w:val="22"/>
          <w:szCs w:val="22"/>
        </w:rPr>
        <w:t>,00 kuna neto.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29150F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Rješenjem ovog suda </w:t>
      </w:r>
      <w:proofErr w:type="spellStart"/>
      <w:r w:rsidRPr="008D660B">
        <w:rPr>
          <w:sz w:val="22"/>
          <w:szCs w:val="22"/>
        </w:rPr>
        <w:t>posl</w:t>
      </w:r>
      <w:proofErr w:type="spellEnd"/>
      <w:r w:rsidRPr="008D660B">
        <w:rPr>
          <w:sz w:val="22"/>
          <w:szCs w:val="22"/>
        </w:rPr>
        <w:t>. br. St.</w:t>
      </w:r>
      <w:r w:rsidRPr="000C0EFA">
        <w:rPr>
          <w:b/>
          <w:sz w:val="22"/>
          <w:szCs w:val="22"/>
        </w:rPr>
        <w:t xml:space="preserve"> </w:t>
      </w:r>
      <w:r w:rsidRPr="0029150F">
        <w:rPr>
          <w:sz w:val="22"/>
          <w:szCs w:val="22"/>
        </w:rPr>
        <w:t>112/11-</w:t>
      </w:r>
      <w:r>
        <w:rPr>
          <w:sz w:val="22"/>
          <w:szCs w:val="22"/>
        </w:rPr>
        <w:t>18</w:t>
      </w:r>
      <w:r w:rsidRPr="0029150F">
        <w:rPr>
          <w:sz w:val="22"/>
          <w:szCs w:val="22"/>
        </w:rPr>
        <w:t xml:space="preserve"> od </w:t>
      </w:r>
      <w:r>
        <w:rPr>
          <w:sz w:val="22"/>
          <w:szCs w:val="22"/>
        </w:rPr>
        <w:t>24. ožujka</w:t>
      </w:r>
      <w:r w:rsidRPr="00FC6B34">
        <w:rPr>
          <w:sz w:val="22"/>
          <w:szCs w:val="22"/>
        </w:rPr>
        <w:t xml:space="preserve"> 20</w:t>
      </w:r>
      <w:r>
        <w:rPr>
          <w:sz w:val="22"/>
          <w:szCs w:val="22"/>
        </w:rPr>
        <w:t>11</w:t>
      </w:r>
      <w:r w:rsidRPr="00FC6B34">
        <w:rPr>
          <w:sz w:val="22"/>
          <w:szCs w:val="22"/>
        </w:rPr>
        <w:t>. godine</w:t>
      </w:r>
      <w:r>
        <w:rPr>
          <w:sz w:val="22"/>
          <w:szCs w:val="22"/>
        </w:rPr>
        <w:t xml:space="preserve"> Mato Marić imenovan je za stečajnog upravitelja u ovom stečajnom postupku. Stečajni upravitelj je podneskom predanim </w:t>
      </w:r>
      <w:r w:rsidR="00EB47EA">
        <w:rPr>
          <w:sz w:val="22"/>
          <w:szCs w:val="22"/>
        </w:rPr>
        <w:t>neposredno</w:t>
      </w:r>
      <w:r w:rsidR="00777F8F">
        <w:rPr>
          <w:sz w:val="22"/>
          <w:szCs w:val="22"/>
        </w:rPr>
        <w:t xml:space="preserve"> 22</w:t>
      </w:r>
      <w:r w:rsidR="00EB47EA">
        <w:rPr>
          <w:sz w:val="22"/>
          <w:szCs w:val="22"/>
        </w:rPr>
        <w:t xml:space="preserve">. </w:t>
      </w:r>
      <w:r w:rsidR="00777F8F">
        <w:rPr>
          <w:sz w:val="22"/>
          <w:szCs w:val="22"/>
        </w:rPr>
        <w:t>ožujka</w:t>
      </w:r>
      <w:r w:rsidR="00EB47EA">
        <w:rPr>
          <w:sz w:val="22"/>
          <w:szCs w:val="22"/>
        </w:rPr>
        <w:t xml:space="preserve"> 201</w:t>
      </w:r>
      <w:r w:rsidR="00777F8F">
        <w:rPr>
          <w:sz w:val="22"/>
          <w:szCs w:val="22"/>
        </w:rPr>
        <w:t>6</w:t>
      </w:r>
      <w:r w:rsidR="00EB47EA">
        <w:rPr>
          <w:sz w:val="22"/>
          <w:szCs w:val="22"/>
        </w:rPr>
        <w:t>. godine</w:t>
      </w:r>
      <w:r>
        <w:rPr>
          <w:sz w:val="22"/>
          <w:szCs w:val="22"/>
        </w:rPr>
        <w:t xml:space="preserve"> zatražio naknadu stvarnih troškova u iznosu od </w:t>
      </w:r>
      <w:r w:rsidR="00777F8F">
        <w:rPr>
          <w:sz w:val="22"/>
          <w:szCs w:val="22"/>
        </w:rPr>
        <w:t>4.600</w:t>
      </w:r>
      <w:r w:rsidR="00EB47EA">
        <w:rPr>
          <w:sz w:val="22"/>
          <w:szCs w:val="22"/>
        </w:rPr>
        <w:t>,00</w:t>
      </w:r>
      <w:r>
        <w:rPr>
          <w:sz w:val="22"/>
          <w:szCs w:val="22"/>
        </w:rPr>
        <w:t xml:space="preserve"> kuna neto, a koji troškovi se odnose na putne troškove stečajnog upravitelja, prema dostavljenim putnim računima</w:t>
      </w:r>
      <w:r w:rsidR="00EB47EA">
        <w:rPr>
          <w:sz w:val="22"/>
          <w:szCs w:val="22"/>
        </w:rPr>
        <w:t xml:space="preserve"> za dane </w:t>
      </w:r>
      <w:r w:rsidR="00517422">
        <w:rPr>
          <w:sz w:val="22"/>
          <w:szCs w:val="22"/>
        </w:rPr>
        <w:t xml:space="preserve">28.04.2012., </w:t>
      </w:r>
      <w:r w:rsidR="004714E4">
        <w:rPr>
          <w:sz w:val="22"/>
          <w:szCs w:val="22"/>
        </w:rPr>
        <w:t xml:space="preserve">25.06.2012., 03.09.2012., 24.11.2012., 25.02.2013., 06.05.2013., </w:t>
      </w:r>
      <w:r w:rsidR="0047213D">
        <w:rPr>
          <w:sz w:val="22"/>
          <w:szCs w:val="22"/>
        </w:rPr>
        <w:t xml:space="preserve">29.06.2013., 09.09.2013., </w:t>
      </w:r>
      <w:r w:rsidR="00517422">
        <w:rPr>
          <w:sz w:val="22"/>
          <w:szCs w:val="22"/>
        </w:rPr>
        <w:t>18.11.2013.</w:t>
      </w:r>
      <w:r w:rsidR="0047213D">
        <w:rPr>
          <w:sz w:val="22"/>
          <w:szCs w:val="22"/>
        </w:rPr>
        <w:t xml:space="preserve"> i</w:t>
      </w:r>
      <w:r w:rsidR="00517422">
        <w:rPr>
          <w:sz w:val="22"/>
          <w:szCs w:val="22"/>
        </w:rPr>
        <w:t xml:space="preserve"> </w:t>
      </w:r>
      <w:r w:rsidR="00EB47EA">
        <w:rPr>
          <w:sz w:val="22"/>
          <w:szCs w:val="22"/>
        </w:rPr>
        <w:t>1</w:t>
      </w:r>
      <w:r w:rsidR="00777F8F">
        <w:rPr>
          <w:sz w:val="22"/>
          <w:szCs w:val="22"/>
        </w:rPr>
        <w:t>6</w:t>
      </w:r>
      <w:r w:rsidR="00EB47EA">
        <w:rPr>
          <w:sz w:val="22"/>
          <w:szCs w:val="22"/>
        </w:rPr>
        <w:t>.1</w:t>
      </w:r>
      <w:r w:rsidR="00777F8F">
        <w:rPr>
          <w:sz w:val="22"/>
          <w:szCs w:val="22"/>
        </w:rPr>
        <w:t>2</w:t>
      </w:r>
      <w:r w:rsidR="00EB47EA">
        <w:rPr>
          <w:sz w:val="22"/>
          <w:szCs w:val="22"/>
        </w:rPr>
        <w:t>.201</w:t>
      </w:r>
      <w:r w:rsidR="00777F8F">
        <w:rPr>
          <w:sz w:val="22"/>
          <w:szCs w:val="22"/>
        </w:rPr>
        <w:t>3</w:t>
      </w:r>
      <w:r>
        <w:rPr>
          <w:sz w:val="22"/>
          <w:szCs w:val="22"/>
        </w:rPr>
        <w:t>.</w:t>
      </w:r>
    </w:p>
    <w:p w:rsidRDefault="0029150F" w:rsidP="0029150F" w:rsidR="0029150F" w:rsidRPr="00387925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U smislu čl. </w:t>
      </w:r>
      <w:r w:rsidR="00E45CAF">
        <w:rPr>
          <w:sz w:val="22"/>
          <w:szCs w:val="22"/>
        </w:rPr>
        <w:t>94</w:t>
      </w:r>
      <w:r w:rsidRPr="008D660B">
        <w:rPr>
          <w:sz w:val="22"/>
          <w:szCs w:val="22"/>
        </w:rPr>
        <w:t xml:space="preserve">. </w:t>
      </w:r>
      <w:r w:rsidR="00E45CAF" w:rsidRPr="00E45CAF">
        <w:rPr>
          <w:sz w:val="22"/>
          <w:szCs w:val="22"/>
        </w:rPr>
        <w:t>Stečajnog zakona (NN 71/15, dalje u tekstu SZ)</w:t>
      </w:r>
      <w:r w:rsidR="00E45CAF">
        <w:rPr>
          <w:sz w:val="22"/>
          <w:szCs w:val="22"/>
        </w:rPr>
        <w:t xml:space="preserve"> </w:t>
      </w:r>
      <w:r w:rsidR="00F41119">
        <w:rPr>
          <w:sz w:val="22"/>
          <w:szCs w:val="22"/>
        </w:rPr>
        <w:t>stečajni upravitelj ima pravo na nagradu i naknadu stvarnih troškova. N</w:t>
      </w:r>
      <w:r w:rsidR="00E45CAF">
        <w:rPr>
          <w:sz w:val="22"/>
          <w:szCs w:val="22"/>
        </w:rPr>
        <w:t>aknadu troškova rješenjem određuje sud na temelju obrazloženog i dokumentiranog izvješća stečajnog upravitelja.</w:t>
      </w:r>
      <w:r w:rsidR="00EB47EA">
        <w:rPr>
          <w:sz w:val="22"/>
          <w:szCs w:val="22"/>
        </w:rPr>
        <w:t xml:space="preserve"> </w:t>
      </w:r>
      <w:r w:rsidR="00850FD7">
        <w:rPr>
          <w:sz w:val="22"/>
          <w:szCs w:val="22"/>
        </w:rPr>
        <w:t xml:space="preserve">Sukladno čl. 155. SZ u troškove stečajnog postupka spadaju izdaci stečajnog upravitelja. </w:t>
      </w:r>
      <w:r>
        <w:rPr>
          <w:sz w:val="22"/>
          <w:szCs w:val="22"/>
        </w:rPr>
        <w:t>Stečajni upravitelj je u spis dostavio putn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nalog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402864">
        <w:rPr>
          <w:sz w:val="22"/>
          <w:szCs w:val="22"/>
        </w:rPr>
        <w:t xml:space="preserve">s obračunom putnih troškova i dnevnica, zatražio je naknadu samo </w:t>
      </w:r>
      <w:r>
        <w:rPr>
          <w:sz w:val="22"/>
          <w:szCs w:val="22"/>
        </w:rPr>
        <w:t>st</w:t>
      </w:r>
      <w:r w:rsidR="00EB47EA">
        <w:rPr>
          <w:sz w:val="22"/>
          <w:szCs w:val="22"/>
        </w:rPr>
        <w:t>varni</w:t>
      </w:r>
      <w:r w:rsidR="00DF5C87">
        <w:rPr>
          <w:sz w:val="22"/>
          <w:szCs w:val="22"/>
        </w:rPr>
        <w:t>h</w:t>
      </w:r>
      <w:r w:rsidR="00EB47EA">
        <w:rPr>
          <w:sz w:val="22"/>
          <w:szCs w:val="22"/>
        </w:rPr>
        <w:t xml:space="preserve"> troškov</w:t>
      </w:r>
      <w:r w:rsidR="00DF5C87">
        <w:rPr>
          <w:sz w:val="22"/>
          <w:szCs w:val="22"/>
        </w:rPr>
        <w:t>a za prijevoz u visini 2,00 kune po kilometru ili</w:t>
      </w:r>
      <w:r w:rsidR="00EB47EA">
        <w:rPr>
          <w:sz w:val="22"/>
          <w:szCs w:val="22"/>
        </w:rPr>
        <w:t xml:space="preserve"> uz iznosu od ukupno </w:t>
      </w:r>
      <w:r w:rsidR="00402864">
        <w:rPr>
          <w:sz w:val="22"/>
          <w:szCs w:val="22"/>
        </w:rPr>
        <w:t>4.600</w:t>
      </w:r>
      <w:r w:rsidR="00EB47EA">
        <w:rPr>
          <w:sz w:val="22"/>
          <w:szCs w:val="22"/>
        </w:rPr>
        <w:t>,00 kuna neto</w:t>
      </w:r>
      <w:r>
        <w:rPr>
          <w:sz w:val="22"/>
          <w:szCs w:val="22"/>
        </w:rPr>
        <w:t xml:space="preserve">, te je sud temeljem </w:t>
      </w:r>
      <w:r w:rsidR="00DF5C87">
        <w:rPr>
          <w:sz w:val="22"/>
          <w:szCs w:val="22"/>
        </w:rPr>
        <w:t>naveden</w:t>
      </w:r>
      <w:r w:rsidR="00850FD7">
        <w:rPr>
          <w:sz w:val="22"/>
          <w:szCs w:val="22"/>
        </w:rPr>
        <w:t>ih</w:t>
      </w:r>
      <w:r w:rsidR="00DF5C87">
        <w:rPr>
          <w:sz w:val="22"/>
          <w:szCs w:val="22"/>
        </w:rPr>
        <w:t xml:space="preserve"> propisa</w:t>
      </w:r>
      <w:r>
        <w:rPr>
          <w:sz w:val="22"/>
          <w:szCs w:val="22"/>
        </w:rPr>
        <w:t xml:space="preserve"> odlučio kao u izreci. </w:t>
      </w:r>
    </w:p>
    <w:p w:rsidRDefault="0029150F" w:rsidP="0029150F" w:rsidR="0029150F" w:rsidRPr="008D660B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>
        <w:rPr>
          <w:b/>
          <w:sz w:val="22"/>
          <w:szCs w:val="22"/>
        </w:rPr>
        <w:t>2</w:t>
      </w:r>
      <w:r w:rsidR="00850FD7">
        <w:rPr>
          <w:b/>
          <w:sz w:val="22"/>
          <w:szCs w:val="22"/>
        </w:rPr>
        <w:t>3</w:t>
      </w:r>
      <w:r w:rsidRPr="008D660B">
        <w:rPr>
          <w:b/>
          <w:sz w:val="22"/>
          <w:szCs w:val="22"/>
        </w:rPr>
        <w:t xml:space="preserve">. </w:t>
      </w:r>
      <w:r w:rsidR="00850FD7">
        <w:rPr>
          <w:b/>
          <w:sz w:val="22"/>
          <w:szCs w:val="22"/>
        </w:rPr>
        <w:t>ožujka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29150F" w:rsidP="0029150F" w:rsidR="0029150F" w:rsidRPr="008D660B">
      <w:pPr>
        <w:pStyle w:val="Tijeloteksta"/>
        <w:rPr>
          <w:sz w:val="22"/>
          <w:szCs w:val="22"/>
        </w:rPr>
      </w:pPr>
      <w:r w:rsidRPr="008D660B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EB47EA" w:rsidRPr="00387925">
        <w:rPr>
          <w:sz w:val="20"/>
          <w:szCs w:val="20"/>
        </w:rPr>
        <w:t>2</w:t>
      </w:r>
      <w:r w:rsidR="00387925" w:rsidRPr="00387925">
        <w:rPr>
          <w:sz w:val="20"/>
          <w:szCs w:val="20"/>
        </w:rPr>
        <w:t>3</w:t>
      </w:r>
      <w:r w:rsidRPr="00387925">
        <w:rPr>
          <w:sz w:val="20"/>
          <w:szCs w:val="20"/>
        </w:rPr>
        <w:t>.0</w:t>
      </w:r>
      <w:r w:rsidR="00387925" w:rsidRPr="00387925">
        <w:rPr>
          <w:sz w:val="20"/>
          <w:szCs w:val="20"/>
        </w:rPr>
        <w:t>3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9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714E4"/>
    <w:rsid w:val="0047213D"/>
    <w:rsid w:val="00476CAF"/>
    <w:rsid w:val="004B7AA0"/>
    <w:rsid w:val="004D1B5C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45F89"/>
    <w:rsid w:val="00850FD7"/>
    <w:rsid w:val="00871BAD"/>
    <w:rsid w:val="00872314"/>
    <w:rsid w:val="00897B76"/>
    <w:rsid w:val="008C68B8"/>
    <w:rsid w:val="009154DF"/>
    <w:rsid w:val="00960197"/>
    <w:rsid w:val="00977FF0"/>
    <w:rsid w:val="009A2F41"/>
    <w:rsid w:val="009A52B0"/>
    <w:rsid w:val="009A5CC2"/>
    <w:rsid w:val="009E60D9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C150DF"/>
    <w:rsid w:val="00C1564B"/>
    <w:rsid w:val="00C32DBA"/>
    <w:rsid w:val="00C3316C"/>
    <w:rsid w:val="00C339E9"/>
    <w:rsid w:val="00C452A3"/>
    <w:rsid w:val="00CD713B"/>
    <w:rsid w:val="00CD7839"/>
    <w:rsid w:val="00CE637D"/>
    <w:rsid w:val="00CE7A86"/>
    <w:rsid w:val="00CF05E8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F05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05E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5E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5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5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F05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05E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5E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5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5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St-112/2011-168</izvorni_sadrzaj>
    <derivirana_varijabla naziv="DomainObject.Oznaka_1">St-112/2011-168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VENERA d.o.o.Ploče</izvorni_sadrzaj>
    <derivirana_varijabla naziv="DomainObject.Predmet.ProtustrankaFormated_1">  VENERA d.o.o.Ploče</derivirana_varijabla>
  </DomainObject.Predmet.ProtustrankaFormated>
  <DomainObject.Predmet.ProtustrankaFormatedOIB>
    <izvorni_sadrzaj>  VENERA d.o.o.Ploče, OIB 90312184424</izvorni_sadrzaj>
    <derivirana_varijabla naziv="DomainObject.Predmet.ProtustrankaFormatedOIB_1">  VENERA d.o.o.Ploče, OIB 90312184424</derivirana_varijabla>
  </DomainObject.Predmet.ProtustrankaFormatedOIB>
  <DomainObject.Predmet.ProtustrankaFormatedWithAdress>
    <izvorni_sadrzaj> VENERA d.o.o.Ploče, Kanal bb, 20340 Ploče</izvorni_sadrzaj>
    <derivirana_varijabla naziv="DomainObject.Predmet.ProtustrankaFormatedWithAdress_1"> VENERA d.o.o.Ploče, Kanal bb, 20340 Ploče</derivirana_varijabla>
  </DomainObject.Predmet.ProtustrankaFormatedWithAdress>
  <DomainObject.Predmet.ProtustrankaFormatedWithAdressOIB>
    <izvorni_sadrzaj> VENERA d.o.o.Ploče, OIB 90312184424, Kanal bb, 20340 Ploče</izvorni_sadrzaj>
    <derivirana_varijabla naziv="DomainObject.Predmet.ProtustrankaFormatedWithAdressOIB_1"> VENERA d.o.o.Ploče, OIB 90312184424, Kanal bb, 20340 Ploče</derivirana_varijabla>
  </DomainObject.Predmet.ProtustrankaFormatedWithAdressOIB>
  <DomainObject.Predmet.ProtustrankaWithAdress>
    <izvorni_sadrzaj>VENERA d.o.o.Ploče Kanal bb, 20340 Ploče</izvorni_sadrzaj>
    <derivirana_varijabla naziv="DomainObject.Predmet.ProtustrankaWithAdress_1">VENERA d.o.o.Ploče Kanal bb, 20340 Ploče</derivirana_varijabla>
  </DomainObject.Predmet.ProtustrankaWithAdress>
  <DomainObject.Predmet.ProtustrankaWithAdressOIB>
    <izvorni_sadrzaj>VENERA d.o.o.Ploče, OIB 90312184424, Kanal bb, 20340 Ploče</izvorni_sadrzaj>
    <derivirana_varijabla naziv="DomainObject.Predmet.ProtustrankaWithAdressOIB_1">VENERA d.o.o.Ploče, OIB 90312184424, Kanal bb, 20340 Ploče</derivirana_varijabla>
  </DomainObject.Predmet.ProtustrankaWithAdressOIB>
  <DomainObject.Predmet.ProtustrankaNazivFormated>
    <izvorni_sadrzaj>VENERA d.o.o.Ploče</izvorni_sadrzaj>
    <derivirana_varijabla naziv="DomainObject.Predmet.ProtustrankaNazivFormated_1">VENERA d.o.o.Ploče</derivirana_varijabla>
  </DomainObject.Predmet.ProtustrankaNazivFormated>
  <DomainObject.Predmet.ProtustrankaNazivFormatedOIB>
    <izvorni_sadrzaj>VENERA d.o.o.Ploče, OIB 90312184424</izvorni_sadrzaj>
    <derivirana_varijabla naziv="DomainObject.Predmet.ProtustrankaNazivFormatedOIB_1">VENERA d.o.o.Ploče,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SALACAN, Opuzen zastupanog po punomoćniku Hrvoje Katušić</izvorni_sadrzaj>
    <derivirana_varijabla naziv="DomainObject.Predmet.StrankaFormated_1">  MILAN SALACAN, Opuzen zastupanog po punomoćniku Hrvoje Katušić</derivirana_varijabla>
  </DomainObject.Predmet.StrankaFormated>
  <DomainObject.Predmet.StrankaFormatedOIB>
    <izvorni_sadrzaj>  MILAN SALACAN, Opuzen zastupanog po punomoćniku Hrvoje Katušić</izvorni_sadrzaj>
    <derivirana_varijabla naziv="DomainObject.Predmet.StrankaFormatedOIB_1">  MILAN SALACAN, Opuzen zastupanog po punomoćniku Hrvoje Katušić</derivirana_varijabla>
  </DomainObject.Predmet.StrankaFormatedOIB>
  <DomainObject.Predmet.StrankaFormatedWithAdress>
    <izvorni_sadrzaj> MILAN SALACAN, Opuzen, Jakova Gotovca 1, 20255 Opuzen zastupanog po punomoćniku Hrvoje Katušić</izvorni_sadrzaj>
    <derivirana_varijabla naziv="DomainObject.Predmet.StrankaFormatedWithAdress_1"> MILAN SALACAN, Opuzen, Jakova Gotovca 1, 20255 Opuzen zastupanog po punomoćniku Hrvoje Katušić</derivirana_varijabla>
  </DomainObject.Predmet.StrankaFormatedWithAdress>
  <DomainObject.Predmet.StrankaFormatedWithAdressOIB>
    <izvorni_sadrzaj> MILAN SALACAN, Opuzen, Jakova Gotovca 1, 20255 Opuzen zastupanog po punomoćniku Hrvoje Katušić</izvorni_sadrzaj>
    <derivirana_varijabla naziv="DomainObject.Predmet.StrankaFormatedWithAdressOIB_1"> MILAN SALACAN, Opuzen, Jakova Gotovca 1, 20255 Opuzen zastupanog po punomoćniku Hrvoje Katušić</derivirana_varijabla>
  </DomainObject.Predmet.StrankaFormatedWithAdressOIB>
  <DomainObject.Predmet.StrankaWithAdress>
    <izvorni_sadrzaj>MILAN SALACAN, Opuzen Jakova Gotovca 1,20255 Opuzen</izvorni_sadrzaj>
    <derivirana_varijabla naziv="DomainObject.Predmet.StrankaWithAdress_1">MILAN SALACAN, Opuzen Jakova Gotovca 1,20255 Opuzen</derivirana_varijabla>
  </DomainObject.Predmet.StrankaWithAdress>
  <DomainObject.Predmet.StrankaWithAdressOIB>
    <izvorni_sadrzaj>MILAN SALACAN, Opuzen, Jakova Gotovca 1,20255 Opuzen</izvorni_sadrzaj>
    <derivirana_varijabla naziv="DomainObject.Predmet.StrankaWithAdressOIB_1">MILAN SALACAN, Opuzen, Jakova Gotovca 1,20255 Opuzen</derivirana_varijabla>
  </DomainObject.Predmet.StrankaWithAdressOIB>
  <DomainObject.Predmet.StrankaNazivFormated>
    <izvorni_sadrzaj>MILAN SALACAN, Opuzen</izvorni_sadrzaj>
    <derivirana_varijabla naziv="DomainObject.Predmet.StrankaNazivFormated_1">MILAN SALACAN, Opuzen</derivirana_varijabla>
  </DomainObject.Predmet.StrankaNazivFormated>
  <DomainObject.Predmet.StrankaNazivFormatedOIB>
    <izvorni_sadrzaj>MILAN SALACAN, Opuzen</izvorni_sadrzaj>
    <derivirana_varijabla naziv="DomainObject.Predmet.StrankaNazivFormatedOIB_1">MILAN SALACAN, Opuzen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MILAN SALACAN, Opuzen zastupanog po punomoćniku Hrvoje Katušić</item>
    </izvorni_sadrzaj>
    <derivirana_varijabla naziv="DomainObject.Predmet.StrankaListFormated_1">
      <item>MILAN SALACAN, Opuzen zastupanog po punomoćniku Hrvoje Katušić</item>
    </derivirana_varijabla>
  </DomainObject.Predmet.StrankaListFormated>
  <DomainObject.Predmet.StrankaListFormatedOIB>
    <izvorni_sadrzaj>
      <item>MILAN SALACAN, Opuzen zastupanog po punomoćniku Hrvoje Katušić</item>
    </izvorni_sadrzaj>
    <derivirana_varijabla naziv="DomainObject.Predmet.StrankaListFormatedOIB_1">
      <item>MILAN SALACAN, Opuzen zastupanog po punomoćniku Hrvoje Katušić</item>
    </derivirana_varijabla>
  </DomainObject.Predmet.StrankaListFormatedOIB>
  <DomainObject.Predmet.StrankaListFormatedWithAdress>
    <izvorni_sadrzaj>
      <item>MILAN SALACAN, Opuzen, Jakova Gotovca 1, 20255 Opuzen zastupanog po punomoćniku Hrvoje Katušić</item>
    </izvorni_sadrzaj>
    <derivirana_varijabla naziv="DomainObject.Predmet.StrankaListFormatedWithAdress_1">
      <item>MILAN SALACAN, Opuzen, Jakova Gotovca 1, 20255 Opuzen zastupanog po punomoćniku Hrvoje Katušić</item>
    </derivirana_varijabla>
  </DomainObject.Predmet.StrankaListFormatedWithAdress>
  <DomainObject.Predmet.StrankaListFormatedWithAdressOIB>
    <izvorni_sadrzaj>
      <item>MILAN SALACAN, Opuzen, Jakova Gotovca 1, 20255 Opuzen zastupanog po punomoćniku Hrvoje Katušić</item>
    </izvorni_sadrzaj>
    <derivirana_varijabla naziv="DomainObject.Predmet.StrankaListFormatedWithAdressOIB_1">
      <item>MILAN SALACAN, Opuzen, Jakova Gotovca 1, 20255 Opuzen zastupanog po punomoćniku Hrvoje Katušić</item>
    </derivirana_varijabla>
  </DomainObject.Predmet.StrankaListFormatedWithAdressOIB>
  <DomainObject.Predmet.StrankaListNazivFormated>
    <izvorni_sadrzaj>
      <item>MILAN SALACAN, Opuzen</item>
    </izvorni_sadrzaj>
    <derivirana_varijabla naziv="DomainObject.Predmet.StrankaListNazivFormated_1">
      <item>MILAN SALACAN, Opuzen</item>
    </derivirana_varijabla>
  </DomainObject.Predmet.StrankaListNazivFormated>
  <DomainObject.Predmet.StrankaListNazivFormatedOIB>
    <izvorni_sadrzaj>
      <item>MILAN SALACAN, Opuzen</item>
    </izvorni_sadrzaj>
    <derivirana_varijabla naziv="DomainObject.Predmet.StrankaListNazivFormatedOIB_1">
      <item>MILAN SALACAN, Opuzen</item>
    </derivirana_varijabla>
  </DomainObject.Predmet.StrankaListNazivFormatedOIB>
  <DomainObject.Predmet.ProtuStrankaListFormated>
    <izvorni_sadrzaj>
      <item>VENERA d.o.o.Ploče</item>
    </izvorni_sadrzaj>
    <derivirana_varijabla naziv="DomainObject.Predmet.ProtuStrankaListFormated_1">
      <item>VENERA d.o.o.Ploče</item>
    </derivirana_varijabla>
  </DomainObject.Predmet.ProtuStrankaListFormated>
  <DomainObject.Predmet.ProtuStrankaListFormatedOIB>
    <izvorni_sadrzaj>
      <item>VENERA d.o.o.Ploče, OIB 90312184424</item>
    </izvorni_sadrzaj>
    <derivirana_varijabla naziv="DomainObject.Predmet.ProtuStrankaListFormatedOIB_1">
      <item>VENERA d.o.o.Ploče, OIB 90312184424</item>
    </derivirana_varijabla>
  </DomainObject.Predmet.ProtuStrankaListFormatedOIB>
  <DomainObject.Predmet.ProtuStrankaListFormatedWithAdress>
    <izvorni_sadrzaj>
      <item>VENERA d.o.o.Ploče, Kanal bb, 20340 Ploče</item>
    </izvorni_sadrzaj>
    <derivirana_varijabla naziv="DomainObject.Predmet.ProtuStrankaListFormatedWithAdress_1">
      <item>VENERA d.o.o.Ploče, Kanal bb, 20340 Ploče</item>
    </derivirana_varijabla>
  </DomainObject.Predmet.ProtuStrankaListFormatedWithAdress>
  <DomainObject.Predmet.ProtuStrankaListFormatedWithAdressOIB>
    <izvorni_sadrzaj>
      <item>VENERA d.o.o.Ploče, OIB 90312184424, Kanal bb, 20340 Ploče</item>
    </izvorni_sadrzaj>
    <derivirana_varijabla naziv="DomainObject.Predmet.ProtuStrankaListFormatedWithAdressOIB_1">
      <item>VENERA d.o.o.Ploče, OIB 90312184424, Kanal bb, 20340 Ploče</item>
    </derivirana_varijabla>
  </DomainObject.Predmet.ProtuStrankaListFormatedWithAdressOIB>
  <DomainObject.Predmet.ProtuStrankaListNazivFormated>
    <izvorni_sadrzaj>
      <item>VENERA d.o.o.Ploče</item>
    </izvorni_sadrzaj>
    <derivirana_varijabla naziv="DomainObject.Predmet.ProtuStrankaListNazivFormated_1">
      <item>VENERA d.o.o.Ploče</item>
    </derivirana_varijabla>
  </DomainObject.Predmet.ProtuStrankaListNazivFormated>
  <DomainObject.Predmet.ProtuStrankaListNazivFormatedOIB>
    <izvorni_sadrzaj>
      <item>VENERA d.o.o.Ploče, OIB 90312184424</item>
    </izvorni_sadrzaj>
    <derivirana_varijabla naziv="DomainObject.Predmet.ProtuStrankaListNazivFormatedOIB_1">
      <item>VENERA d.o.o.Ploče, OIB 90312184424</item>
    </derivirana_varijabla>
  </DomainObject.Predmet.ProtuStrankaListNazivFormatedOIB>
  <DomainObject.Predmet.OstaliListFormated>
    <izvorni_sadrzaj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SALACAN, Opuzen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St-112/2011-168</izvorni_sadrzaj>
    <derivirana_varijabla naziv="DomainObject.PoslovniBrojDokumenta_1">St-112/2011-168</derivirana_varijabla>
  </DomainObject.PoslovniBrojDokumenta>
  <DomainObject.Predmet.StrankaIDrugi>
    <izvorni_sadrzaj>MILAN SALACAN, Opuzen</izvorni_sadrzaj>
    <derivirana_varijabla naziv="DomainObject.Predmet.StrankaIDrugi_1">MILAN SALACAN, Opuzen</derivirana_varijabla>
  </DomainObject.Predmet.StrankaIDrugi>
  <DomainObject.Predmet.ProtustrankaIDrugi>
    <izvorni_sadrzaj>VENERA d.o.o.Ploče</izvorni_sadrzaj>
    <derivirana_varijabla naziv="DomainObject.Predmet.ProtustrankaIDrugi_1">VENERA d.o.o.Ploče</derivirana_varijabla>
  </DomainObject.Predmet.ProtustrankaIDrugi>
  <DomainObject.Predmet.StrankaIDrugiAdressOIB>
    <izvorni_sadrzaj>MILAN SALACAN, Opuzen, Jakova Gotovca 1, 20255 Opuzen</izvorni_sadrzaj>
    <derivirana_varijabla naziv="DomainObject.Predmet.StrankaIDrugiAdressOIB_1">MILAN SALACAN, Opuzen, Jakova Gotovca 1, 20255 Opuzen</derivirana_varijabla>
  </DomainObject.Predmet.StrankaIDrugiAdressOIB>
  <DomainObject.Predmet.ProtustrankaIDrugiAdressOIB>
    <izvorni_sadrzaj>VENERA d.o.o.Ploče, OIB 90312184424, Kanal bb, 20340 Ploče</izvorni_sadrzaj>
    <derivirana_varijabla naziv="DomainObject.Predmet.ProtustrankaIDrugiAdressOIB_1">VENERA d.o.o.Ploče, OIB 90312184424,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SALACAN, Opuzen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SALACAN, Opuzen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Opuzen, Jakova Gotovca 1,20255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Opuzen, Jakova Gotovca 1,20255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null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1851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2016-03-23T10:49:00Z</dcterms:created>
  <dc:creator>Srđan Gavranić</dc:creator>
  <cp:lastModifiedBy>Srđan Gavranić</cp:lastModifiedBy>
  <cp:lastPrinted>2013-05-20T09:34:00Z</cp:lastPrinted>
  <dcterms:modified xmlns:xsi="http://www.w3.org/2001/XMLSchema-instance" xsi:type="dcterms:W3CDTF">2016-03-23T10:52:00Z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St-112/2011-168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