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cc370" w14:paraId="83cc370" w:rsidRDefault="008C3EEF" w:rsidP="00910611" w:rsidR="008C3EEF" w:rsidRPr="008C3EE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C3EEF">
        <w:rPr>
          <w:rFonts w:hAnsi="Times New Roman" w:ascii="Times New Roman"/>
          <w:b w:val="false"/>
        </w:rPr>
        <w:t xml:space="preserve">     </w:t>
      </w:r>
      <w:r w:rsidRPr="008C3EEF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3EEF" w:rsidP="00910611" w:rsidR="008C3EEF" w:rsidRPr="008C3EEF">
      <w:pPr>
        <w:rPr>
          <w:rFonts w:hAnsi="Times New Roman" w:ascii="Times New Roman"/>
          <w:b w:val="false"/>
        </w:rPr>
      </w:pPr>
      <w:r w:rsidRPr="008C3EEF">
        <w:rPr>
          <w:rFonts w:eastAsia="MS Mincho" w:hAnsi="Times New Roman" w:ascii="Times New Roman"/>
          <w:b w:val="false"/>
        </w:rPr>
        <w:t xml:space="preserve">   REPUBLIKA HRVATSKA</w:t>
      </w:r>
    </w:p>
    <w:p w:rsidRDefault="008C3EEF" w:rsidP="00910611" w:rsidR="008C3EEF" w:rsidRPr="008C3EEF">
      <w:pPr>
        <w:rPr>
          <w:rFonts w:hAnsi="Times New Roman" w:ascii="Times New Roman"/>
          <w:b w:val="false"/>
        </w:rPr>
      </w:pPr>
      <w:r w:rsidRPr="008C3EEF">
        <w:rPr>
          <w:rFonts w:eastAsia="MS Mincho" w:hAnsi="Times New Roman" w:ascii="Times New Roman"/>
          <w:b w:val="false"/>
        </w:rPr>
        <w:t>TRGOVAČKI SUD U RIJECI</w:t>
      </w:r>
    </w:p>
    <w:p w:rsidRDefault="008C3EEF" w:rsidR="008C3EEF" w:rsidRPr="008C3EEF">
      <w:pPr>
        <w:rPr>
          <w:rFonts w:eastAsia="MS Mincho" w:hAnsi="Times New Roman" w:ascii="Times New Roman"/>
          <w:b w:val="false"/>
        </w:rPr>
      </w:pPr>
      <w:r w:rsidRPr="008C3EEF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050815">
      <w:pPr>
        <w:rPr>
          <w:rFonts w:hAnsi="Times New Roman" w:ascii="Times New Roman"/>
          <w:b w:val="false"/>
        </w:rPr>
      </w:pPr>
    </w:p>
    <w:p w:rsidRDefault="00485FAE" w:rsidP="00485FAE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050815">
        <w:rPr>
          <w:rFonts w:hAnsi="Times New Roman" w:ascii="Times New Roman"/>
          <w:b w:val="false"/>
        </w:rPr>
        <w:t xml:space="preserve"> OIB </w:t>
      </w:r>
      <w:r w:rsidR="00050815" w:rsidRPr="00050815">
        <w:rPr>
          <w:rFonts w:hAnsi="Times New Roman" w:ascii="Times New Roman"/>
          <w:b w:val="false"/>
        </w:rPr>
        <w:t>88785964957</w:t>
      </w:r>
      <w:r w:rsidR="00050815">
        <w:rPr>
          <w:rFonts w:hAnsi="Times New Roman" w:ascii="Times New Roman"/>
          <w:b w:val="false"/>
        </w:rPr>
        <w:t>,</w:t>
      </w:r>
      <w:r w:rsidR="00050815" w:rsidRPr="00050815">
        <w:rPr>
          <w:rFonts w:hAnsi="Times New Roman" w:ascii="Times New Roman"/>
          <w:b w:val="false"/>
        </w:rPr>
        <w:t xml:space="preserve"> </w:t>
      </w:r>
      <w:r w:rsidRPr="00225E54">
        <w:rPr>
          <w:rFonts w:hAnsi="Times New Roman" w:ascii="Times New Roman"/>
          <w:b w:val="false"/>
        </w:rPr>
        <w:t xml:space="preserve">po sucu </w:t>
      </w:r>
      <w:r w:rsidR="00663035">
        <w:rPr>
          <w:rFonts w:hAnsi="Times New Roman" w:ascii="Times New Roman"/>
          <w:b w:val="false"/>
        </w:rPr>
        <w:t xml:space="preserve">pojedincu </w:t>
      </w:r>
      <w:r w:rsidRPr="00225E54">
        <w:rPr>
          <w:rFonts w:hAnsi="Times New Roman" w:ascii="Times New Roman"/>
          <w:b w:val="false"/>
        </w:rPr>
        <w:t xml:space="preserve">Danieli Korlević, u </w:t>
      </w:r>
      <w:r w:rsidR="00F20D79" w:rsidRPr="00F20D79">
        <w:rPr>
          <w:rFonts w:hAnsi="Times New Roman" w:ascii="Times New Roman"/>
          <w:b w:val="false"/>
        </w:rPr>
        <w:t>nastavku postupka radi naknadne diobe Stečajne mase iza AUTO COMMERCE d.o.o. Zagreb, Hruševečka ulica 11</w:t>
      </w:r>
      <w:r w:rsidR="00F20D79">
        <w:rPr>
          <w:rFonts w:hAnsi="Times New Roman" w:ascii="Times New Roman"/>
          <w:b w:val="false"/>
        </w:rPr>
        <w:t>,</w:t>
      </w:r>
      <w:r w:rsidRPr="00225E54">
        <w:rPr>
          <w:rFonts w:hAnsi="Times New Roman" w:ascii="Times New Roman"/>
          <w:b w:val="false"/>
        </w:rPr>
        <w:t xml:space="preserve"> dana </w:t>
      </w:r>
      <w:r w:rsidR="00F20D79">
        <w:rPr>
          <w:rFonts w:hAnsi="Times New Roman" w:ascii="Times New Roman"/>
          <w:b w:val="false"/>
        </w:rPr>
        <w:t>14. rujna</w:t>
      </w:r>
      <w:r w:rsidR="00663035">
        <w:rPr>
          <w:rFonts w:hAnsi="Times New Roman" w:ascii="Times New Roman"/>
          <w:b w:val="false"/>
        </w:rPr>
        <w:t xml:space="preserve"> </w:t>
      </w:r>
      <w:r w:rsidR="007A1109">
        <w:rPr>
          <w:rFonts w:hAnsi="Times New Roman" w:ascii="Times New Roman"/>
          <w:b w:val="false"/>
        </w:rPr>
        <w:t>201</w:t>
      </w:r>
      <w:r w:rsidR="00050815">
        <w:rPr>
          <w:rFonts w:hAnsi="Times New Roman" w:ascii="Times New Roman"/>
          <w:b w:val="false"/>
        </w:rPr>
        <w:t>8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i o    j e</w:t>
      </w:r>
    </w:p>
    <w:p w:rsidRDefault="00485FAE" w:rsidP="00AF7430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F7430" w:rsidRPr="00485FAE">
        <w:rPr>
          <w:rFonts w:hAnsi="Times New Roman" w:ascii="Times New Roman"/>
          <w:b w:val="false"/>
        </w:rPr>
        <w:t xml:space="preserve"> </w:t>
      </w:r>
    </w:p>
    <w:p w:rsidRDefault="00CB5A1B" w:rsidP="00F20D79" w:rsidR="00F20D79" w:rsidRPr="00F20D7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F20D79">
        <w:rPr>
          <w:rFonts w:hAnsi="Times New Roman" w:ascii="Times New Roman"/>
          <w:b w:val="false"/>
        </w:rPr>
        <w:t xml:space="preserve">Poziva se stečajni upravitelj </w:t>
      </w:r>
      <w:r w:rsidR="00F20D79" w:rsidRPr="00F20D79">
        <w:rPr>
          <w:rFonts w:hAnsi="Times New Roman" w:ascii="Times New Roman"/>
          <w:b w:val="false"/>
        </w:rPr>
        <w:t xml:space="preserve">Ivan Prpić iz Zagreba, Hruševačka ulica 11, OIB 16795120342 </w:t>
      </w:r>
      <w:r w:rsidRPr="00F20D79">
        <w:rPr>
          <w:rFonts w:hAnsi="Times New Roman" w:ascii="Times New Roman"/>
          <w:b w:val="false"/>
        </w:rPr>
        <w:t xml:space="preserve">u roku osam dana od dana </w:t>
      </w:r>
      <w:r w:rsidR="00050815" w:rsidRPr="00F20D79">
        <w:rPr>
          <w:rFonts w:hAnsi="Times New Roman" w:ascii="Times New Roman"/>
          <w:b w:val="false"/>
        </w:rPr>
        <w:t>dostave</w:t>
      </w:r>
      <w:r w:rsidRPr="00F20D79">
        <w:rPr>
          <w:rFonts w:hAnsi="Times New Roman" w:ascii="Times New Roman"/>
          <w:b w:val="false"/>
        </w:rPr>
        <w:t xml:space="preserve"> ovog zaključka dostaviti</w:t>
      </w:r>
      <w:r w:rsidR="00F20D79" w:rsidRPr="00F20D79">
        <w:rPr>
          <w:rFonts w:hAnsi="Times New Roman" w:ascii="Times New Roman"/>
          <w:b w:val="false"/>
        </w:rPr>
        <w:t xml:space="preserve"> sudu dopunu izviješća, a prema </w:t>
      </w:r>
      <w:r w:rsidR="002F6A4A">
        <w:rPr>
          <w:rFonts w:hAnsi="Times New Roman" w:ascii="Times New Roman"/>
          <w:b w:val="false"/>
        </w:rPr>
        <w:t>nalogu</w:t>
      </w:r>
      <w:r w:rsidR="00F20D79" w:rsidRPr="00F20D79">
        <w:rPr>
          <w:rFonts w:hAnsi="Times New Roman" w:ascii="Times New Roman"/>
          <w:b w:val="false"/>
        </w:rPr>
        <w:t xml:space="preserve"> od 23. travnja 2018. godine</w:t>
      </w:r>
      <w:r w:rsidR="00F20D79">
        <w:rPr>
          <w:rFonts w:hAnsi="Times New Roman" w:ascii="Times New Roman"/>
          <w:b w:val="false"/>
        </w:rPr>
        <w:t xml:space="preserve">, kao i izviješće o stanju stečajne mase i tijeku stečajnog postupka nakon izvještajnog ročišta. </w:t>
      </w:r>
    </w:p>
    <w:p w:rsidRDefault="00F20D79" w:rsidP="00F20D79" w:rsidR="00F20D79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F20D79" w:rsidP="00F20D79" w:rsidR="00CB5A1B" w:rsidRPr="00F20D7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Ako stečajni upravitelj u ostavljenom roku ne postupi po nalogu suda iz točke I. , sud ga može kazniti novčanom kaznom do 10.000,00 kn (čl.90. st.2. SZ-a). </w:t>
      </w:r>
      <w:r w:rsidR="007A1109" w:rsidRPr="00F20D79">
        <w:rPr>
          <w:rFonts w:hAnsi="Times New Roman" w:ascii="Times New Roman"/>
          <w:b w:val="false"/>
        </w:rPr>
        <w:t xml:space="preserve"> 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F20D79">
        <w:rPr>
          <w:rFonts w:hAnsi="Times New Roman" w:ascii="Times New Roman"/>
          <w:b w:val="false"/>
        </w:rPr>
        <w:t>14. rujna</w:t>
      </w:r>
      <w:r w:rsidR="00050815">
        <w:rPr>
          <w:rFonts w:hAnsi="Times New Roman" w:ascii="Times New Roman"/>
          <w:b w:val="false"/>
        </w:rPr>
        <w:t xml:space="preserve"> 2018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663035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8C3EEF" w:rsidR="00F40A02" w:rsidRPr="006A542C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3F4946">
        <w:rPr>
          <w:rFonts w:hAnsi="Times New Roman" w:ascii="Times New Roman"/>
          <w:b w:val="false"/>
        </w:rPr>
        <w:t xml:space="preserve"> </w:t>
      </w:r>
      <w:r w:rsidR="008C3EEF">
        <w:rPr>
          <w:rFonts w:hAnsi="Times New Roman" w:ascii="Times New Roman"/>
          <w:b w:val="false"/>
        </w:rPr>
        <w:t xml:space="preserve"> </w:t>
      </w:r>
      <w:r w:rsidR="00CB5A1B">
        <w:rPr>
          <w:rFonts w:hAnsi="Times New Roman" w:ascii="Times New Roman"/>
          <w:b w:val="false"/>
        </w:rPr>
        <w:t xml:space="preserve"> </w:t>
      </w:r>
      <w:r w:rsidR="007F3CC5">
        <w:rPr>
          <w:rFonts w:hAnsi="Times New Roman" w:ascii="Times New Roman"/>
          <w:b w:val="false"/>
        </w:rPr>
        <w:t xml:space="preserve"> </w:t>
      </w:r>
    </w:p>
    <w:p w:rsidRDefault="0048224B" w:rsidP="00AF7430" w:rsidR="0048224B" w:rsidRPr="00485FAE">
      <w:pPr>
        <w:rPr>
          <w:rFonts w:hAnsi="Times New Roman" w:ascii="Times New Roman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  <w:b w:val="false"/>
        </w:rPr>
        <w:t>Protiv zaključka žalba nije dopuštena</w:t>
      </w:r>
      <w:r w:rsidR="00663035">
        <w:rPr>
          <w:rFonts w:hAnsi="Times New Roman" w:ascii="Times New Roman"/>
          <w:b w:val="false"/>
        </w:rPr>
        <w:t xml:space="preserve"> (čl.19.st.7. Stečajnog zakona)</w:t>
      </w:r>
      <w:r w:rsidRPr="00485FAE">
        <w:rPr>
          <w:rFonts w:hAnsi="Times New Roman" w:ascii="Times New Roman"/>
          <w:b w:val="false"/>
        </w:rPr>
        <w:t xml:space="preserve">. </w:t>
      </w:r>
    </w:p>
    <w:sectPr w:rsidR="00AF7430" w:rsidRPr="00485F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8C3EEF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F20D79">
      <w:rPr>
        <w:rFonts w:hAnsi="Times New Roman" w:ascii="Times New Roman"/>
        <w:b w:val="false"/>
      </w:rPr>
      <w:t>775/17-16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CAE3102"/>
    <w:multiLevelType w:val="hybridMultilevel"/>
    <w:tmpl w:val="2A905D6E"/>
    <w:lvl w:tplc="0C1875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50815"/>
    <w:rsid w:val="00070440"/>
    <w:rsid w:val="000B07E2"/>
    <w:rsid w:val="00114DE9"/>
    <w:rsid w:val="00127814"/>
    <w:rsid w:val="00133FF8"/>
    <w:rsid w:val="00136244"/>
    <w:rsid w:val="0016784E"/>
    <w:rsid w:val="00172EFF"/>
    <w:rsid w:val="00225E54"/>
    <w:rsid w:val="00227CB3"/>
    <w:rsid w:val="00286021"/>
    <w:rsid w:val="002E1A92"/>
    <w:rsid w:val="002E6E5A"/>
    <w:rsid w:val="002F2018"/>
    <w:rsid w:val="002F6A4A"/>
    <w:rsid w:val="00303E93"/>
    <w:rsid w:val="00331D62"/>
    <w:rsid w:val="003330FC"/>
    <w:rsid w:val="00344F8E"/>
    <w:rsid w:val="0036209A"/>
    <w:rsid w:val="0038060E"/>
    <w:rsid w:val="003A3035"/>
    <w:rsid w:val="003B2C7D"/>
    <w:rsid w:val="003B725D"/>
    <w:rsid w:val="003C7A99"/>
    <w:rsid w:val="003F4946"/>
    <w:rsid w:val="00444C77"/>
    <w:rsid w:val="00464258"/>
    <w:rsid w:val="0048224B"/>
    <w:rsid w:val="00485FAE"/>
    <w:rsid w:val="00493D46"/>
    <w:rsid w:val="004A6B46"/>
    <w:rsid w:val="004C24B3"/>
    <w:rsid w:val="00502CC4"/>
    <w:rsid w:val="005A6673"/>
    <w:rsid w:val="005F7D52"/>
    <w:rsid w:val="00615AE6"/>
    <w:rsid w:val="00663035"/>
    <w:rsid w:val="006A3789"/>
    <w:rsid w:val="006A542C"/>
    <w:rsid w:val="006E0BD2"/>
    <w:rsid w:val="006F2B04"/>
    <w:rsid w:val="006F76FA"/>
    <w:rsid w:val="00742FE0"/>
    <w:rsid w:val="007923BA"/>
    <w:rsid w:val="007A1109"/>
    <w:rsid w:val="007A1967"/>
    <w:rsid w:val="007B39CD"/>
    <w:rsid w:val="007C3689"/>
    <w:rsid w:val="007D5CB1"/>
    <w:rsid w:val="007F3CC5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182A"/>
    <w:rsid w:val="008B3310"/>
    <w:rsid w:val="008C3EEF"/>
    <w:rsid w:val="008C435D"/>
    <w:rsid w:val="008F1A65"/>
    <w:rsid w:val="008F454D"/>
    <w:rsid w:val="00900325"/>
    <w:rsid w:val="00922508"/>
    <w:rsid w:val="00925B5F"/>
    <w:rsid w:val="009819A0"/>
    <w:rsid w:val="009B52BB"/>
    <w:rsid w:val="00A04789"/>
    <w:rsid w:val="00A50178"/>
    <w:rsid w:val="00AC522E"/>
    <w:rsid w:val="00AF7430"/>
    <w:rsid w:val="00B0149B"/>
    <w:rsid w:val="00B10425"/>
    <w:rsid w:val="00B21142"/>
    <w:rsid w:val="00B21D3A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20D79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20D7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3E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E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E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E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E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20D7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3E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E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E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E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E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St-775/2017</izvorni_sadrzaj>
    <derivirana_varijabla naziv="DomainObject.Predmet.OznakaBroj_1">St-775/2017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St-490/15</izvorni_sadrzaj>
    <derivirana_varijabla naziv="DomainObject.Predmet.PrimjedbaSuca_1">Nastavak postupka radi naknadne diobe,
veza St-490/15</derivirana_varijabla>
  </DomainObject.Predmet.PrimjedbaSuca>
  <DomainObject.Predmet.ProtustrankaFormated>
    <izvorni_sadrzaj>  AUTO COMMERCE d.o.o.</izvorni_sadrzaj>
    <derivirana_varijabla naziv="DomainObject.Predmet.ProtustrankaFormated_1">  AUTO COMMERCE d.o.o.</derivirana_varijabla>
  </DomainObject.Predmet.ProtustrankaFormated>
  <DomainObject.Predmet.ProtustrankaFormatedOIB>
    <izvorni_sadrzaj>  AUTO COMMERCE d.o.o., OIB 51814532063</izvorni_sadrzaj>
    <derivirana_varijabla naziv="DomainObject.Predmet.ProtustrankaFormatedOIB_1">  AUTO COMMERCE d.o.o., OIB 51814532063</derivirana_varijabla>
  </DomainObject.Predmet.ProtustrankaFormatedOIB>
  <DomainObject.Predmet.ProtustrankaFormatedWithAdress>
    <izvorni_sadrzaj> AUTO COMMERCE d.o.o., Orovac bb, 53220 Otočac</izvorni_sadrzaj>
    <derivirana_varijabla naziv="DomainObject.Predmet.ProtustrankaFormatedWithAdress_1"> AUTO COMMERCE d.o.o., Orovac bb, 53220 Otočac</derivirana_varijabla>
  </DomainObject.Predmet.ProtustrankaFormatedWithAdress>
  <DomainObject.Predmet.ProtustrankaFormatedWithAdressOIB>
    <izvorni_sadrzaj> AUTO COMMERCE d.o.o., OIB 51814532063, Orovac bb, 53220 Otočac</izvorni_sadrzaj>
    <derivirana_varijabla naziv="DomainObject.Predmet.ProtustrankaFormatedWithAdressOIB_1"> AUTO COMMERCE d.o.o., OIB 51814532063, Orovac bb, 53220 Otočac</derivirana_varijabla>
  </DomainObject.Predmet.ProtustrankaFormatedWithAdressOIB>
  <DomainObject.Predmet.ProtustrankaWithAdress>
    <izvorni_sadrzaj>AUTO COMMERCE d.o.o. Orovac bb, 53220 Otočac</izvorni_sadrzaj>
    <derivirana_varijabla naziv="DomainObject.Predmet.ProtustrankaWithAdress_1">AUTO COMMERCE d.o.o. Orovac bb, 53220 Otočac</derivirana_varijabla>
  </DomainObject.Predmet.ProtustrankaWithAdress>
  <DomainObject.Predmet.ProtustrankaWithAdressOIB>
    <izvorni_sadrzaj>AUTO COMMERCE d.o.o., OIB 51814532063, Orovac bb, 53220 Otočac</izvorni_sadrzaj>
    <derivirana_varijabla naziv="DomainObject.Predmet.ProtustrankaWithAdressOIB_1">AUTO COMMERCE d.o.o., OIB 51814532063, Orovac bb, 53220 Otočac</derivirana_varijabla>
  </DomainObject.Predmet.ProtustrankaWithAdressOIB>
  <DomainObject.Predmet.ProtustrankaNazivFormated>
    <izvorni_sadrzaj>AUTO COMMERCE d.o.o.</izvorni_sadrzaj>
    <derivirana_varijabla naziv="DomainObject.Predmet.ProtustrankaNazivFormated_1">AUTO COMMERCE d.o.o.</derivirana_varijabla>
  </DomainObject.Predmet.ProtustrankaNazivFormated>
  <DomainObject.Predmet.ProtustrankaNazivFormatedOIB>
    <izvorni_sadrzaj>AUTO COMMERCE d.o.o., OIB 51814532063</izvorni_sadrzaj>
    <derivirana_varijabla naziv="DomainObject.Predmet.ProtustrankaNazivFormatedOIB_1">AUTO COMMERCE d.o.o., OIB 51814532063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PRPIĆ stečajni upravitelj</izvorni_sadrzaj>
    <derivirana_varijabla naziv="DomainObject.Predmet.StrankaFormated_1">  IVAN PRPIĆ stečajni upravitelj</derivirana_varijabla>
  </DomainObject.Predmet.StrankaFormated>
  <DomainObject.Predmet.StrankaFormatedOIB>
    <izvorni_sadrzaj>  IVAN PRPIĆ stečajni upravitelj, OIB 16795120342</izvorni_sadrzaj>
    <derivirana_varijabla naziv="DomainObject.Predmet.StrankaFormatedOIB_1">  IVAN PRPIĆ stečajni upravitelj, OIB 16795120342</derivirana_varijabla>
  </DomainObject.Predmet.StrankaFormatedOIB>
  <DomainObject.Predmet.StrankaFormatedWithAdress>
    <izvorni_sadrzaj> IVAN PRPIĆ stečajni upravitelj, Hruševečka 11, 10000 Zagreb</izvorni_sadrzaj>
    <derivirana_varijabla naziv="DomainObject.Predmet.StrankaFormatedWithAdress_1"> IVAN PRPIĆ stečajni upravitelj, Hruševečka 11, 10000 Zagreb</derivirana_varijabla>
  </DomainObject.Predmet.StrankaFormatedWithAdress>
  <DomainObject.Predmet.StrankaFormatedWithAdressOIB>
    <izvorni_sadrzaj> IVAN PRPIĆ stečajni upravitelj, OIB 16795120342, Hruševečka 11, 10000 Zagreb</izvorni_sadrzaj>
    <derivirana_varijabla naziv="DomainObject.Predmet.StrankaFormatedWithAdressOIB_1"> IVAN PRPIĆ stečajni upravitelj, OIB 16795120342, Hruševečka 11, 10000 Zagreb</derivirana_varijabla>
  </DomainObject.Predmet.StrankaFormatedWithAdressOIB>
  <DomainObject.Predmet.StrankaWithAdress>
    <izvorni_sadrzaj>IVAN PRPIĆ stečajni upravitelj Hruševečka 11,10000 Zagreb</izvorni_sadrzaj>
    <derivirana_varijabla naziv="DomainObject.Predmet.StrankaWithAdress_1">IVAN PRPIĆ stečajni upravitelj Hruševečka 11,10000 Zagreb</derivirana_varijabla>
  </DomainObject.Predmet.StrankaWithAdress>
  <DomainObject.Predmet.StrankaWithAdressOIB>
    <izvorni_sadrzaj>IVAN PRPIĆ stečajni upravitelj, OIB 16795120342, Hruševečka 11,10000 Zagreb</izvorni_sadrzaj>
    <derivirana_varijabla naziv="DomainObject.Predmet.StrankaWithAdressOIB_1">IVAN PRPIĆ stečajni upravitelj, OIB 16795120342, Hruševečka 11,10000 Zagreb</derivirana_varijabla>
  </DomainObject.Predmet.StrankaWithAdressOIB>
  <DomainObject.Predmet.StrankaNazivFormated>
    <izvorni_sadrzaj>IVAN PRPIĆ stečajni upravitelj</izvorni_sadrzaj>
    <derivirana_varijabla naziv="DomainObject.Predmet.StrankaNazivFormated_1">IVAN PRPIĆ stečajni upravitelj</derivirana_varijabla>
  </DomainObject.Predmet.StrankaNazivFormated>
  <DomainObject.Predmet.StrankaNazivFormatedOIB>
    <izvorni_sadrzaj>IVAN PRPIĆ stečajni upravitelj, OIB 16795120342</izvorni_sadrzaj>
    <derivirana_varijabla naziv="DomainObject.Predmet.StrankaNazivFormatedOIB_1">IVAN PRPIĆ stečajni upravitelj, OIB 16795120342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IVAN PRPIĆ stečajni upravitelj</item>
    </izvorni_sadrzaj>
    <derivirana_varijabla naziv="DomainObject.Predmet.StrankaListFormated_1">
      <item>IVAN PRPIĆ stečajni upravitelj</item>
    </derivirana_varijabla>
  </DomainObject.Predmet.StrankaListFormated>
  <DomainObject.Predmet.StrankaListFormatedOIB>
    <izvorni_sadrzaj>
      <item>IVAN PRPIĆ stečajni upravitelj, OIB 16795120342</item>
    </izvorni_sadrzaj>
    <derivirana_varijabla naziv="DomainObject.Predmet.StrankaListFormatedOIB_1">
      <item>IVAN PRPIĆ stečajni upravitelj, OIB 16795120342</item>
    </derivirana_varijabla>
  </DomainObject.Predmet.StrankaListFormatedOIB>
  <DomainObject.Predmet.StrankaListFormatedWithAdress>
    <izvorni_sadrzaj>
      <item>IVAN PRPIĆ stečajni upravitelj, Hruševečka 11, 10000 Zagreb</item>
    </izvorni_sadrzaj>
    <derivirana_varijabla naziv="DomainObject.Predmet.StrankaListFormatedWithAdress_1">
      <item>IVAN PRPIĆ stečajni upravitelj, Hruševečka 11, 10000 Zagreb</item>
    </derivirana_varijabla>
  </DomainObject.Predmet.StrankaListFormatedWithAdress>
  <DomainObject.Predmet.StrankaListFormatedWithAdressOIB>
    <izvorni_sadrzaj>
      <item>IVAN PRPIĆ stečajni upravitelj, OIB 16795120342, Hruševečka 11, 10000 Zagreb</item>
    </izvorni_sadrzaj>
    <derivirana_varijabla naziv="DomainObject.Predmet.StrankaListFormatedWithAdressOIB_1">
      <item>IVAN PRPIĆ stečajni upravitelj, OIB 16795120342, Hruševečka 11, 10000 Zagreb</item>
    </derivirana_varijabla>
  </DomainObject.Predmet.StrankaListFormatedWithAdressOIB>
  <DomainObject.Predmet.StrankaListNazivFormated>
    <izvorni_sadrzaj>
      <item>IVAN PRPIĆ stečajni upravitelj</item>
    </izvorni_sadrzaj>
    <derivirana_varijabla naziv="DomainObject.Predmet.StrankaListNazivFormated_1">
      <item>IVAN PRPIĆ stečajni upravitelj</item>
    </derivirana_varijabla>
  </DomainObject.Predmet.StrankaListNazivFormated>
  <DomainObject.Predmet.StrankaListNazivFormatedOIB>
    <izvorni_sadrzaj>
      <item>IVAN PRPIĆ stečajni upravitelj, OIB 16795120342</item>
    </izvorni_sadrzaj>
    <derivirana_varijabla naziv="DomainObject.Predmet.StrankaListNazivFormatedOIB_1">
      <item>IVAN PRPIĆ stečajni upravitelj, OIB 16795120342</item>
    </derivirana_varijabla>
  </DomainObject.Predmet.StrankaListNazivFormatedOIB>
  <DomainObject.Predmet.ProtuStrankaListFormated>
    <izvorni_sadrzaj>
      <item>AUTO COMMERCE d.o.o.</item>
    </izvorni_sadrzaj>
    <derivirana_varijabla naziv="DomainObject.Predmet.ProtuStrankaListFormated_1">
      <item>AUTO COMMERCE d.o.o.</item>
    </derivirana_varijabla>
  </DomainObject.Predmet.ProtuStrankaListFormated>
  <DomainObject.Predmet.ProtuStrankaListFormatedOIB>
    <izvorni_sadrzaj>
      <item>AUTO COMMERCE d.o.o., OIB 51814532063</item>
    </izvorni_sadrzaj>
    <derivirana_varijabla naziv="DomainObject.Predmet.ProtuStrankaListFormatedOIB_1">
      <item>AUTO COMMERCE d.o.o., OIB 51814532063</item>
    </derivirana_varijabla>
  </DomainObject.Predmet.ProtuStrankaListFormatedOIB>
  <DomainObject.Predmet.ProtuStrankaListFormatedWithAdress>
    <izvorni_sadrzaj>
      <item>AUTO COMMERCE d.o.o., Orovac bb, 53220 Otočac</item>
    </izvorni_sadrzaj>
    <derivirana_varijabla naziv="DomainObject.Predmet.ProtuStrankaListFormatedWithAdress_1">
      <item>AUTO COMMERCE d.o.o., Orovac bb, 53220 Otočac</item>
    </derivirana_varijabla>
  </DomainObject.Predmet.ProtuStrankaListFormatedWithAdress>
  <DomainObject.Predmet.ProtuStrankaListFormatedWithAdressOIB>
    <izvorni_sadrzaj>
      <item>AUTO COMMERCE d.o.o., OIB 51814532063, Orovac bb, 53220 Otočac</item>
    </izvorni_sadrzaj>
    <derivirana_varijabla naziv="DomainObject.Predmet.ProtuStrankaListFormatedWithAdressOIB_1">
      <item>AUTO COMMERCE d.o.o., OIB 51814532063, Orovac bb, 53220 Otočac</item>
    </derivirana_varijabla>
  </DomainObject.Predmet.ProtuStrankaListFormatedWithAdressOIB>
  <DomainObject.Predmet.ProtuStrankaListNazivFormated>
    <izvorni_sadrzaj>
      <item>AUTO COMMERCE d.o.o.</item>
    </izvorni_sadrzaj>
    <derivirana_varijabla naziv="DomainObject.Predmet.ProtuStrankaListNazivFormated_1">
      <item>AUTO COMMERCE d.o.o.</item>
    </derivirana_varijabla>
  </DomainObject.Predmet.ProtuStrankaListNazivFormated>
  <DomainObject.Predmet.ProtuStrankaListNazivFormatedOIB>
    <izvorni_sadrzaj>
      <item>AUTO COMMERCE d.o.o., OIB 51814532063</item>
    </izvorni_sadrzaj>
    <derivirana_varijabla naziv="DomainObject.Predmet.ProtuStrankaListNazivFormatedOIB_1">
      <item>AUTO COMMERCE d.o.o., OIB 51814532063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PRPIĆ stečajni upravitelj</izvorni_sadrzaj>
    <derivirana_varijabla naziv="DomainObject.Predmet.StrankaIDrugi_1">IVAN PRPIĆ stečajni upravitelj</derivirana_varijabla>
  </DomainObject.Predmet.StrankaIDrugi>
  <DomainObject.Predmet.ProtustrankaIDrugi>
    <izvorni_sadrzaj>AUTO COMMERCE d.o.o.</izvorni_sadrzaj>
    <derivirana_varijabla naziv="DomainObject.Predmet.ProtustrankaIDrugi_1">AUTO COMMERCE d.o.o.</derivirana_varijabla>
  </DomainObject.Predmet.ProtustrankaIDrugi>
  <DomainObject.Predmet.StrankaIDrugiAdressOIB>
    <izvorni_sadrzaj>IVAN PRPIĆ stečajni upravitelj, OIB 16795120342, Hruševečka 11, 10000 Zagreb</izvorni_sadrzaj>
    <derivirana_varijabla naziv="DomainObject.Predmet.StrankaIDrugiAdressOIB_1">IVAN PRPIĆ stečajni upravitelj, OIB 16795120342, Hruševečka 11, 10000 Zagreb</derivirana_varijabla>
  </DomainObject.Predmet.StrankaIDrugiAdressOIB>
  <DomainObject.Predmet.ProtustrankaIDrugiAdressOIB>
    <izvorni_sadrzaj>AUTO COMMERCE d.o.o., OIB 51814532063, Orovac bb, 53220 Otočac</izvorni_sadrzaj>
    <derivirana_varijabla naziv="DomainObject.Predmet.ProtustrankaIDrugiAdressOIB_1">AUTO COMMERCE d.o.o., OIB 51814532063, Orovac bb,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PRPIĆ stečajni upravitelj</item>
      <item>AUTO COMMERCE d.o.o.</item>
    </izvorni_sadrzaj>
    <derivirana_varijabla naziv="DomainObject.Predmet.SudioniciListNaziv_1">
      <item>IVAN PRPIĆ stečajni upravitelj</item>
      <item>AUTO COMMERCE d.o.o.</item>
    </derivirana_varijabla>
  </DomainObject.Predmet.SudioniciListNaziv>
  <DomainObject.Predmet.SudioniciListAdressOIB>
    <izvorni_sadrzaj>
      <item>IVAN PRPIĆ stečajni upravitelj, OIB 16795120342, Hruševečka 11,10000 Zagreb</item>
      <item>AUTO COMMERCE d.o.o., OIB 51814532063, Orovac bb,53220 Otočac</item>
    </izvorni_sadrzaj>
    <derivirana_varijabla naziv="DomainObject.Predmet.SudioniciListAdressOIB_1">
      <item>IVAN PRPIĆ stečajni upravitelj, OIB 16795120342, Hruševečka 11,10000 Zagreb</item>
      <item>AUTO COMMERCE d.o.o., OIB 51814532063, Orovac bb,53220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16795120342</item>
      <item>, OIB 51814532063</item>
    </izvorni_sadrzaj>
    <derivirana_varijabla naziv="DomainObject.Predmet.SudioniciListNazivOIB_1">
      <item>, OIB 16795120342</item>
      <item>, OIB 51814532063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178</properties:Words>
  <properties:Characters>797</properties:Characters>
  <properties:Lines>31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2018-09-14T07:01:00Z</dcterms:created>
  <dc:creator>dcmelik</dc:creator>
  <cp:lastModifiedBy>Jasna Radulović</cp:lastModifiedBy>
  <cp:lastPrinted>2018-06-08T09:08:00Z</cp:lastPrinted>
  <dcterms:modified xmlns:xsi="http://www.w3.org/2001/XMLSchema-instance" xsi:type="dcterms:W3CDTF">2018-09-14T07:02:00Z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(775-17 stečajni - izviješće.docx)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