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a7f72" w14:paraId="38a7f72" w:rsidRDefault="00DD259F" w:rsidP="00F41276" w:rsidR="00DD259F" w:rsidRPr="0018423E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18423E">
        <w:rPr>
          <w:rFonts w:hAnsi="Times New Roman" w:ascii="Times New Roman"/>
          <w:b w:val="false"/>
        </w:rPr>
        <w:t>REPUBLIKA HRVATSKA</w:t>
      </w:r>
    </w:p>
    <w:p w:rsidRDefault="00DD259F" w:rsidP="00F41276" w:rsidR="00DD259F" w:rsidRPr="0018423E">
      <w:pPr>
        <w:tabs>
          <w:tab w:pos="8640" w:val="right"/>
        </w:tabs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TRGOVAČKI SUD U RIJECI</w:t>
      </w:r>
      <w:r w:rsidR="006D1F4A" w:rsidRPr="0018423E">
        <w:rPr>
          <w:rFonts w:hAnsi="Times New Roman" w:ascii="Times New Roman"/>
          <w:b w:val="false"/>
        </w:rPr>
        <w:tab/>
      </w:r>
    </w:p>
    <w:p w:rsidRDefault="00DD259F" w:rsidP="00F41276" w:rsidR="00DD259F" w:rsidRPr="0018423E">
      <w:pPr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ZADARSKA 1 i 3</w:t>
      </w:r>
    </w:p>
    <w:p w:rsidRDefault="00573AAA" w:rsidP="00F41276" w:rsidR="00573AAA" w:rsidRPr="0018423E">
      <w:pPr>
        <w:jc w:val="center"/>
        <w:rPr>
          <w:rFonts w:hAnsi="Times New Roman" w:ascii="Times New Roman"/>
          <w:b w:val="false"/>
          <w:bCs/>
        </w:rPr>
      </w:pPr>
    </w:p>
    <w:p w:rsidRDefault="00613796" w:rsidP="00F41276" w:rsidR="00613796" w:rsidRPr="0018423E">
      <w:pPr>
        <w:jc w:val="center"/>
        <w:rPr>
          <w:rFonts w:hAnsi="Times New Roman" w:ascii="Times New Roman"/>
          <w:b w:val="false"/>
          <w:bCs/>
        </w:rPr>
      </w:pPr>
      <w:r w:rsidRPr="0018423E">
        <w:rPr>
          <w:rFonts w:hAnsi="Times New Roman" w:ascii="Times New Roman"/>
          <w:b w:val="false"/>
          <w:bCs/>
        </w:rPr>
        <w:t>Z A P I S N I K</w:t>
      </w:r>
    </w:p>
    <w:p w:rsidRDefault="00405860" w:rsidP="008478C7" w:rsidR="00ED472B" w:rsidRPr="0018423E">
      <w:pPr>
        <w:jc w:val="center"/>
        <w:rPr>
          <w:rFonts w:hAnsi="Times New Roman" w:ascii="Times New Roman"/>
          <w:b w:val="false"/>
          <w:bCs/>
        </w:rPr>
      </w:pPr>
      <w:r w:rsidRPr="0018423E">
        <w:rPr>
          <w:rFonts w:hAnsi="Times New Roman" w:ascii="Times New Roman"/>
          <w:b w:val="false"/>
          <w:bCs/>
        </w:rPr>
        <w:t>o</w:t>
      </w:r>
      <w:r w:rsidR="00560DA5" w:rsidRPr="0018423E">
        <w:rPr>
          <w:rFonts w:hAnsi="Times New Roman" w:ascii="Times New Roman"/>
          <w:b w:val="false"/>
          <w:bCs/>
        </w:rPr>
        <w:t>d</w:t>
      </w:r>
      <w:r w:rsidR="001C161A" w:rsidRPr="0018423E">
        <w:rPr>
          <w:rFonts w:hAnsi="Times New Roman" w:ascii="Times New Roman"/>
          <w:b w:val="false"/>
          <w:bCs/>
        </w:rPr>
        <w:t xml:space="preserve"> </w:t>
      </w:r>
      <w:r w:rsidR="00E53E34" w:rsidRPr="0018423E">
        <w:rPr>
          <w:rFonts w:hAnsi="Times New Roman" w:ascii="Times New Roman"/>
          <w:b w:val="false"/>
          <w:bCs/>
        </w:rPr>
        <w:t>30</w:t>
      </w:r>
      <w:r w:rsidR="001608A9" w:rsidRPr="0018423E">
        <w:rPr>
          <w:rFonts w:hAnsi="Times New Roman" w:ascii="Times New Roman"/>
          <w:b w:val="false"/>
          <w:bCs/>
        </w:rPr>
        <w:t>. siječnja 2018</w:t>
      </w:r>
      <w:r w:rsidR="00613796" w:rsidRPr="0018423E">
        <w:rPr>
          <w:rFonts w:hAnsi="Times New Roman" w:ascii="Times New Roman"/>
          <w:b w:val="false"/>
          <w:bCs/>
        </w:rPr>
        <w:t xml:space="preserve">. </w:t>
      </w:r>
    </w:p>
    <w:p w:rsidRDefault="00A24FE2" w:rsidP="008478C7" w:rsidR="00F41276" w:rsidRPr="0018423E">
      <w:pPr>
        <w:jc w:val="center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 xml:space="preserve">u prethodnom postupku </w:t>
      </w:r>
      <w:r w:rsidR="00613796" w:rsidRPr="0018423E">
        <w:rPr>
          <w:rFonts w:hAnsi="Times New Roman" w:ascii="Times New Roman"/>
          <w:b w:val="false"/>
        </w:rPr>
        <w:t xml:space="preserve">radi </w:t>
      </w:r>
      <w:r w:rsidR="00C06920" w:rsidRPr="0018423E">
        <w:rPr>
          <w:rFonts w:hAnsi="Times New Roman" w:ascii="Times New Roman"/>
          <w:b w:val="false"/>
        </w:rPr>
        <w:t xml:space="preserve">očitovanja o prijedlogu i </w:t>
      </w:r>
      <w:r w:rsidR="00B468D0" w:rsidRPr="0018423E">
        <w:rPr>
          <w:rFonts w:hAnsi="Times New Roman" w:ascii="Times New Roman"/>
          <w:b w:val="false"/>
        </w:rPr>
        <w:t>rasprave o</w:t>
      </w:r>
      <w:r w:rsidR="00727FC2" w:rsidRPr="0018423E">
        <w:rPr>
          <w:rFonts w:hAnsi="Times New Roman" w:ascii="Times New Roman"/>
          <w:b w:val="false"/>
        </w:rPr>
        <w:t xml:space="preserve"> </w:t>
      </w:r>
      <w:r w:rsidR="00E279D6" w:rsidRPr="0018423E">
        <w:rPr>
          <w:rFonts w:hAnsi="Times New Roman" w:ascii="Times New Roman"/>
          <w:b w:val="false"/>
        </w:rPr>
        <w:t>pretpostavk</w:t>
      </w:r>
      <w:r w:rsidR="00B468D0" w:rsidRPr="0018423E">
        <w:rPr>
          <w:rFonts w:hAnsi="Times New Roman" w:ascii="Times New Roman"/>
          <w:b w:val="false"/>
        </w:rPr>
        <w:t>ama</w:t>
      </w:r>
      <w:r w:rsidR="00E279D6" w:rsidRPr="0018423E">
        <w:rPr>
          <w:rFonts w:hAnsi="Times New Roman" w:ascii="Times New Roman"/>
          <w:b w:val="false"/>
        </w:rPr>
        <w:t xml:space="preserve"> </w:t>
      </w:r>
      <w:r w:rsidR="006F49A9" w:rsidRPr="0018423E">
        <w:rPr>
          <w:rFonts w:hAnsi="Times New Roman" w:ascii="Times New Roman"/>
          <w:b w:val="false"/>
        </w:rPr>
        <w:t xml:space="preserve">za otvaranje </w:t>
      </w:r>
      <w:r w:rsidR="00560DA5" w:rsidRPr="0018423E">
        <w:rPr>
          <w:rFonts w:hAnsi="Times New Roman" w:ascii="Times New Roman"/>
          <w:b w:val="false"/>
        </w:rPr>
        <w:t xml:space="preserve">stečajnog </w:t>
      </w:r>
      <w:r w:rsidR="00613796" w:rsidRPr="0018423E">
        <w:rPr>
          <w:rFonts w:hAnsi="Times New Roman" w:ascii="Times New Roman"/>
          <w:b w:val="false"/>
        </w:rPr>
        <w:t xml:space="preserve">postupka nad </w:t>
      </w:r>
      <w:r w:rsidR="006C6198" w:rsidRPr="0018423E">
        <w:rPr>
          <w:rFonts w:hAnsi="Times New Roman" w:ascii="Times New Roman"/>
          <w:b w:val="false"/>
        </w:rPr>
        <w:t>dužnikom</w:t>
      </w:r>
      <w:r w:rsidR="00AB48F6" w:rsidRPr="0018423E">
        <w:rPr>
          <w:rFonts w:hAnsi="Times New Roman" w:ascii="Times New Roman"/>
          <w:b w:val="false"/>
        </w:rPr>
        <w:t xml:space="preserve"> </w:t>
      </w:r>
      <w:r w:rsidR="00E53E34" w:rsidRPr="0018423E">
        <w:rPr>
          <w:rFonts w:hAnsi="Times New Roman" w:ascii="Times New Roman"/>
          <w:b w:val="false"/>
        </w:rPr>
        <w:t>THEMA društvo s ograničenom odgovornošću  za građenje, trgovinu i usluge, Rijeka, A. B. Šimića 18/4, OIB 80428291703</w:t>
      </w:r>
      <w:r w:rsidR="008478C7" w:rsidRPr="0018423E">
        <w:rPr>
          <w:rFonts w:hAnsi="Times New Roman" w:ascii="Times New Roman"/>
          <w:b w:val="false"/>
        </w:rPr>
        <w:t>.</w:t>
      </w:r>
    </w:p>
    <w:p w:rsidRDefault="0062279B" w:rsidP="00F41276" w:rsidR="0062279B" w:rsidRPr="0018423E">
      <w:pPr>
        <w:jc w:val="both"/>
        <w:rPr>
          <w:rFonts w:hAnsi="Times New Roman" w:ascii="Times New Roman"/>
          <w:b w:val="false"/>
        </w:rPr>
      </w:pPr>
    </w:p>
    <w:p w:rsidRDefault="00613796" w:rsidP="00F41276" w:rsidR="00613796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OD SUDA PRISUTNI:</w:t>
      </w:r>
    </w:p>
    <w:p w:rsidRDefault="00613796" w:rsidP="00F41276" w:rsidR="00613796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Daniela Korlević, sudac</w:t>
      </w:r>
    </w:p>
    <w:p w:rsidRDefault="00E309DF" w:rsidP="00F41276" w:rsidR="00613796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Dajana Jurković</w:t>
      </w:r>
      <w:r w:rsidR="00613796" w:rsidRPr="0018423E">
        <w:rPr>
          <w:rFonts w:hAnsi="Times New Roman" w:ascii="Times New Roman"/>
          <w:b w:val="false"/>
        </w:rPr>
        <w:t>, zapisničar</w:t>
      </w:r>
    </w:p>
    <w:p w:rsidRDefault="00E53E34" w:rsidP="00F41276" w:rsidR="0065299F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Ana Glavan Dukić</w:t>
      </w:r>
      <w:r w:rsidR="0065299F" w:rsidRPr="0018423E">
        <w:rPr>
          <w:rFonts w:hAnsi="Times New Roman" w:ascii="Times New Roman"/>
          <w:b w:val="false"/>
        </w:rPr>
        <w:t>, privremeni stečajni upravitelj</w:t>
      </w:r>
    </w:p>
    <w:p w:rsidRDefault="007348D4" w:rsidP="00F41276" w:rsidR="007348D4" w:rsidRPr="0018423E">
      <w:pPr>
        <w:jc w:val="both"/>
        <w:rPr>
          <w:rFonts w:hAnsi="Times New Roman" w:ascii="Times New Roman"/>
          <w:b w:val="false"/>
        </w:rPr>
      </w:pPr>
    </w:p>
    <w:p w:rsidRDefault="009168D8" w:rsidP="00F41276" w:rsidR="00613796" w:rsidRPr="0018423E">
      <w:pPr>
        <w:jc w:val="center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Početak u</w:t>
      </w:r>
      <w:r w:rsidR="00CF16F2" w:rsidRPr="0018423E">
        <w:rPr>
          <w:rFonts w:hAnsi="Times New Roman" w:ascii="Times New Roman"/>
          <w:b w:val="false"/>
        </w:rPr>
        <w:t xml:space="preserve"> </w:t>
      </w:r>
      <w:r w:rsidR="00E53E34" w:rsidRPr="0018423E">
        <w:rPr>
          <w:rFonts w:hAnsi="Times New Roman" w:ascii="Times New Roman"/>
          <w:b w:val="false"/>
        </w:rPr>
        <w:t>11</w:t>
      </w:r>
      <w:r w:rsidR="00613796" w:rsidRPr="0018423E">
        <w:rPr>
          <w:rFonts w:hAnsi="Times New Roman" w:ascii="Times New Roman"/>
          <w:b w:val="false"/>
        </w:rPr>
        <w:t>:</w:t>
      </w:r>
      <w:r w:rsidR="00AD4D46" w:rsidRPr="0018423E">
        <w:rPr>
          <w:rFonts w:hAnsi="Times New Roman" w:ascii="Times New Roman"/>
          <w:b w:val="false"/>
        </w:rPr>
        <w:t>00</w:t>
      </w:r>
      <w:r w:rsidR="00613796" w:rsidRPr="0018423E">
        <w:rPr>
          <w:rFonts w:hAnsi="Times New Roman" w:ascii="Times New Roman"/>
          <w:b w:val="false"/>
        </w:rPr>
        <w:t xml:space="preserve"> sati</w:t>
      </w:r>
    </w:p>
    <w:p w:rsidRDefault="00326348" w:rsidP="00F41276" w:rsidR="00326348" w:rsidRPr="0018423E">
      <w:pPr>
        <w:jc w:val="both"/>
        <w:rPr>
          <w:rFonts w:hAnsi="Times New Roman" w:ascii="Times New Roman"/>
          <w:b w:val="false"/>
        </w:rPr>
      </w:pPr>
    </w:p>
    <w:p w:rsidRDefault="00613796" w:rsidP="00F41276" w:rsidR="00613796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Utvrđuje se da su na današnje ročište pristupili:</w:t>
      </w:r>
    </w:p>
    <w:p w:rsidRDefault="00E53E34" w:rsidP="00F41276" w:rsidR="00E53E34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Za predlagatelja:</w:t>
      </w:r>
      <w:r w:rsidR="004467C4" w:rsidRPr="0018423E">
        <w:rPr>
          <w:rFonts w:hAnsi="Times New Roman" w:ascii="Times New Roman"/>
          <w:b w:val="false"/>
        </w:rPr>
        <w:t xml:space="preserve"> nitko, dostava poziva uredno iskazana</w:t>
      </w:r>
    </w:p>
    <w:p w:rsidRDefault="00E96CC2" w:rsidP="00F41276" w:rsidR="00E96CC2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Za</w:t>
      </w:r>
      <w:r w:rsidR="00481E2D" w:rsidRPr="0018423E">
        <w:rPr>
          <w:rFonts w:hAnsi="Times New Roman" w:ascii="Times New Roman"/>
          <w:b w:val="false"/>
        </w:rPr>
        <w:t xml:space="preserve"> dužnika</w:t>
      </w:r>
      <w:r w:rsidR="00C06920" w:rsidRPr="0018423E">
        <w:rPr>
          <w:rFonts w:hAnsi="Times New Roman" w:ascii="Times New Roman"/>
          <w:b w:val="false"/>
        </w:rPr>
        <w:t>:</w:t>
      </w:r>
      <w:r w:rsidR="003B33D4" w:rsidRPr="0018423E">
        <w:rPr>
          <w:rFonts w:hAnsi="Times New Roman" w:ascii="Times New Roman"/>
          <w:b w:val="false"/>
        </w:rPr>
        <w:t xml:space="preserve"> </w:t>
      </w:r>
      <w:r w:rsidR="0002387B">
        <w:rPr>
          <w:rFonts w:hAnsi="Times New Roman" w:ascii="Times New Roman"/>
          <w:b w:val="false"/>
        </w:rPr>
        <w:t>Igor Petrović</w:t>
      </w:r>
      <w:r w:rsidR="008478C7" w:rsidRPr="0018423E">
        <w:rPr>
          <w:rFonts w:hAnsi="Times New Roman" w:ascii="Times New Roman"/>
          <w:b w:val="false"/>
        </w:rPr>
        <w:t xml:space="preserve">, zastupnik dužnika po zakonu </w:t>
      </w:r>
    </w:p>
    <w:p w:rsidRDefault="007E4088" w:rsidP="00F41276" w:rsidR="0039042B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AB48F6" w:rsidP="00832465" w:rsidR="00AB48F6" w:rsidRPr="0018423E">
      <w:pPr>
        <w:jc w:val="both"/>
        <w:rPr>
          <w:rFonts w:hAnsi="Times New Roman" w:ascii="Times New Roman"/>
          <w:b w:val="false"/>
        </w:rPr>
      </w:pPr>
    </w:p>
    <w:p w:rsidRDefault="0065299F" w:rsidP="00BB5F3B" w:rsidR="0065299F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 xml:space="preserve"> </w:t>
      </w:r>
      <w:r w:rsidRPr="0018423E">
        <w:rPr>
          <w:rFonts w:hAnsi="Times New Roman" w:ascii="Times New Roman"/>
          <w:b w:val="false"/>
        </w:rPr>
        <w:tab/>
        <w:t>Utvrđuje se da je privremeni stečajni upravitelj po nalogu suda podnio pisano izvješće u kojem je iznio svoje mišljenje o gospodarsko – financijskom stanju dužnika, o tome postoji li razlog za otvaranje stečajnog postupka i mogu li se imovinom dužnika namiriti troškovi postupka.</w:t>
      </w:r>
    </w:p>
    <w:p w:rsidRDefault="00093382" w:rsidP="00E96CC2" w:rsidR="00093382" w:rsidRPr="0018423E">
      <w:pPr>
        <w:jc w:val="both"/>
        <w:rPr>
          <w:rFonts w:hAnsi="Times New Roman" w:ascii="Times New Roman"/>
          <w:b w:val="false"/>
        </w:rPr>
      </w:pPr>
    </w:p>
    <w:p w:rsidRDefault="00093382" w:rsidP="00E96CC2" w:rsidR="005D1153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ab/>
        <w:t>U prethodnom postupku privremeni stečajni upravitelj je utvrdio slijedeće:</w:t>
      </w:r>
    </w:p>
    <w:p w:rsidRDefault="008A1BDF" w:rsidP="0018423E" w:rsidR="00F317E9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ab/>
      </w:r>
      <w:r w:rsidR="00F317E9">
        <w:rPr>
          <w:rFonts w:hAnsi="Times New Roman" w:ascii="Times New Roman"/>
          <w:b w:val="false"/>
        </w:rPr>
        <w:t xml:space="preserve">Prema bilanci dužnika na dan 31. prosinca 2016., dužnik ima iskazanu dugotrajnu imovinu koja se odnosi na ulaganja u udjele (dionice) knjigovodstvene vrijednosti od 3.710.000,00 kn. Radi se o </w:t>
      </w:r>
      <w:r w:rsidR="0018423E" w:rsidRPr="0018423E">
        <w:rPr>
          <w:rFonts w:hAnsi="Times New Roman" w:ascii="Times New Roman"/>
          <w:b w:val="false"/>
        </w:rPr>
        <w:t>poslovni</w:t>
      </w:r>
      <w:r w:rsidR="00F317E9">
        <w:rPr>
          <w:rFonts w:hAnsi="Times New Roman" w:ascii="Times New Roman"/>
          <w:b w:val="false"/>
        </w:rPr>
        <w:t>m</w:t>
      </w:r>
      <w:r w:rsidR="0018423E" w:rsidRPr="0018423E">
        <w:rPr>
          <w:rFonts w:hAnsi="Times New Roman" w:ascii="Times New Roman"/>
          <w:b w:val="false"/>
        </w:rPr>
        <w:t xml:space="preserve"> udjeli</w:t>
      </w:r>
      <w:r w:rsidR="00F317E9">
        <w:rPr>
          <w:rFonts w:hAnsi="Times New Roman" w:ascii="Times New Roman"/>
          <w:b w:val="false"/>
        </w:rPr>
        <w:t>ma</w:t>
      </w:r>
      <w:r w:rsidR="0018423E" w:rsidRPr="0018423E">
        <w:rPr>
          <w:rFonts w:hAnsi="Times New Roman" w:ascii="Times New Roman"/>
          <w:b w:val="false"/>
        </w:rPr>
        <w:t xml:space="preserve"> u trgovačkom društvu BLU K d.o.o. </w:t>
      </w:r>
    </w:p>
    <w:p w:rsidRDefault="00F317E9" w:rsidP="0018423E" w:rsidR="0018423E" w:rsidRPr="0018423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Prema bilanci dužnika na dan 31. prosinca 2016., dužnik ima iskazanu</w:t>
      </w:r>
      <w:r w:rsidRPr="0018423E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kratkotrajnu imovinu knjigovodstvene vrijednosti 3.450.399,00 kn od čega zalihe – proizvodnja u tijeku koja</w:t>
      </w:r>
      <w:r w:rsidR="0018423E" w:rsidRPr="0018423E">
        <w:rPr>
          <w:rFonts w:hAnsi="Times New Roman" w:ascii="Times New Roman"/>
          <w:b w:val="false"/>
        </w:rPr>
        <w:t xml:space="preserve"> predstavlja nekretnine k.č.br. 1308/1, oranica i k.č.br. 1308/6, oranica, obje upisane u z.k.ul. 1977, k.o. Poljica i k.č.br. 1185, maslinik, upisana u z.k.ul. 2556, k.o. Sužan, knjigovodstvene vrijednosti 3.433.454,41 kn s time da je knjigovodstvena vrijednost zemljišta 1.839.645,31 kn,</w:t>
      </w:r>
    </w:p>
    <w:p w:rsidRDefault="00F317E9" w:rsidP="00F317E9" w:rsidR="0018423E" w:rsidRPr="0018423E">
      <w:pPr>
        <w:pStyle w:val="Odlomakpopisa1"/>
        <w:widowControl w:val="false"/>
        <w:suppressAutoHyphens/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Dužnik ima potraživanje prema </w:t>
      </w:r>
      <w:r w:rsidR="0076797A">
        <w:rPr>
          <w:rFonts w:hAnsi="Times New Roman" w:ascii="Times New Roman"/>
          <w:sz w:val="24"/>
          <w:szCs w:val="24"/>
        </w:rPr>
        <w:t>Simonetti</w:t>
      </w:r>
      <w:r w:rsidR="0018423E" w:rsidRPr="0018423E">
        <w:rPr>
          <w:rFonts w:hAnsi="Times New Roman" w:ascii="Times New Roman"/>
          <w:sz w:val="24"/>
          <w:szCs w:val="24"/>
        </w:rPr>
        <w:t xml:space="preserve"> Levorin u iznosu od 375,00 kn.</w:t>
      </w:r>
    </w:p>
    <w:p w:rsidRDefault="0018423E" w:rsidP="0018423E" w:rsidR="0018423E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ab/>
        <w:t>Potraživanja od države u iznosu od 18.493,08 kn upitna su zbog postojanja protupotraživanja.</w:t>
      </w:r>
    </w:p>
    <w:p w:rsidRDefault="0018423E" w:rsidP="0018423E" w:rsidR="0018423E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ab/>
        <w:t xml:space="preserve">Uvidom u zemljišne knjige u z.k.ul. 1977, k.o. Poljica razvidno je postojanje aktivne plombe pod posl. br.: Z-18690/2017 u kojoj je navedeno: primljeno 09. svibnja 2017., sadržaj prijedloga  k.č.br. 1308/6, ul. 1977, k.o. Poljica. Upitom kod Općinskog suda u Rijeci, Stalne službe u Krku, Zemljišnoknjižnog odjela privremenom stečajnom </w:t>
      </w:r>
      <w:r w:rsidRPr="0018423E">
        <w:rPr>
          <w:rFonts w:hAnsi="Times New Roman" w:ascii="Times New Roman"/>
          <w:b w:val="false"/>
        </w:rPr>
        <w:lastRenderedPageBreak/>
        <w:t>upravitelju je rečeno da je u odnosu na k.č.br. 1308/6, upisanu u z.k.ul. 1977, k.o. Poljica  treća osoba pokrenula pojedinačni ispravni postupak.</w:t>
      </w:r>
    </w:p>
    <w:p w:rsidRDefault="0018423E" w:rsidP="0018423E" w:rsidR="0018423E" w:rsidRPr="00746BDC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ab/>
        <w:t>Prema izjavi zakonskog zastupnika dužnika na dijelu nekretnina izvršeni su pripremni radovi za građenje, odnosno priprema terena.</w:t>
      </w:r>
    </w:p>
    <w:p w:rsidRDefault="00746BDC" w:rsidP="0018423E" w:rsidR="0018423E" w:rsidRPr="0018423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ab/>
        <w:t>Prema bilanci</w:t>
      </w:r>
      <w:r w:rsidR="0018423E" w:rsidRPr="00746BDC">
        <w:rPr>
          <w:rFonts w:hAnsi="Times New Roman" w:ascii="Times New Roman"/>
          <w:b w:val="false"/>
        </w:rPr>
        <w:t xml:space="preserve"> na dan 31. prosinca 2016. godine</w:t>
      </w:r>
      <w:r>
        <w:rPr>
          <w:rFonts w:hAnsi="Times New Roman" w:ascii="Times New Roman"/>
          <w:b w:val="false"/>
        </w:rPr>
        <w:t xml:space="preserve"> dužnik ima iskazane ukupne obveze dugoročne i kratkoročne u ukupnom iznosu od 4.797.048,00 kn. </w:t>
      </w:r>
      <w:r w:rsidR="0018423E" w:rsidRPr="00746BDC">
        <w:rPr>
          <w:rFonts w:hAnsi="Times New Roman" w:ascii="Times New Roman"/>
          <w:b w:val="false"/>
        </w:rPr>
        <w:t xml:space="preserve"> </w:t>
      </w:r>
    </w:p>
    <w:p w:rsidRDefault="0018423E" w:rsidP="008F00B3" w:rsidR="0018423E" w:rsidRPr="00746BDC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</w:rPr>
        <w:tab/>
      </w:r>
      <w:r w:rsidRPr="00746BDC">
        <w:rPr>
          <w:rFonts w:hAnsi="Times New Roman" w:ascii="Times New Roman"/>
          <w:b w:val="false"/>
        </w:rPr>
        <w:t>Privremenom stečajnom upravitelju dostavljena je brutto bilanca sa stanjem na dan 31. prosinca 2017. iz koje su</w:t>
      </w:r>
      <w:r w:rsidR="00746BDC">
        <w:rPr>
          <w:rFonts w:hAnsi="Times New Roman" w:ascii="Times New Roman"/>
          <w:b w:val="false"/>
        </w:rPr>
        <w:t xml:space="preserve"> razvidne obveze u ukupnom iznosu od 5.068.629,95 kn.</w:t>
      </w:r>
    </w:p>
    <w:p w:rsidRDefault="0018423E" w:rsidP="0018423E" w:rsidR="0018423E" w:rsidRPr="007C15E2">
      <w:pPr>
        <w:jc w:val="both"/>
        <w:rPr>
          <w:rFonts w:hAnsi="Times New Roman" w:ascii="Times New Roman"/>
          <w:b w:val="false"/>
        </w:rPr>
      </w:pPr>
      <w:r w:rsidRPr="00746BDC">
        <w:rPr>
          <w:rFonts w:hAnsi="Times New Roman" w:ascii="Times New Roman"/>
          <w:b w:val="false"/>
        </w:rPr>
        <w:tab/>
        <w:t xml:space="preserve">Iz potvrde o neizvršenim osnovama za plaćanje FINE od 08. studenog 2016. godine proizlazi stečajni razlog insolventnosti odnosno nesposobnosti za plaćanje, budući je žiro - račun dužnika u neprekidnoj blokadi 120 dana ( računajući do 07. studenog 2016. godine ). </w:t>
      </w:r>
    </w:p>
    <w:p w:rsidRDefault="00C56902" w:rsidP="0018423E" w:rsidR="00C569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Prema Očevidniku neizvršenih osnova za plaćanje na dan 30. siječnja 2018. dužnik ima evidentirane neizvršene osnove za plaćanje u razdoblju duljem od 60 dana u iznosu od 3.030.133,28 kn.</w:t>
      </w:r>
      <w:r w:rsidR="0018423E" w:rsidRPr="007C15E2">
        <w:rPr>
          <w:rFonts w:hAnsi="Times New Roman" w:ascii="Times New Roman"/>
          <w:b w:val="false"/>
        </w:rPr>
        <w:tab/>
      </w:r>
    </w:p>
    <w:p w:rsidRDefault="0018423E" w:rsidP="0018423E" w:rsidR="0018423E" w:rsidRPr="008F00B3">
      <w:pPr>
        <w:jc w:val="both"/>
        <w:rPr>
          <w:rFonts w:hAnsi="Times New Roman" w:ascii="Times New Roman"/>
          <w:b w:val="false"/>
          <w:bCs/>
        </w:rPr>
      </w:pPr>
      <w:r w:rsidRPr="007C15E2">
        <w:rPr>
          <w:rFonts w:hAnsi="Times New Roman" w:ascii="Times New Roman"/>
          <w:b w:val="false"/>
        </w:rPr>
        <w:t xml:space="preserve"> </w:t>
      </w:r>
      <w:r w:rsidR="00C56902">
        <w:rPr>
          <w:rFonts w:hAnsi="Times New Roman" w:ascii="Times New Roman"/>
          <w:b w:val="false"/>
        </w:rPr>
        <w:tab/>
      </w:r>
      <w:r w:rsidRPr="007C15E2">
        <w:rPr>
          <w:rFonts w:hAnsi="Times New Roman" w:ascii="Times New Roman"/>
          <w:b w:val="false"/>
        </w:rPr>
        <w:t>Prema potvrdi HZMO – a, Klasa: 140-10/17-12/955, Ur. Broj: 341-14-05/8-17 od 12. prosinca 2017. godine stečajni dužnik ima jednog zaposlenog radnika.</w:t>
      </w:r>
    </w:p>
    <w:p w:rsidRDefault="0018423E" w:rsidP="008F00B3" w:rsidR="0018423E" w:rsidRPr="007C15E2">
      <w:pPr>
        <w:pStyle w:val="Tijeloteksta"/>
        <w:spacing w:after="0"/>
        <w:jc w:val="both"/>
        <w:rPr>
          <w:rFonts w:cs="Times New Roman" w:hAnsi="Times New Roman" w:ascii="Times New Roman"/>
          <w:sz w:val="24"/>
        </w:rPr>
      </w:pPr>
      <w:r w:rsidRPr="0018423E">
        <w:rPr>
          <w:rFonts w:cs="Times New Roman" w:hAnsi="Times New Roman" w:ascii="Times New Roman"/>
          <w:sz w:val="24"/>
        </w:rPr>
        <w:tab/>
      </w:r>
      <w:r w:rsidR="007C15E2">
        <w:rPr>
          <w:rFonts w:cs="Times New Roman" w:hAnsi="Times New Roman" w:ascii="Times New Roman"/>
          <w:sz w:val="24"/>
        </w:rPr>
        <w:t xml:space="preserve">Obzirom da je u prethodnom postupku </w:t>
      </w:r>
      <w:r w:rsidRPr="0018423E">
        <w:rPr>
          <w:rFonts w:cs="Times New Roman" w:hAnsi="Times New Roman" w:ascii="Times New Roman"/>
          <w:sz w:val="24"/>
        </w:rPr>
        <w:t xml:space="preserve"> </w:t>
      </w:r>
      <w:r w:rsidR="007C15E2">
        <w:rPr>
          <w:rFonts w:cs="Times New Roman" w:hAnsi="Times New Roman" w:ascii="Times New Roman"/>
          <w:sz w:val="24"/>
        </w:rPr>
        <w:t xml:space="preserve">utvrđeno postojanje stečajnog razloga nesposobnost za plaćanje iz čl. 5. Stečajnog zakona kao i činjenica dostatnosti dužnikove imovine za namirenje troškova stečajnog postupka, privremeni stečajni upravitelj predlaže </w:t>
      </w:r>
      <w:r w:rsidRPr="0018423E">
        <w:rPr>
          <w:rFonts w:cs="Times New Roman" w:hAnsi="Times New Roman" w:ascii="Times New Roman"/>
          <w:sz w:val="24"/>
        </w:rPr>
        <w:t xml:space="preserve"> sudu da </w:t>
      </w:r>
      <w:r w:rsidRPr="007C15E2">
        <w:rPr>
          <w:rFonts w:cs="Times New Roman" w:hAnsi="Times New Roman" w:ascii="Times New Roman"/>
          <w:sz w:val="24"/>
        </w:rPr>
        <w:t>otvori stečajni postupak</w:t>
      </w:r>
      <w:r w:rsidR="007C15E2">
        <w:rPr>
          <w:rFonts w:cs="Times New Roman" w:hAnsi="Times New Roman" w:ascii="Times New Roman"/>
          <w:b/>
          <w:sz w:val="24"/>
        </w:rPr>
        <w:t>.</w:t>
      </w:r>
    </w:p>
    <w:p w:rsidRDefault="00E96CC2" w:rsidP="008F00B3" w:rsidR="008F00B3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ab/>
      </w:r>
      <w:r w:rsidR="0076797A">
        <w:rPr>
          <w:rFonts w:hAnsi="Times New Roman" w:ascii="Times New Roman"/>
          <w:b w:val="false"/>
        </w:rPr>
        <w:t>Zastupnik dužnika po zakonu navodi da je dužnik u pregovorima sa Veneto banka koja je preuzela portfelj rizičnih kredita Veneto Banke Hrvatska.</w:t>
      </w:r>
    </w:p>
    <w:p w:rsidRDefault="00CA0E79" w:rsidP="008F00B3" w:rsidR="0076797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76797A">
        <w:rPr>
          <w:rFonts w:hAnsi="Times New Roman" w:ascii="Times New Roman"/>
          <w:b w:val="false"/>
        </w:rPr>
        <w:t xml:space="preserve">Zastupnik dužnika po </w:t>
      </w:r>
      <w:r>
        <w:rPr>
          <w:rFonts w:hAnsi="Times New Roman" w:ascii="Times New Roman"/>
          <w:b w:val="false"/>
        </w:rPr>
        <w:t>zakonu navodi da je talijanska tvrtka CO.MAR.IMOBILLIARE SRL sa sjedištem u Trentu voljna preuzeti sva dužnikova potraživanja evidentirana u Očevidniku redoslijeda osnova za plaćanje čime bi se otklonio stečajni razlog nesposobnost za plaćanje.</w:t>
      </w:r>
      <w:r w:rsidR="0076797A">
        <w:rPr>
          <w:rFonts w:hAnsi="Times New Roman" w:ascii="Times New Roman"/>
          <w:b w:val="false"/>
        </w:rPr>
        <w:t xml:space="preserve"> </w:t>
      </w:r>
    </w:p>
    <w:p w:rsidRDefault="00592DAA" w:rsidP="008F00B3" w:rsidR="0076797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Zastupnik dužnika po zakonu predlaže odgodu ročišta na rok od 30 dana.</w:t>
      </w:r>
    </w:p>
    <w:p w:rsidRDefault="00592DAA" w:rsidP="008F00B3" w:rsidR="00592DAA">
      <w:pPr>
        <w:jc w:val="both"/>
        <w:rPr>
          <w:rFonts w:hAnsi="Times New Roman" w:ascii="Times New Roman"/>
          <w:b w:val="false"/>
        </w:rPr>
      </w:pPr>
    </w:p>
    <w:p w:rsidRDefault="008F00B3" w:rsidP="008F00B3" w:rsidR="004467C4" w:rsidRPr="0018423E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ab/>
      </w:r>
      <w:r w:rsidR="004467C4" w:rsidRPr="0018423E">
        <w:rPr>
          <w:rFonts w:hAnsi="Times New Roman" w:ascii="Times New Roman"/>
          <w:b w:val="false"/>
          <w:bCs/>
        </w:rPr>
        <w:t>Sudac donosi</w:t>
      </w:r>
    </w:p>
    <w:p w:rsidRDefault="004467C4" w:rsidP="004467C4" w:rsidR="004467C4" w:rsidRPr="0018423E">
      <w:pPr>
        <w:pStyle w:val="Odlomakpopisa"/>
        <w:tabs>
          <w:tab w:pos="530" w:val="left"/>
        </w:tabs>
        <w:jc w:val="center"/>
        <w:rPr>
          <w:rFonts w:hAnsi="Times New Roman" w:ascii="Times New Roman"/>
          <w:b w:val="false"/>
          <w:bCs/>
        </w:rPr>
      </w:pPr>
      <w:r w:rsidRPr="0018423E">
        <w:rPr>
          <w:rFonts w:hAnsi="Times New Roman" w:ascii="Times New Roman"/>
          <w:b w:val="false"/>
          <w:bCs/>
        </w:rPr>
        <w:t>r j e š e n j e</w:t>
      </w:r>
    </w:p>
    <w:p w:rsidRDefault="004467C4" w:rsidP="004467C4" w:rsidR="004467C4" w:rsidRPr="0018423E">
      <w:pPr>
        <w:jc w:val="both"/>
        <w:rPr>
          <w:rFonts w:hAnsi="Times New Roman" w:ascii="Times New Roman"/>
          <w:b w:val="false"/>
          <w:bCs/>
        </w:rPr>
      </w:pPr>
      <w:r w:rsidRPr="0018423E">
        <w:rPr>
          <w:rFonts w:hAnsi="Times New Roman" w:ascii="Times New Roman"/>
          <w:b w:val="false"/>
          <w:bCs/>
        </w:rPr>
        <w:t xml:space="preserve"> </w:t>
      </w:r>
    </w:p>
    <w:p w:rsidRDefault="00592DAA" w:rsidP="00592DAA" w:rsidR="00592DAA">
      <w:pPr>
        <w:pStyle w:val="Bezproreda"/>
        <w:numPr>
          <w:ilvl w:val="0"/>
          <w:numId w:val="9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Prihvaća se prijedlog zastupnika dužnika po zakonu te se odgađa današnje ročište i zakazuje za dan </w:t>
      </w:r>
    </w:p>
    <w:p w:rsidRDefault="00592DAA" w:rsidP="00592DAA" w:rsidR="00592DAA">
      <w:pPr>
        <w:pStyle w:val="Bezproreda"/>
        <w:ind w:left="1080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5. ožujka 2018. u 10,00 sati</w:t>
      </w:r>
    </w:p>
    <w:p w:rsidRDefault="00592DAA" w:rsidP="00592DAA" w:rsidR="004467C4" w:rsidRPr="0018423E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što nazočni privremeni stečajni upravitelj te zastupnik dužnika po zakonu primaju na znanje te smatraju uredno pozvanim, a objavom ovog zapisnika na e-oglasnoj ploči sudova pozvati će se predlagatelj FINA Rijeka. </w:t>
      </w:r>
    </w:p>
    <w:p w:rsidRDefault="00DF4D4D" w:rsidP="00DF4D4D" w:rsidR="00DF4D4D" w:rsidRPr="0018423E">
      <w:pPr>
        <w:pStyle w:val="Bezproreda"/>
        <w:ind w:left="1080"/>
        <w:jc w:val="both"/>
        <w:rPr>
          <w:rFonts w:hAnsi="Times New Roman" w:ascii="Times New Roman"/>
          <w:b w:val="false"/>
        </w:rPr>
      </w:pPr>
    </w:p>
    <w:p w:rsidRDefault="00B5162B" w:rsidP="007D4B9E" w:rsidR="00B5162B" w:rsidRPr="0018423E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18423E">
        <w:rPr>
          <w:rFonts w:hAnsi="Times New Roman" w:ascii="Times New Roman"/>
          <w:b w:val="false"/>
          <w:bCs/>
        </w:rPr>
        <w:t xml:space="preserve">Dovršeno u </w:t>
      </w:r>
      <w:r w:rsidR="004467C4" w:rsidRPr="0018423E">
        <w:rPr>
          <w:rFonts w:hAnsi="Times New Roman" w:ascii="Times New Roman"/>
          <w:b w:val="false"/>
          <w:bCs/>
        </w:rPr>
        <w:t>11</w:t>
      </w:r>
      <w:r w:rsidRPr="0018423E">
        <w:rPr>
          <w:rFonts w:hAnsi="Times New Roman" w:ascii="Times New Roman"/>
          <w:b w:val="false"/>
          <w:bCs/>
        </w:rPr>
        <w:t>,</w:t>
      </w:r>
      <w:r w:rsidR="004008E6" w:rsidRPr="0018423E">
        <w:rPr>
          <w:rFonts w:hAnsi="Times New Roman" w:ascii="Times New Roman"/>
          <w:b w:val="false"/>
          <w:bCs/>
        </w:rPr>
        <w:t>1</w:t>
      </w:r>
      <w:r w:rsidR="00592DAA">
        <w:rPr>
          <w:rFonts w:hAnsi="Times New Roman" w:ascii="Times New Roman"/>
          <w:b w:val="false"/>
          <w:bCs/>
        </w:rPr>
        <w:t>5</w:t>
      </w:r>
      <w:r w:rsidR="00AD4D46" w:rsidRPr="0018423E">
        <w:rPr>
          <w:rFonts w:hAnsi="Times New Roman" w:ascii="Times New Roman"/>
          <w:b w:val="false"/>
          <w:bCs/>
        </w:rPr>
        <w:t xml:space="preserve"> </w:t>
      </w:r>
      <w:r w:rsidRPr="0018423E">
        <w:rPr>
          <w:rFonts w:hAnsi="Times New Roman" w:ascii="Times New Roman"/>
          <w:b w:val="false"/>
          <w:bCs/>
        </w:rPr>
        <w:t>sati</w:t>
      </w:r>
    </w:p>
    <w:p w:rsidRDefault="005E1346" w:rsidP="005E1346" w:rsidR="005E1346" w:rsidRPr="0018423E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18423E">
        <w:rPr>
          <w:rFonts w:hAnsi="Times New Roman" w:ascii="Times New Roman"/>
          <w:b w:val="false"/>
          <w:bCs/>
        </w:rPr>
        <w:t xml:space="preserve"> </w:t>
      </w:r>
    </w:p>
    <w:p w:rsidRDefault="004946B1" w:rsidP="00671D54" w:rsidR="00671D54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 xml:space="preserve"> </w:t>
      </w:r>
      <w:r w:rsidRPr="0018423E">
        <w:rPr>
          <w:rFonts w:hAnsi="Times New Roman" w:ascii="Times New Roman"/>
          <w:b w:val="false"/>
        </w:rPr>
        <w:tab/>
      </w:r>
      <w:r w:rsidRPr="0018423E">
        <w:rPr>
          <w:rFonts w:hAnsi="Times New Roman" w:ascii="Times New Roman"/>
          <w:b w:val="false"/>
        </w:rPr>
        <w:tab/>
        <w:t xml:space="preserve">                       </w:t>
      </w:r>
      <w:r w:rsidR="00ED472B" w:rsidRPr="0018423E">
        <w:rPr>
          <w:rFonts w:hAnsi="Times New Roman" w:ascii="Times New Roman"/>
          <w:b w:val="false"/>
        </w:rPr>
        <w:t xml:space="preserve">   </w:t>
      </w:r>
      <w:r w:rsidRPr="0018423E">
        <w:rPr>
          <w:rFonts w:hAnsi="Times New Roman" w:ascii="Times New Roman"/>
          <w:b w:val="false"/>
        </w:rPr>
        <w:t xml:space="preserve"> </w:t>
      </w:r>
      <w:r w:rsidR="00FE4787" w:rsidRPr="0018423E">
        <w:rPr>
          <w:rFonts w:hAnsi="Times New Roman" w:ascii="Times New Roman"/>
          <w:b w:val="false"/>
        </w:rPr>
        <w:t xml:space="preserve">       </w:t>
      </w:r>
      <w:r w:rsidR="0080775E" w:rsidRPr="0018423E">
        <w:rPr>
          <w:rFonts w:hAnsi="Times New Roman" w:ascii="Times New Roman"/>
          <w:b w:val="false"/>
        </w:rPr>
        <w:t xml:space="preserve">   </w:t>
      </w:r>
      <w:r w:rsidR="00767EFD" w:rsidRPr="0018423E">
        <w:rPr>
          <w:rFonts w:hAnsi="Times New Roman" w:ascii="Times New Roman"/>
          <w:b w:val="false"/>
        </w:rPr>
        <w:t xml:space="preserve">  </w:t>
      </w:r>
      <w:r w:rsidR="0080775E" w:rsidRPr="0018423E">
        <w:rPr>
          <w:rFonts w:hAnsi="Times New Roman" w:ascii="Times New Roman"/>
          <w:b w:val="false"/>
        </w:rPr>
        <w:t>S</w:t>
      </w:r>
      <w:r w:rsidRPr="0018423E">
        <w:rPr>
          <w:rFonts w:hAnsi="Times New Roman" w:ascii="Times New Roman"/>
          <w:b w:val="false"/>
        </w:rPr>
        <w:t>udac</w:t>
      </w:r>
      <w:r w:rsidR="00FE4787" w:rsidRPr="0018423E">
        <w:rPr>
          <w:rFonts w:hAnsi="Times New Roman" w:ascii="Times New Roman"/>
          <w:b w:val="false"/>
        </w:rPr>
        <w:t xml:space="preserve"> </w:t>
      </w:r>
      <w:r w:rsidRPr="0018423E">
        <w:rPr>
          <w:rFonts w:hAnsi="Times New Roman" w:ascii="Times New Roman"/>
          <w:b w:val="false"/>
        </w:rPr>
        <w:t xml:space="preserve">      </w:t>
      </w:r>
      <w:r w:rsidR="00F4605A" w:rsidRPr="0018423E">
        <w:rPr>
          <w:rFonts w:hAnsi="Times New Roman" w:ascii="Times New Roman"/>
          <w:b w:val="false"/>
        </w:rPr>
        <w:t xml:space="preserve">  </w:t>
      </w:r>
      <w:r w:rsidR="00EF55C7" w:rsidRPr="0018423E">
        <w:rPr>
          <w:rFonts w:hAnsi="Times New Roman" w:ascii="Times New Roman"/>
          <w:b w:val="false"/>
        </w:rPr>
        <w:t xml:space="preserve">      </w:t>
      </w:r>
      <w:r w:rsidR="0080775E" w:rsidRPr="0018423E">
        <w:rPr>
          <w:rFonts w:hAnsi="Times New Roman" w:ascii="Times New Roman"/>
          <w:b w:val="false"/>
        </w:rPr>
        <w:t xml:space="preserve">       </w:t>
      </w:r>
      <w:r w:rsidR="00A5076E" w:rsidRPr="0018423E">
        <w:rPr>
          <w:rFonts w:hAnsi="Times New Roman" w:ascii="Times New Roman"/>
          <w:b w:val="false"/>
        </w:rPr>
        <w:tab/>
      </w:r>
      <w:r w:rsidR="00900F63">
        <w:rPr>
          <w:rFonts w:hAnsi="Times New Roman" w:ascii="Times New Roman"/>
          <w:b w:val="false"/>
        </w:rPr>
        <w:t>Privremeni s</w:t>
      </w:r>
      <w:r w:rsidR="00671D54" w:rsidRPr="0018423E">
        <w:rPr>
          <w:rFonts w:hAnsi="Times New Roman" w:ascii="Times New Roman"/>
          <w:b w:val="false"/>
        </w:rPr>
        <w:t>tečajni upravitelj</w:t>
      </w:r>
    </w:p>
    <w:p w:rsidRDefault="004467C4" w:rsidP="00A5076E" w:rsidR="004467C4" w:rsidRPr="0018423E">
      <w:pPr>
        <w:jc w:val="both"/>
        <w:rPr>
          <w:rFonts w:hAnsi="Times New Roman" w:ascii="Times New Roman"/>
          <w:b w:val="false"/>
        </w:rPr>
      </w:pPr>
    </w:p>
    <w:p w:rsidRDefault="004467C4" w:rsidP="00A5076E" w:rsidR="004467C4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ab/>
      </w:r>
      <w:r w:rsidRPr="0018423E">
        <w:rPr>
          <w:rFonts w:hAnsi="Times New Roman" w:ascii="Times New Roman"/>
          <w:b w:val="false"/>
        </w:rPr>
        <w:tab/>
      </w:r>
      <w:r w:rsidRPr="0018423E">
        <w:rPr>
          <w:rFonts w:hAnsi="Times New Roman" w:ascii="Times New Roman"/>
          <w:b w:val="false"/>
        </w:rPr>
        <w:tab/>
      </w:r>
      <w:r w:rsidRPr="0018423E">
        <w:rPr>
          <w:rFonts w:hAnsi="Times New Roman" w:ascii="Times New Roman"/>
          <w:b w:val="false"/>
        </w:rPr>
        <w:tab/>
      </w:r>
      <w:r w:rsidRPr="0018423E">
        <w:rPr>
          <w:rFonts w:hAnsi="Times New Roman" w:ascii="Times New Roman"/>
          <w:b w:val="false"/>
        </w:rPr>
        <w:tab/>
      </w:r>
      <w:r w:rsidRPr="0018423E">
        <w:rPr>
          <w:rFonts w:hAnsi="Times New Roman" w:ascii="Times New Roman"/>
          <w:b w:val="false"/>
        </w:rPr>
        <w:tab/>
      </w:r>
    </w:p>
    <w:p w:rsidRDefault="004467C4" w:rsidP="002E00E4" w:rsidR="00453FCA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ab/>
      </w:r>
      <w:r w:rsidRPr="0018423E">
        <w:rPr>
          <w:rFonts w:hAnsi="Times New Roman" w:ascii="Times New Roman"/>
          <w:b w:val="false"/>
        </w:rPr>
        <w:tab/>
      </w:r>
      <w:r w:rsidRPr="0018423E">
        <w:rPr>
          <w:rFonts w:hAnsi="Times New Roman" w:ascii="Times New Roman"/>
          <w:b w:val="false"/>
        </w:rPr>
        <w:tab/>
      </w:r>
      <w:r w:rsidRPr="0018423E">
        <w:rPr>
          <w:rFonts w:hAnsi="Times New Roman" w:ascii="Times New Roman"/>
          <w:b w:val="false"/>
        </w:rPr>
        <w:tab/>
        <w:t xml:space="preserve">   </w:t>
      </w:r>
      <w:r w:rsidRPr="0018423E">
        <w:rPr>
          <w:rFonts w:hAnsi="Times New Roman" w:ascii="Times New Roman"/>
          <w:b w:val="false"/>
        </w:rPr>
        <w:tab/>
        <w:t xml:space="preserve"> Zapisničar</w:t>
      </w:r>
      <w:r w:rsidRPr="0018423E">
        <w:rPr>
          <w:rFonts w:hAnsi="Times New Roman" w:ascii="Times New Roman"/>
          <w:b w:val="false"/>
        </w:rPr>
        <w:tab/>
      </w:r>
      <w:r w:rsidRPr="0018423E">
        <w:rPr>
          <w:rFonts w:hAnsi="Times New Roman" w:ascii="Times New Roman"/>
          <w:b w:val="false"/>
        </w:rPr>
        <w:tab/>
      </w:r>
      <w:r w:rsidR="00592DAA">
        <w:rPr>
          <w:rFonts w:hAnsi="Times New Roman" w:ascii="Times New Roman"/>
          <w:b w:val="false"/>
        </w:rPr>
        <w:t>Zastupnik dužnika po zakonu</w:t>
      </w:r>
      <w:r w:rsidR="0053787C" w:rsidRPr="0018423E">
        <w:rPr>
          <w:rFonts w:hAnsi="Times New Roman" w:ascii="Times New Roman"/>
          <w:b w:val="false"/>
        </w:rPr>
        <w:tab/>
      </w:r>
      <w:r w:rsidR="00592DAA">
        <w:rPr>
          <w:rFonts w:hAnsi="Times New Roman" w:ascii="Times New Roman"/>
          <w:b w:val="false"/>
        </w:rPr>
        <w:t xml:space="preserve"> </w:t>
      </w:r>
    </w:p>
    <w:p w:rsidRDefault="00D76727" w:rsidP="001C4CED" w:rsidR="00D76727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ab/>
      </w:r>
      <w:r w:rsidRPr="0018423E">
        <w:rPr>
          <w:rFonts w:hAnsi="Times New Roman" w:ascii="Times New Roman"/>
          <w:b w:val="false"/>
        </w:rPr>
        <w:tab/>
      </w:r>
      <w:r w:rsidRPr="0018423E">
        <w:rPr>
          <w:rFonts w:hAnsi="Times New Roman" w:ascii="Times New Roman"/>
          <w:b w:val="false"/>
        </w:rPr>
        <w:tab/>
      </w:r>
      <w:r w:rsidRPr="0018423E">
        <w:rPr>
          <w:rFonts w:hAnsi="Times New Roman" w:ascii="Times New Roman"/>
          <w:b w:val="false"/>
        </w:rPr>
        <w:tab/>
      </w:r>
      <w:r w:rsidRPr="0018423E">
        <w:rPr>
          <w:rFonts w:hAnsi="Times New Roman" w:ascii="Times New Roman"/>
          <w:b w:val="false"/>
        </w:rPr>
        <w:tab/>
      </w:r>
      <w:r w:rsidRPr="0018423E">
        <w:rPr>
          <w:rFonts w:hAnsi="Times New Roman" w:ascii="Times New Roman"/>
          <w:b w:val="false"/>
        </w:rPr>
        <w:tab/>
      </w:r>
      <w:r w:rsidRPr="0018423E">
        <w:rPr>
          <w:rFonts w:hAnsi="Times New Roman" w:ascii="Times New Roman"/>
          <w:b w:val="false"/>
        </w:rPr>
        <w:tab/>
      </w:r>
    </w:p>
    <w:sectPr w:rsidSect="00613796" w:rsidR="00D76727" w:rsidRPr="0018423E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81C" w:rsidR="00EF181C">
      <w:r>
        <w:separator/>
      </w:r>
    </w:p>
  </w:endnote>
  <w:endnote w:id="0" w:type="continuationSeparator">
    <w:p w:rsidRDefault="00EF181C" w:rsidR="00EF1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62A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81C" w:rsidR="00EF181C">
      <w:r>
        <w:separator/>
      </w:r>
    </w:p>
  </w:footnote>
  <w:footnote w:id="0" w:type="continuationSeparator">
    <w:p w:rsidRDefault="00EF181C" w:rsidR="00EF1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="00E53E34"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E53E34">
      <w:rPr>
        <w:rFonts w:hAnsi="Times New Roman" w:ascii="Times New Roman"/>
        <w:b w:val="false"/>
      </w:rPr>
      <w:t>429</w:t>
    </w:r>
    <w:r w:rsidR="00C06920">
      <w:rPr>
        <w:rFonts w:hAnsi="Times New Roman" w:ascii="Times New Roman"/>
        <w:b w:val="false"/>
      </w:rPr>
      <w:t>/17-</w:t>
    </w:r>
    <w:r w:rsidR="00E53E34">
      <w:rPr>
        <w:rFonts w:hAnsi="Times New Roman" w:ascii="Times New Roman"/>
        <w:b w:val="false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1">
    <w:nsid w:val="01106E30"/>
    <w:multiLevelType w:val="hybridMultilevel"/>
    <w:tmpl w:val="C3A8ABFE"/>
    <w:lvl w:tplc="1A5A5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5A55F6"/>
    <w:multiLevelType w:val="hybridMultilevel"/>
    <w:tmpl w:val="C7302F90"/>
    <w:lvl w:tplc="94841D5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8731FE"/>
    <w:multiLevelType w:val="hybridMultilevel"/>
    <w:tmpl w:val="3B9AD9A4"/>
    <w:lvl w:tplc="041A0017" w:ilvl="0">
      <w:start w:val="1"/>
      <w:numFmt w:val="lowerLetter"/>
      <w:lvlText w:val="%1)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31B120D4"/>
    <w:multiLevelType w:val="hybridMultilevel"/>
    <w:tmpl w:val="FAB6D7E8"/>
    <w:lvl w:tplc="99F848AA" w:ilvl="0">
      <w:start w:val="1"/>
      <w:numFmt w:val="bullet"/>
      <w:lvlText w:val="–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5827167E"/>
    <w:multiLevelType w:val="hybridMultilevel"/>
    <w:tmpl w:val="397CAE54"/>
    <w:lvl w:tplc="1E5E7CE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0"/>
  </w:num>
  <w:num w:numId="9">
    <w:abstractNumId w:val="5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134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279F"/>
    <w:rsid w:val="00006383"/>
    <w:rsid w:val="000066E0"/>
    <w:rsid w:val="00007956"/>
    <w:rsid w:val="0002156F"/>
    <w:rsid w:val="0002387B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763F1"/>
    <w:rsid w:val="00077C23"/>
    <w:rsid w:val="00093382"/>
    <w:rsid w:val="00094451"/>
    <w:rsid w:val="000953A1"/>
    <w:rsid w:val="000955C0"/>
    <w:rsid w:val="000A1415"/>
    <w:rsid w:val="000A7949"/>
    <w:rsid w:val="000C1AD3"/>
    <w:rsid w:val="000D05DC"/>
    <w:rsid w:val="000E1CE3"/>
    <w:rsid w:val="000E310B"/>
    <w:rsid w:val="000E502C"/>
    <w:rsid w:val="000E6FC5"/>
    <w:rsid w:val="000F1974"/>
    <w:rsid w:val="000F2EF8"/>
    <w:rsid w:val="000F30C7"/>
    <w:rsid w:val="000F3CC2"/>
    <w:rsid w:val="00101618"/>
    <w:rsid w:val="00103A71"/>
    <w:rsid w:val="00107B86"/>
    <w:rsid w:val="00113AEB"/>
    <w:rsid w:val="00114E71"/>
    <w:rsid w:val="001157B0"/>
    <w:rsid w:val="00115BFF"/>
    <w:rsid w:val="0012125B"/>
    <w:rsid w:val="00121548"/>
    <w:rsid w:val="00126C46"/>
    <w:rsid w:val="00130FD2"/>
    <w:rsid w:val="00134C06"/>
    <w:rsid w:val="001413A5"/>
    <w:rsid w:val="001559E3"/>
    <w:rsid w:val="001608A9"/>
    <w:rsid w:val="001713D4"/>
    <w:rsid w:val="00175982"/>
    <w:rsid w:val="00176AEA"/>
    <w:rsid w:val="0018423E"/>
    <w:rsid w:val="001952BB"/>
    <w:rsid w:val="001A61FA"/>
    <w:rsid w:val="001C161A"/>
    <w:rsid w:val="001C4CED"/>
    <w:rsid w:val="001C5A83"/>
    <w:rsid w:val="001C79C9"/>
    <w:rsid w:val="001F6662"/>
    <w:rsid w:val="001F6B26"/>
    <w:rsid w:val="002041E4"/>
    <w:rsid w:val="0021100E"/>
    <w:rsid w:val="00225D68"/>
    <w:rsid w:val="00226E6F"/>
    <w:rsid w:val="00234858"/>
    <w:rsid w:val="00241E8B"/>
    <w:rsid w:val="002516B4"/>
    <w:rsid w:val="00260C1E"/>
    <w:rsid w:val="00262277"/>
    <w:rsid w:val="00265DAE"/>
    <w:rsid w:val="0028442E"/>
    <w:rsid w:val="0028551C"/>
    <w:rsid w:val="002923FB"/>
    <w:rsid w:val="002A1E84"/>
    <w:rsid w:val="002B54CE"/>
    <w:rsid w:val="002B76D6"/>
    <w:rsid w:val="002C1048"/>
    <w:rsid w:val="002C339C"/>
    <w:rsid w:val="002C3BC0"/>
    <w:rsid w:val="002D034F"/>
    <w:rsid w:val="002D0933"/>
    <w:rsid w:val="002E00E4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43A41"/>
    <w:rsid w:val="003453F7"/>
    <w:rsid w:val="00351110"/>
    <w:rsid w:val="0035421A"/>
    <w:rsid w:val="0036613F"/>
    <w:rsid w:val="00366E49"/>
    <w:rsid w:val="00382866"/>
    <w:rsid w:val="003828F3"/>
    <w:rsid w:val="00387417"/>
    <w:rsid w:val="0039042B"/>
    <w:rsid w:val="003961FE"/>
    <w:rsid w:val="003A0B93"/>
    <w:rsid w:val="003A2060"/>
    <w:rsid w:val="003A5742"/>
    <w:rsid w:val="003A6917"/>
    <w:rsid w:val="003A723A"/>
    <w:rsid w:val="003B33D4"/>
    <w:rsid w:val="003B7959"/>
    <w:rsid w:val="003B7E1F"/>
    <w:rsid w:val="003E0CE2"/>
    <w:rsid w:val="003E567B"/>
    <w:rsid w:val="003F1399"/>
    <w:rsid w:val="003F3449"/>
    <w:rsid w:val="004008E6"/>
    <w:rsid w:val="00405860"/>
    <w:rsid w:val="00406FD4"/>
    <w:rsid w:val="00410013"/>
    <w:rsid w:val="00413EDC"/>
    <w:rsid w:val="00420B10"/>
    <w:rsid w:val="00430F3D"/>
    <w:rsid w:val="00434CE5"/>
    <w:rsid w:val="0043597D"/>
    <w:rsid w:val="004467C4"/>
    <w:rsid w:val="00446840"/>
    <w:rsid w:val="00453FCA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81CC0"/>
    <w:rsid w:val="00481E2D"/>
    <w:rsid w:val="004828A8"/>
    <w:rsid w:val="0048434A"/>
    <w:rsid w:val="004844A5"/>
    <w:rsid w:val="004852C1"/>
    <w:rsid w:val="00490350"/>
    <w:rsid w:val="00492A06"/>
    <w:rsid w:val="004946B1"/>
    <w:rsid w:val="004B1BBE"/>
    <w:rsid w:val="004B686E"/>
    <w:rsid w:val="004C033A"/>
    <w:rsid w:val="004C58D5"/>
    <w:rsid w:val="004D3354"/>
    <w:rsid w:val="004E259F"/>
    <w:rsid w:val="004F2DFD"/>
    <w:rsid w:val="004F4757"/>
    <w:rsid w:val="00501235"/>
    <w:rsid w:val="00505509"/>
    <w:rsid w:val="005066B4"/>
    <w:rsid w:val="005113C5"/>
    <w:rsid w:val="005123AD"/>
    <w:rsid w:val="005131A8"/>
    <w:rsid w:val="00520C04"/>
    <w:rsid w:val="00521B78"/>
    <w:rsid w:val="005222FE"/>
    <w:rsid w:val="00532C26"/>
    <w:rsid w:val="0053787C"/>
    <w:rsid w:val="00537E98"/>
    <w:rsid w:val="00544865"/>
    <w:rsid w:val="00545819"/>
    <w:rsid w:val="00551CA0"/>
    <w:rsid w:val="00554A56"/>
    <w:rsid w:val="00560DA5"/>
    <w:rsid w:val="00565755"/>
    <w:rsid w:val="00573AAA"/>
    <w:rsid w:val="00581480"/>
    <w:rsid w:val="00584F85"/>
    <w:rsid w:val="00587DE5"/>
    <w:rsid w:val="005914F1"/>
    <w:rsid w:val="0059247E"/>
    <w:rsid w:val="00592543"/>
    <w:rsid w:val="00592DAA"/>
    <w:rsid w:val="005A2952"/>
    <w:rsid w:val="005A519C"/>
    <w:rsid w:val="005A5F8B"/>
    <w:rsid w:val="005B143A"/>
    <w:rsid w:val="005B4621"/>
    <w:rsid w:val="005C2E4F"/>
    <w:rsid w:val="005C3186"/>
    <w:rsid w:val="005C32BB"/>
    <w:rsid w:val="005C61C5"/>
    <w:rsid w:val="005D1153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45A1B"/>
    <w:rsid w:val="00651935"/>
    <w:rsid w:val="0065299F"/>
    <w:rsid w:val="00654B1D"/>
    <w:rsid w:val="00656051"/>
    <w:rsid w:val="00663DDF"/>
    <w:rsid w:val="00670DBA"/>
    <w:rsid w:val="00671D54"/>
    <w:rsid w:val="00674A8C"/>
    <w:rsid w:val="00676845"/>
    <w:rsid w:val="00683157"/>
    <w:rsid w:val="00686CC4"/>
    <w:rsid w:val="006926D3"/>
    <w:rsid w:val="006930D0"/>
    <w:rsid w:val="006A00B5"/>
    <w:rsid w:val="006A0201"/>
    <w:rsid w:val="006A06DA"/>
    <w:rsid w:val="006A0D60"/>
    <w:rsid w:val="006A6ADF"/>
    <w:rsid w:val="006A7672"/>
    <w:rsid w:val="006B2714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102B6"/>
    <w:rsid w:val="007118A2"/>
    <w:rsid w:val="0071242C"/>
    <w:rsid w:val="0071290F"/>
    <w:rsid w:val="00712E2E"/>
    <w:rsid w:val="007200F4"/>
    <w:rsid w:val="007233EF"/>
    <w:rsid w:val="007250BF"/>
    <w:rsid w:val="00726B7F"/>
    <w:rsid w:val="00727FC2"/>
    <w:rsid w:val="007348D4"/>
    <w:rsid w:val="0074650A"/>
    <w:rsid w:val="00746BDC"/>
    <w:rsid w:val="007547E0"/>
    <w:rsid w:val="00767071"/>
    <w:rsid w:val="00767532"/>
    <w:rsid w:val="0076797A"/>
    <w:rsid w:val="00767EFD"/>
    <w:rsid w:val="007721D3"/>
    <w:rsid w:val="00773E86"/>
    <w:rsid w:val="007751BA"/>
    <w:rsid w:val="00777F37"/>
    <w:rsid w:val="007852B3"/>
    <w:rsid w:val="007906EF"/>
    <w:rsid w:val="007A126F"/>
    <w:rsid w:val="007A1F3D"/>
    <w:rsid w:val="007B2B49"/>
    <w:rsid w:val="007B7790"/>
    <w:rsid w:val="007C0B3B"/>
    <w:rsid w:val="007C15E2"/>
    <w:rsid w:val="007C7B2B"/>
    <w:rsid w:val="007D2C01"/>
    <w:rsid w:val="007D4B9E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5BB7"/>
    <w:rsid w:val="00832465"/>
    <w:rsid w:val="00833FB0"/>
    <w:rsid w:val="0084156C"/>
    <w:rsid w:val="00842B3F"/>
    <w:rsid w:val="0084683E"/>
    <w:rsid w:val="008478C7"/>
    <w:rsid w:val="00852549"/>
    <w:rsid w:val="00856EC6"/>
    <w:rsid w:val="00857894"/>
    <w:rsid w:val="00857E69"/>
    <w:rsid w:val="00857FBF"/>
    <w:rsid w:val="0086741A"/>
    <w:rsid w:val="008800F5"/>
    <w:rsid w:val="00887E00"/>
    <w:rsid w:val="00892BE1"/>
    <w:rsid w:val="00892D09"/>
    <w:rsid w:val="008955EB"/>
    <w:rsid w:val="008A08FA"/>
    <w:rsid w:val="008A148A"/>
    <w:rsid w:val="008A1BDF"/>
    <w:rsid w:val="008B408B"/>
    <w:rsid w:val="008D1E4E"/>
    <w:rsid w:val="008D2654"/>
    <w:rsid w:val="008D3A16"/>
    <w:rsid w:val="008D5AC6"/>
    <w:rsid w:val="008D62B1"/>
    <w:rsid w:val="008D7C49"/>
    <w:rsid w:val="008E5C0E"/>
    <w:rsid w:val="008E6EFB"/>
    <w:rsid w:val="008E7014"/>
    <w:rsid w:val="008F00B3"/>
    <w:rsid w:val="008F175C"/>
    <w:rsid w:val="008F2726"/>
    <w:rsid w:val="008F4B37"/>
    <w:rsid w:val="00900F63"/>
    <w:rsid w:val="00901168"/>
    <w:rsid w:val="00901DFA"/>
    <w:rsid w:val="00905FC0"/>
    <w:rsid w:val="00913F73"/>
    <w:rsid w:val="00915DD6"/>
    <w:rsid w:val="00916180"/>
    <w:rsid w:val="009168D8"/>
    <w:rsid w:val="0092481F"/>
    <w:rsid w:val="00932479"/>
    <w:rsid w:val="009332F1"/>
    <w:rsid w:val="00943AB7"/>
    <w:rsid w:val="00951EFE"/>
    <w:rsid w:val="009534A2"/>
    <w:rsid w:val="00953CF4"/>
    <w:rsid w:val="009541F0"/>
    <w:rsid w:val="00962538"/>
    <w:rsid w:val="00971617"/>
    <w:rsid w:val="009737FA"/>
    <w:rsid w:val="009764F0"/>
    <w:rsid w:val="00977E03"/>
    <w:rsid w:val="009803C1"/>
    <w:rsid w:val="009A7231"/>
    <w:rsid w:val="009A7BDC"/>
    <w:rsid w:val="009A7BE2"/>
    <w:rsid w:val="009B211B"/>
    <w:rsid w:val="009C0041"/>
    <w:rsid w:val="009C1FC4"/>
    <w:rsid w:val="009C3A1E"/>
    <w:rsid w:val="009C57AF"/>
    <w:rsid w:val="009D0AF9"/>
    <w:rsid w:val="009D1C28"/>
    <w:rsid w:val="009E0626"/>
    <w:rsid w:val="009E0FB6"/>
    <w:rsid w:val="009F0461"/>
    <w:rsid w:val="009F31DD"/>
    <w:rsid w:val="00A00792"/>
    <w:rsid w:val="00A03719"/>
    <w:rsid w:val="00A067C3"/>
    <w:rsid w:val="00A21EC8"/>
    <w:rsid w:val="00A24FE2"/>
    <w:rsid w:val="00A255B5"/>
    <w:rsid w:val="00A4040A"/>
    <w:rsid w:val="00A4220E"/>
    <w:rsid w:val="00A42325"/>
    <w:rsid w:val="00A42BE1"/>
    <w:rsid w:val="00A45F4E"/>
    <w:rsid w:val="00A47183"/>
    <w:rsid w:val="00A5076E"/>
    <w:rsid w:val="00A53401"/>
    <w:rsid w:val="00A554A0"/>
    <w:rsid w:val="00A564F1"/>
    <w:rsid w:val="00A606D9"/>
    <w:rsid w:val="00A64E73"/>
    <w:rsid w:val="00A7013D"/>
    <w:rsid w:val="00A7037C"/>
    <w:rsid w:val="00A731E6"/>
    <w:rsid w:val="00A76D5A"/>
    <w:rsid w:val="00A8212A"/>
    <w:rsid w:val="00A84A51"/>
    <w:rsid w:val="00A84CC3"/>
    <w:rsid w:val="00A854B9"/>
    <w:rsid w:val="00A930F0"/>
    <w:rsid w:val="00AA61A1"/>
    <w:rsid w:val="00AB0B98"/>
    <w:rsid w:val="00AB48F6"/>
    <w:rsid w:val="00AB6E6E"/>
    <w:rsid w:val="00AC311C"/>
    <w:rsid w:val="00AD4D46"/>
    <w:rsid w:val="00AE04A8"/>
    <w:rsid w:val="00AE423E"/>
    <w:rsid w:val="00AE595E"/>
    <w:rsid w:val="00AF1D99"/>
    <w:rsid w:val="00AF62A4"/>
    <w:rsid w:val="00B00D0E"/>
    <w:rsid w:val="00B14110"/>
    <w:rsid w:val="00B34F1D"/>
    <w:rsid w:val="00B3517F"/>
    <w:rsid w:val="00B35E1E"/>
    <w:rsid w:val="00B37A9F"/>
    <w:rsid w:val="00B468D0"/>
    <w:rsid w:val="00B5162B"/>
    <w:rsid w:val="00B53528"/>
    <w:rsid w:val="00B53FA3"/>
    <w:rsid w:val="00B54A4A"/>
    <w:rsid w:val="00B57B57"/>
    <w:rsid w:val="00B62A5A"/>
    <w:rsid w:val="00B862E0"/>
    <w:rsid w:val="00BA050A"/>
    <w:rsid w:val="00BA15FB"/>
    <w:rsid w:val="00BB4C3F"/>
    <w:rsid w:val="00BB5F3B"/>
    <w:rsid w:val="00BB78C5"/>
    <w:rsid w:val="00BC14FF"/>
    <w:rsid w:val="00BD08FC"/>
    <w:rsid w:val="00BD6832"/>
    <w:rsid w:val="00BE38A8"/>
    <w:rsid w:val="00BE79C6"/>
    <w:rsid w:val="00BF2A43"/>
    <w:rsid w:val="00BF73CB"/>
    <w:rsid w:val="00C0213E"/>
    <w:rsid w:val="00C0481C"/>
    <w:rsid w:val="00C06920"/>
    <w:rsid w:val="00C10353"/>
    <w:rsid w:val="00C13952"/>
    <w:rsid w:val="00C36870"/>
    <w:rsid w:val="00C43A1F"/>
    <w:rsid w:val="00C56902"/>
    <w:rsid w:val="00C56F16"/>
    <w:rsid w:val="00C66D78"/>
    <w:rsid w:val="00C81E24"/>
    <w:rsid w:val="00C86EC1"/>
    <w:rsid w:val="00C91193"/>
    <w:rsid w:val="00C952F4"/>
    <w:rsid w:val="00CA0E79"/>
    <w:rsid w:val="00CA2C15"/>
    <w:rsid w:val="00CA47F9"/>
    <w:rsid w:val="00CA49FF"/>
    <w:rsid w:val="00CB12FE"/>
    <w:rsid w:val="00CB42E7"/>
    <w:rsid w:val="00CB4DC5"/>
    <w:rsid w:val="00CC0CB6"/>
    <w:rsid w:val="00CC27DB"/>
    <w:rsid w:val="00CC614A"/>
    <w:rsid w:val="00CF095B"/>
    <w:rsid w:val="00CF16F2"/>
    <w:rsid w:val="00CF3EDA"/>
    <w:rsid w:val="00CF4130"/>
    <w:rsid w:val="00CF6028"/>
    <w:rsid w:val="00CF7387"/>
    <w:rsid w:val="00D05691"/>
    <w:rsid w:val="00D1018A"/>
    <w:rsid w:val="00D245DA"/>
    <w:rsid w:val="00D30A76"/>
    <w:rsid w:val="00D30FF3"/>
    <w:rsid w:val="00D3693E"/>
    <w:rsid w:val="00D36997"/>
    <w:rsid w:val="00D428F6"/>
    <w:rsid w:val="00D43950"/>
    <w:rsid w:val="00D4478C"/>
    <w:rsid w:val="00D50B46"/>
    <w:rsid w:val="00D66D73"/>
    <w:rsid w:val="00D66F58"/>
    <w:rsid w:val="00D74CDF"/>
    <w:rsid w:val="00D74F8E"/>
    <w:rsid w:val="00D76727"/>
    <w:rsid w:val="00D7765F"/>
    <w:rsid w:val="00D82317"/>
    <w:rsid w:val="00D856E7"/>
    <w:rsid w:val="00D940ED"/>
    <w:rsid w:val="00DA08C0"/>
    <w:rsid w:val="00DA12D8"/>
    <w:rsid w:val="00DA1804"/>
    <w:rsid w:val="00DA2FB2"/>
    <w:rsid w:val="00DB25DD"/>
    <w:rsid w:val="00DB3BF3"/>
    <w:rsid w:val="00DB4BE8"/>
    <w:rsid w:val="00DC2BB2"/>
    <w:rsid w:val="00DD259F"/>
    <w:rsid w:val="00DD6D44"/>
    <w:rsid w:val="00DE02A0"/>
    <w:rsid w:val="00DE2CF9"/>
    <w:rsid w:val="00DE58FD"/>
    <w:rsid w:val="00DF2F8B"/>
    <w:rsid w:val="00DF4D4D"/>
    <w:rsid w:val="00E049DC"/>
    <w:rsid w:val="00E05D84"/>
    <w:rsid w:val="00E16D41"/>
    <w:rsid w:val="00E21D13"/>
    <w:rsid w:val="00E2457A"/>
    <w:rsid w:val="00E24AE3"/>
    <w:rsid w:val="00E279D6"/>
    <w:rsid w:val="00E309DF"/>
    <w:rsid w:val="00E32AD9"/>
    <w:rsid w:val="00E4440A"/>
    <w:rsid w:val="00E510B6"/>
    <w:rsid w:val="00E5181A"/>
    <w:rsid w:val="00E53E34"/>
    <w:rsid w:val="00E65A92"/>
    <w:rsid w:val="00E675F3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B1AED"/>
    <w:rsid w:val="00EB4FC4"/>
    <w:rsid w:val="00EB6192"/>
    <w:rsid w:val="00EC628F"/>
    <w:rsid w:val="00EC7FF3"/>
    <w:rsid w:val="00ED3DA2"/>
    <w:rsid w:val="00ED472B"/>
    <w:rsid w:val="00ED4C21"/>
    <w:rsid w:val="00ED7C1C"/>
    <w:rsid w:val="00EE30D7"/>
    <w:rsid w:val="00EF181C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317E9"/>
    <w:rsid w:val="00F379C1"/>
    <w:rsid w:val="00F41276"/>
    <w:rsid w:val="00F42ABF"/>
    <w:rsid w:val="00F4605A"/>
    <w:rsid w:val="00F46390"/>
    <w:rsid w:val="00F46C77"/>
    <w:rsid w:val="00F512EB"/>
    <w:rsid w:val="00F5378A"/>
    <w:rsid w:val="00F641F3"/>
    <w:rsid w:val="00F64CA6"/>
    <w:rsid w:val="00F679BD"/>
    <w:rsid w:val="00F81D9E"/>
    <w:rsid w:val="00F83DD0"/>
    <w:rsid w:val="00F95839"/>
    <w:rsid w:val="00FA0B99"/>
    <w:rsid w:val="00FA7DDC"/>
    <w:rsid w:val="00FB3A8B"/>
    <w:rsid w:val="00FB3AC2"/>
    <w:rsid w:val="00FD24B3"/>
    <w:rsid w:val="00FE09F8"/>
    <w:rsid w:val="00FE4787"/>
    <w:rsid w:val="00FE6631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4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54A56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18423E"/>
    <w:pPr>
      <w:widowControl w:val="false"/>
      <w:suppressAutoHyphens/>
      <w:spacing w:after="120"/>
    </w:pPr>
    <w:rPr>
      <w:rFonts w:cs="Mangal" w:eastAsia="SimSun"/>
      <w:b w:val="false"/>
      <w:kern w:val="1"/>
      <w:sz w:val="22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18423E"/>
    <w:rPr>
      <w:rFonts w:cs="Mangal" w:eastAsia="SimSun" w:hAnsi="Arial" w:ascii="Arial"/>
      <w:kern w:val="1"/>
      <w:sz w:val="22"/>
      <w:szCs w:val="24"/>
      <w:lang w:bidi="hi-IN" w:eastAsia="hi-IN"/>
    </w:rPr>
  </w:style>
  <w:style w:customStyle="true" w:styleId="TableContents" w:type="paragraph">
    <w:name w:val="Table Contents"/>
    <w:basedOn w:val="Normal"/>
    <w:rsid w:val="0018423E"/>
    <w:pPr>
      <w:widowControl w:val="false"/>
      <w:suppressLineNumbers/>
      <w:suppressAutoHyphens/>
    </w:pPr>
    <w:rPr>
      <w:rFonts w:cs="Mangal" w:eastAsia="SimSun"/>
      <w:b w:val="false"/>
      <w:kern w:val="1"/>
      <w:sz w:val="22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AF62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62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62A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62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62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54A56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18423E"/>
    <w:pPr>
      <w:widowControl w:val="0"/>
      <w:suppressAutoHyphens/>
      <w:spacing w:after="120"/>
    </w:pPr>
    <w:rPr>
      <w:rFonts w:cs="Mangal" w:eastAsia="SimSun"/>
      <w:b w:val="0"/>
      <w:kern w:val="1"/>
      <w:sz w:val="22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18423E"/>
    <w:rPr>
      <w:rFonts w:ascii="Arial" w:cs="Mangal" w:eastAsia="SimSun" w:hAnsi="Arial"/>
      <w:kern w:val="1"/>
      <w:sz w:val="22"/>
      <w:szCs w:val="24"/>
      <w:lang w:bidi="hi-IN" w:eastAsia="hi-IN"/>
    </w:rPr>
  </w:style>
  <w:style w:customStyle="1" w:styleId="TableContents" w:type="paragraph">
    <w:name w:val="Table Contents"/>
    <w:basedOn w:val="Normal"/>
    <w:rsid w:val="0018423E"/>
    <w:pPr>
      <w:widowControl w:val="0"/>
      <w:suppressLineNumbers/>
      <w:suppressAutoHyphens/>
    </w:pPr>
    <w:rPr>
      <w:rFonts w:cs="Mangal" w:eastAsia="SimSun"/>
      <w:b w:val="0"/>
      <w:kern w:val="1"/>
      <w:sz w:val="22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AF62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62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62A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62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62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30. siječnja 2018.</izvorni_sadrzaj>
    <derivirana_varijabla naziv="DomainObject.PlaniraniZavrsetakDatum_1">30. siječnja 2018.</derivirana_varijabla>
  </DomainObject.PlaniraniZavrsetakDatum>
  <DomainObject.PlaniraniPocetakDatum>
    <izvorni_sadrzaj>30. siječnja 2018.</izvorni_sadrzaj>
    <derivirana_varijabla naziv="DomainObject.PlaniraniPocetakDatum_1">30. siječnja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siječnja 2018.</izvorni_sadrzaj>
    <derivirana_varijabla naziv="DomainObject.Zapisnik.DatumKreiranja_1">30. siječnja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St-429/2017-9</izvorni_sadrzaj>
    <derivirana_varijabla naziv="DomainObject.Zapisnik.Oznaka_1">St-429/2017-9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St-429/2017</izvorni_sadrzaj>
    <derivirana_varijabla naziv="DomainObject.Predmet.OznakaBroj_1">St-429/2017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THEMA d.o.o.</izvorni_sadrzaj>
    <derivirana_varijabla naziv="DomainObject.Predmet.ProtustrankaFormated_1">  THEMA d.o.o.</derivirana_varijabla>
  </DomainObject.Predmet.ProtustrankaFormated>
  <DomainObject.Predmet.ProtustrankaFormatedOIB>
    <izvorni_sadrzaj>  THEMA d.o.o., OIB 80428291703</izvorni_sadrzaj>
    <derivirana_varijabla naziv="DomainObject.Predmet.ProtustrankaFormatedOIB_1">  THEMA d.o.o., OIB 80428291703</derivirana_varijabla>
  </DomainObject.Predmet.ProtustrankaFormatedOIB>
  <DomainObject.Predmet.ProtustrankaFormatedWithAdress>
    <izvorni_sadrzaj> THEMA d.o.o., Antuna Branka Šimića 18, 51000 Rijeka</izvorni_sadrzaj>
    <derivirana_varijabla naziv="DomainObject.Predmet.ProtustrankaFormatedWithAdress_1"> THEMA d.o.o., Antuna Branka Šimića 18, 51000 Rijeka</derivirana_varijabla>
  </DomainObject.Predmet.ProtustrankaFormatedWithAdress>
  <DomainObject.Predmet.ProtustrankaFormatedWithAdressOIB>
    <izvorni_sadrzaj> THEMA d.o.o., OIB 80428291703, Antuna Branka Šimića 18, 51000 Rijeka</izvorni_sadrzaj>
    <derivirana_varijabla naziv="DomainObject.Predmet.ProtustrankaFormatedWithAdressOIB_1"> THEMA d.o.o., OIB 80428291703, Antuna Branka Šimića 18, 51000 Rijeka</derivirana_varijabla>
  </DomainObject.Predmet.ProtustrankaFormatedWithAdressOIB>
  <DomainObject.Predmet.ProtustrankaWithAdress>
    <izvorni_sadrzaj>THEMA d.o.o. Antuna Branka Šimića 18, 51000 Rijeka</izvorni_sadrzaj>
    <derivirana_varijabla naziv="DomainObject.Predmet.ProtustrankaWithAdress_1">THEMA d.o.o. Antuna Branka Šimića 18, 51000 Rijeka</derivirana_varijabla>
  </DomainObject.Predmet.ProtustrankaWithAdress>
  <DomainObject.Predmet.ProtustrankaWithAdressOIB>
    <izvorni_sadrzaj>THEMA d.o.o., OIB 80428291703, Antuna Branka Šimića 18, 51000 Rijeka</izvorni_sadrzaj>
    <derivirana_varijabla naziv="DomainObject.Predmet.ProtustrankaWithAdressOIB_1">THEMA d.o.o., OIB 80428291703, Antuna Branka Šimića 18, 51000 Rijeka</derivirana_varijabla>
  </DomainObject.Predmet.ProtustrankaWithAdressOIB>
  <DomainObject.Predmet.ProtustrankaNazivFormated>
    <izvorni_sadrzaj>THEMA d.o.o.</izvorni_sadrzaj>
    <derivirana_varijabla naziv="DomainObject.Predmet.ProtustrankaNazivFormated_1">THEMA d.o.o.</derivirana_varijabla>
  </DomainObject.Predmet.ProtustrankaNazivFormated>
  <DomainObject.Predmet.ProtustrankaNazivFormatedOIB>
    <izvorni_sadrzaj>THEMA d.o.o., OIB 80428291703</izvorni_sadrzaj>
    <derivirana_varijabla naziv="DomainObject.Predmet.ProtustrankaNazivFormatedOIB_1">THEMA d.o.o., OIB 80428291703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THEMA d.o.o.</item>
    </izvorni_sadrzaj>
    <derivirana_varijabla naziv="DomainObject.Predmet.ProtuStrankaListFormated_1">
      <item>THEMA d.o.o.</item>
    </derivirana_varijabla>
  </DomainObject.Predmet.ProtuStrankaListFormated>
  <DomainObject.Predmet.ProtuStrankaListFormatedOIB>
    <izvorni_sadrzaj>
      <item>THEMA d.o.o., OIB 80428291703</item>
    </izvorni_sadrzaj>
    <derivirana_varijabla naziv="DomainObject.Predmet.ProtuStrankaListFormatedOIB_1">
      <item>THEMA d.o.o., OIB 80428291703</item>
    </derivirana_varijabla>
  </DomainObject.Predmet.ProtuStrankaListFormatedOIB>
  <DomainObject.Predmet.ProtuStrankaListFormatedWithAdress>
    <izvorni_sadrzaj>
      <item>THEMA d.o.o., Antuna Branka Šimića 18, 51000 Rijeka</item>
    </izvorni_sadrzaj>
    <derivirana_varijabla naziv="DomainObject.Predmet.ProtuStrankaListFormatedWithAdress_1">
      <item>THEMA d.o.o., Antuna Branka Šimića 18, 51000 Rijeka</item>
    </derivirana_varijabla>
  </DomainObject.Predmet.ProtuStrankaListFormatedWithAdress>
  <DomainObject.Predmet.ProtuStrankaListFormatedWithAdressOIB>
    <izvorni_sadrzaj>
      <item>THEMA d.o.o., OIB 80428291703, Antuna Branka Šimića 18, 51000 Rijeka</item>
    </izvorni_sadrzaj>
    <derivirana_varijabla naziv="DomainObject.Predmet.ProtuStrankaListFormatedWithAdressOIB_1">
      <item>THEMA d.o.o., OIB 80428291703, Antuna Branka Šimića 18, 51000 Rijeka</item>
    </derivirana_varijabla>
  </DomainObject.Predmet.ProtuStrankaListFormatedWithAdressOIB>
  <DomainObject.Predmet.ProtuStrankaListNazivFormated>
    <izvorni_sadrzaj>
      <item>THEMA d.o.o.</item>
    </izvorni_sadrzaj>
    <derivirana_varijabla naziv="DomainObject.Predmet.ProtuStrankaListNazivFormated_1">
      <item>THEMA d.o.o.</item>
    </derivirana_varijabla>
  </DomainObject.Predmet.ProtuStrankaListNazivFormated>
  <DomainObject.Predmet.ProtuStrankaListNazivFormatedOIB>
    <izvorni_sadrzaj>
      <item>THEMA d.o.o., OIB 80428291703</item>
    </izvorni_sadrzaj>
    <derivirana_varijabla naziv="DomainObject.Predmet.ProtuStrankaListNazivFormatedOIB_1">
      <item>THEMA d.o.o., OIB 80428291703</item>
    </derivirana_varijabla>
  </DomainObject.Predmet.ProtuStrankaListNazivFormatedOIB>
  <DomainObject.Predmet.OstaliListFormated>
    <izvorni_sadrzaj>
      <item>Luca Perino</item>
    </izvorni_sadrzaj>
    <derivirana_varijabla naziv="DomainObject.Predmet.OstaliListFormated_1">
      <item>Luca Perino</item>
    </derivirana_varijabla>
  </DomainObject.Predmet.OstaliListFormated>
  <DomainObject.Predmet.OstaliListFormatedOIB>
    <izvorni_sadrzaj>
      <item>Luca Perino, OIB 37190514840</item>
    </izvorni_sadrzaj>
    <derivirana_varijabla naziv="DomainObject.Predmet.OstaliListFormatedOIB_1">
      <item>Luca Perino, OIB 37190514840</item>
    </derivirana_varijabla>
  </DomainObject.Predmet.OstaliListFormatedOIB>
  <DomainObject.Predmet.OstaliListFormatedWithAdress>
    <izvorni_sadrzaj>
      <item>Luca Perino, Via Fontane 43, Treviso</item>
    </izvorni_sadrzaj>
    <derivirana_varijabla naziv="DomainObject.Predmet.OstaliListFormatedWithAdress_1">
      <item>Luca Perino, Via Fontane 43, Treviso</item>
    </derivirana_varijabla>
  </DomainObject.Predmet.OstaliListFormatedWithAdress>
  <DomainObject.Predmet.OstaliListFormatedWithAdressOIB>
    <izvorni_sadrzaj>
      <item>Luca Perino, OIB 37190514840, Via Fontane 43, Treviso</item>
    </izvorni_sadrzaj>
    <derivirana_varijabla naziv="DomainObject.Predmet.OstaliListFormatedWithAdressOIB_1">
      <item>Luca Perino, OIB 37190514840, Via Fontane 43, Treviso</item>
    </derivirana_varijabla>
  </DomainObject.Predmet.OstaliListFormatedWithAdressOIB>
  <DomainObject.Predmet.OstaliListNazivFormated>
    <izvorni_sadrzaj>
      <item>Luca Perino</item>
    </izvorni_sadrzaj>
    <derivirana_varijabla naziv="DomainObject.Predmet.OstaliListNazivFormated_1">
      <item>Luca Perino</item>
    </derivirana_varijabla>
  </DomainObject.Predmet.OstaliListNazivFormated>
  <DomainObject.Predmet.OstaliListNazivFormatedOIB>
    <izvorni_sadrzaj>
      <item>Luca Perino, OIB 37190514840</item>
    </izvorni_sadrzaj>
    <derivirana_varijabla naziv="DomainObject.Predmet.OstaliListNazivFormatedOIB_1">
      <item>Luca Perino, OIB 37190514840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>St-429/2017-9</izvorni_sadrzaj>
    <derivirana_varijabla naziv="DomainObject.PoslovniBrojDokumenta_1">St-429/2017-9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THEMA d.o.o.</izvorni_sadrzaj>
    <derivirana_varijabla naziv="DomainObject.Predmet.ProtustrankaIDrugi_1">THEMA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THEMA d.o.o., OIB 80428291703, Antuna Branka Šimića 18, 51000 Rijeka</izvorni_sadrzaj>
    <derivirana_varijabla naziv="DomainObject.Predmet.ProtustrankaIDrugiAdressOIB_1">THEMA d.o.o., OIB 80428291703, Antuna Branka Šimića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THEMA d.o.o.</item>
      <item>Luca Perino</item>
    </izvorni_sadrzaj>
    <derivirana_varijabla naziv="DomainObject.Predmet.SudioniciListNaziv_1">
      <item>FINA  Rijeka</item>
      <item>THEMA d.o.o.</item>
      <item>Luca Perino</item>
    </derivirana_varijabla>
  </DomainObject.Predmet.SudioniciListNaziv>
  <DomainObject.Predmet.SudioniciListAdressOIB>
    <izvorni_sadrzaj>
      <item>FINA  Rijeka, OIB 85821130368, Frana Kurelca 8,51000 Rijeka</item>
      <item>THEMA d.o.o., OIB 80428291703, Antuna Branka Šimića 18,51000 Rijeka</item>
      <item>Luca Perino, OIB 37190514840, Via Fontane 43,Treviso</item>
    </izvorni_sadrzaj>
    <derivirana_varijabla naziv="DomainObject.Predmet.SudioniciListAdressOIB_1">
      <item>FINA  Rijeka, OIB 85821130368, Frana Kurelca 8,51000 Rijeka</item>
      <item>THEMA d.o.o., OIB 80428291703, Antuna Branka Šimića 18,51000 Rijeka</item>
      <item>Luca Perino, OIB 37190514840, Via Fontane 43,Treviso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80428291703</item>
      <item>, OIB 37190514840</item>
    </izvorni_sadrzaj>
    <derivirana_varijabla naziv="DomainObject.Predmet.SudioniciListNazivOIB_1">
      <item>, OIB 85821130368</item>
      <item>, OIB 80428291703</item>
      <item>, OIB 37190514840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9E76AF-92E1-4837-A327-D90B51FA8A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688</properties:Words>
  <properties:Characters>3981</properties:Characters>
  <properties:Lines>91</properties:Lines>
  <properties:Paragraphs>40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2018-01-30T07:07:00Z</dcterms:created>
  <dc:creator>rcerneka</dc:creator>
  <cp:lastModifiedBy>Jasna Radulović</cp:lastModifiedBy>
  <cp:lastPrinted>2018-01-30T10:15:00Z</cp:lastPrinted>
  <dcterms:modified xmlns:xsi="http://www.w3.org/2001/XMLSchema-instance" xsi:type="dcterms:W3CDTF">2018-01-30T10:18:00Z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St-429/2017-9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