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ae7f" w14:paraId="901ae7f" w:rsidRDefault="00BB1CB7" w:rsidP="00BB1CB7" w:rsidR="00BB1CB7" w:rsidRPr="0099139B">
      <w:pPr>
        <w:jc w:val="both"/>
        <w15:collapsed w:val="false"/>
        <w:rPr>
          <w:rFonts w:hAnsi="Times New Roman" w:ascii="Times New Roman"/>
          <w:szCs w:val="24"/>
          <w:lang w:val="hr-HR"/>
        </w:rPr>
      </w:pPr>
      <w:bookmarkStart w:name="_GoBack" w:id="0"/>
      <w:bookmarkEnd w:id="0"/>
      <w:r w:rsidRPr="0099139B">
        <w:rPr>
          <w:rFonts w:hAnsi="Times New Roman" w:ascii="Times New Roman"/>
          <w:szCs w:val="24"/>
          <w:lang w:val="hr-HR"/>
        </w:rPr>
        <w:t xml:space="preserve">       REPUBLIKA HRVATSKA</w:t>
      </w: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t>TRGOVAČKI SUD U VARAŽDINU</w:t>
      </w:r>
      <w:r w:rsidRPr="0099139B">
        <w:rPr>
          <w:rFonts w:hAnsi="Times New Roman" w:ascii="Times New Roman"/>
          <w:szCs w:val="24"/>
          <w:lang w:val="hr-HR"/>
        </w:rPr>
        <w:tab/>
      </w:r>
    </w:p>
    <w:p w:rsidRDefault="00BB1CB7" w:rsidP="00BB1CB7" w:rsidR="00BB1CB7" w:rsidRPr="0099139B">
      <w:pPr>
        <w:jc w:val="both"/>
        <w:rPr>
          <w:rFonts w:hAnsi="Times New Roman" w:ascii="Times New Roman"/>
          <w:b/>
          <w:szCs w:val="24"/>
          <w:lang w:val="hr-HR"/>
        </w:rPr>
      </w:pPr>
    </w:p>
    <w:p w:rsidRDefault="00BB1CB7" w:rsidP="00BB1CB7" w:rsidR="00BB1CB7" w:rsidRPr="0099139B">
      <w:pPr>
        <w:jc w:val="both"/>
        <w:rPr>
          <w:rFonts w:hAnsi="Times New Roman" w:ascii="Times New Roman"/>
          <w:b/>
          <w:szCs w:val="24"/>
          <w:lang w:val="hr-HR"/>
        </w:rPr>
      </w:pPr>
    </w:p>
    <w:p w:rsidRDefault="00BB1CB7" w:rsidP="00BB1CB7" w:rsidR="00BB1CB7" w:rsidRPr="0099139B">
      <w:pPr>
        <w:jc w:val="center"/>
        <w:rPr>
          <w:rFonts w:hAnsi="Times New Roman" w:ascii="Times New Roman"/>
          <w:szCs w:val="24"/>
          <w:lang w:val="hr-HR"/>
        </w:rPr>
      </w:pPr>
      <w:r w:rsidRPr="0099139B">
        <w:rPr>
          <w:rFonts w:hAnsi="Times New Roman" w:ascii="Times New Roman"/>
          <w:b/>
          <w:szCs w:val="24"/>
          <w:lang w:val="hr-HR"/>
        </w:rPr>
        <w:t>Z A P I S N I K</w:t>
      </w:r>
    </w:p>
    <w:p w:rsidRDefault="00C366E8" w:rsidP="00BB1CB7" w:rsidR="00BB1CB7" w:rsidRPr="0099139B">
      <w:pPr>
        <w:jc w:val="center"/>
        <w:rPr>
          <w:rFonts w:hAnsi="Times New Roman" w:ascii="Times New Roman"/>
          <w:szCs w:val="24"/>
          <w:lang w:val="hr-HR"/>
        </w:rPr>
      </w:pPr>
      <w:r w:rsidRPr="0099139B">
        <w:rPr>
          <w:rFonts w:hAnsi="Times New Roman" w:ascii="Times New Roman"/>
          <w:szCs w:val="24"/>
          <w:lang w:val="hr-HR"/>
        </w:rPr>
        <w:t>od 25</w:t>
      </w:r>
      <w:r w:rsidR="00BB1CB7" w:rsidRPr="0099139B">
        <w:rPr>
          <w:rFonts w:hAnsi="Times New Roman" w:ascii="Times New Roman"/>
          <w:szCs w:val="24"/>
          <w:lang w:val="hr-HR"/>
        </w:rPr>
        <w:t>. siječnja 2017. godine</w:t>
      </w:r>
    </w:p>
    <w:p w:rsidRDefault="00BB1CB7" w:rsidP="00BB1CB7" w:rsidR="00BB1CB7" w:rsidRPr="0099139B">
      <w:pPr>
        <w:jc w:val="center"/>
        <w:rPr>
          <w:rFonts w:hAnsi="Times New Roman" w:ascii="Times New Roman"/>
          <w:szCs w:val="24"/>
          <w:lang w:val="hr-HR"/>
        </w:rPr>
      </w:pPr>
      <w:r w:rsidRPr="0099139B">
        <w:rPr>
          <w:rFonts w:hAnsi="Times New Roman" w:ascii="Times New Roman"/>
          <w:szCs w:val="24"/>
          <w:lang w:val="hr-HR"/>
        </w:rPr>
        <w:t>sastavljen kod Trgovačkog suda u Varaždinu,</w:t>
      </w:r>
    </w:p>
    <w:p w:rsidRDefault="00BB1CB7" w:rsidP="00BB1CB7" w:rsidR="00BB1CB7" w:rsidRPr="0099139B">
      <w:pPr>
        <w:jc w:val="center"/>
        <w:rPr>
          <w:rFonts w:hAnsi="Times New Roman" w:ascii="Times New Roman"/>
          <w:szCs w:val="24"/>
          <w:lang w:val="hr-HR"/>
        </w:rPr>
      </w:pPr>
      <w:r w:rsidRPr="0099139B">
        <w:rPr>
          <w:rFonts w:hAnsi="Times New Roman" w:ascii="Times New Roman"/>
          <w:szCs w:val="24"/>
          <w:lang w:val="hr-HR"/>
        </w:rPr>
        <w:t>o održanom ispitnom ročištu u stečajnom postupku</w:t>
      </w:r>
    </w:p>
    <w:p w:rsidRDefault="00BB1CB7" w:rsidP="00C366E8" w:rsidR="00BB1CB7" w:rsidRPr="0099139B">
      <w:pPr>
        <w:jc w:val="center"/>
        <w:rPr>
          <w:rFonts w:hAnsi="Times New Roman" w:ascii="Times New Roman"/>
          <w:szCs w:val="24"/>
          <w:lang w:val="hr-HR"/>
        </w:rPr>
      </w:pPr>
      <w:r w:rsidRPr="0099139B">
        <w:rPr>
          <w:rFonts w:hAnsi="Times New Roman" w:ascii="Times New Roman"/>
          <w:szCs w:val="24"/>
          <w:lang w:val="hr-HR"/>
        </w:rPr>
        <w:t xml:space="preserve">nad </w:t>
      </w:r>
      <w:r w:rsidR="00764CE7" w:rsidRPr="0099139B">
        <w:rPr>
          <w:rFonts w:hAnsi="Times New Roman" w:ascii="Times New Roman"/>
          <w:szCs w:val="24"/>
          <w:lang w:val="hr-HR"/>
        </w:rPr>
        <w:t xml:space="preserve">stečajnim dužnikom </w:t>
      </w:r>
      <w:r w:rsidR="00925EEF" w:rsidRPr="0099139B">
        <w:rPr>
          <w:rFonts w:hAnsi="Times New Roman" w:ascii="Times New Roman"/>
          <w:szCs w:val="24"/>
          <w:lang w:val="hr-HR"/>
        </w:rPr>
        <w:t>TAMIRA društvo s ograničenom odgovornošću za proizvodnju i uzgoj uzgojno valjanih životinja u stečaju, Jurovec, Jurovec 3, OIB 43752691088</w:t>
      </w:r>
    </w:p>
    <w:p w:rsidRDefault="00BB1CB7" w:rsidP="00BB1CB7" w:rsidR="00BB1CB7" w:rsidRPr="0099139B">
      <w:pPr>
        <w:jc w:val="both"/>
        <w:rPr>
          <w:rFonts w:hAnsi="Times New Roman" w:ascii="Times New Roman"/>
          <w:szCs w:val="24"/>
          <w:lang w:val="hr-HR"/>
        </w:rPr>
      </w:pPr>
    </w:p>
    <w:p w:rsidRDefault="004D3E96" w:rsidP="00BB1CB7" w:rsidR="004D3E96" w:rsidRPr="0099139B">
      <w:pPr>
        <w:jc w:val="both"/>
        <w:rPr>
          <w:rFonts w:hAnsi="Times New Roman" w:ascii="Times New Roman"/>
          <w:szCs w:val="24"/>
          <w:lang w:val="hr-HR"/>
        </w:rPr>
      </w:pPr>
    </w:p>
    <w:p w:rsidRDefault="0099139B" w:rsidP="00BB1CB7" w:rsidR="0099139B" w:rsidRPr="0099139B">
      <w:pPr>
        <w:jc w:val="both"/>
        <w:rPr>
          <w:rFonts w:hAnsi="Times New Roman" w:ascii="Times New Roman"/>
          <w:szCs w:val="24"/>
          <w:lang w:val="hr-HR"/>
        </w:rPr>
      </w:pPr>
    </w:p>
    <w:p w:rsidRDefault="0099139B" w:rsidP="00BB1CB7" w:rsidR="0099139B" w:rsidRPr="0099139B">
      <w:pPr>
        <w:jc w:val="both"/>
        <w:rPr>
          <w:rFonts w:hAnsi="Times New Roman" w:ascii="Times New Roman"/>
          <w:szCs w:val="24"/>
          <w:lang w:val="hr-HR"/>
        </w:rPr>
      </w:pPr>
    </w:p>
    <w:p w:rsidRDefault="0099139B" w:rsidP="00BB1CB7" w:rsidR="0099139B" w:rsidRPr="0099139B">
      <w:pPr>
        <w:jc w:val="both"/>
        <w:rPr>
          <w:rFonts w:hAnsi="Times New Roman" w:ascii="Times New Roman"/>
          <w:szCs w:val="24"/>
          <w:lang w:val="hr-HR"/>
        </w:rPr>
      </w:pP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t>NAZOČNI OD STRANE SUDA:</w:t>
      </w: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t>Sudac: Ksenija Flack-Makitan</w:t>
      </w: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t>Zapisničar: Lea Rogina</w:t>
      </w:r>
    </w:p>
    <w:p w:rsidRDefault="00BB1CB7" w:rsidP="00BB1CB7" w:rsidR="00BB1CB7" w:rsidRPr="0099139B">
      <w:pPr>
        <w:jc w:val="both"/>
        <w:rPr>
          <w:rFonts w:hAnsi="Times New Roman" w:ascii="Times New Roman"/>
          <w:szCs w:val="24"/>
          <w:lang w:val="hr-HR"/>
        </w:rPr>
      </w:pPr>
    </w:p>
    <w:p w:rsidRDefault="00764CE7" w:rsidP="00BB1CB7" w:rsidR="00BB1CB7" w:rsidRPr="0099139B">
      <w:pPr>
        <w:ind w:firstLine="720"/>
        <w:jc w:val="both"/>
        <w:rPr>
          <w:rFonts w:hAnsi="Times New Roman" w:ascii="Times New Roman"/>
          <w:szCs w:val="24"/>
          <w:lang w:val="hr-HR"/>
        </w:rPr>
      </w:pPr>
      <w:r w:rsidRPr="0099139B">
        <w:rPr>
          <w:rFonts w:hAnsi="Times New Roman" w:ascii="Times New Roman"/>
          <w:szCs w:val="24"/>
          <w:lang w:val="hr-HR"/>
        </w:rPr>
        <w:t xml:space="preserve">Početak u </w:t>
      </w:r>
      <w:r w:rsidR="00C366E8" w:rsidRPr="0099139B">
        <w:rPr>
          <w:rFonts w:hAnsi="Times New Roman" w:ascii="Times New Roman"/>
          <w:szCs w:val="24"/>
          <w:lang w:val="hr-HR"/>
        </w:rPr>
        <w:t xml:space="preserve">08,30 </w:t>
      </w:r>
      <w:r w:rsidR="00BB1CB7" w:rsidRPr="0099139B">
        <w:rPr>
          <w:rFonts w:hAnsi="Times New Roman" w:ascii="Times New Roman"/>
          <w:szCs w:val="24"/>
          <w:lang w:val="hr-HR"/>
        </w:rPr>
        <w:t>sati.</w:t>
      </w:r>
    </w:p>
    <w:p w:rsidRDefault="0099139B" w:rsidP="00BB1CB7" w:rsidR="0099139B" w:rsidRPr="0099139B">
      <w:pPr>
        <w:ind w:firstLine="720"/>
        <w:jc w:val="both"/>
        <w:rPr>
          <w:rFonts w:hAnsi="Times New Roman" w:ascii="Times New Roman"/>
          <w:szCs w:val="24"/>
          <w:lang w:val="hr-HR"/>
        </w:rPr>
      </w:pPr>
    </w:p>
    <w:p w:rsidRDefault="000C4C49" w:rsidP="00BB1CB7" w:rsidR="000C4C49" w:rsidRPr="0099139B">
      <w:pPr>
        <w:jc w:val="both"/>
        <w:rPr>
          <w:rFonts w:hAnsi="Times New Roman" w:ascii="Times New Roman"/>
          <w:szCs w:val="24"/>
          <w:lang w:val="hr-HR"/>
        </w:rPr>
      </w:pP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t>PRISUTNI:</w:t>
      </w:r>
    </w:p>
    <w:p w:rsidRDefault="0099139B" w:rsidP="00BB1CB7" w:rsidR="0099139B" w:rsidRPr="0099139B">
      <w:pPr>
        <w:jc w:val="both"/>
        <w:rPr>
          <w:rFonts w:hAnsi="Times New Roman" w:ascii="Times New Roman"/>
          <w:szCs w:val="24"/>
          <w:lang w:val="hr-HR"/>
        </w:rPr>
      </w:pPr>
    </w:p>
    <w:p w:rsidRDefault="00764CE7" w:rsidP="00BB1CB7" w:rsidR="00BB1CB7" w:rsidRPr="0099139B">
      <w:pPr>
        <w:jc w:val="both"/>
        <w:rPr>
          <w:rFonts w:hAnsi="Times New Roman" w:ascii="Times New Roman"/>
          <w:szCs w:val="24"/>
          <w:lang w:val="hr-HR"/>
        </w:rPr>
      </w:pPr>
      <w:r w:rsidRPr="0099139B">
        <w:rPr>
          <w:rFonts w:hAnsi="Times New Roman" w:ascii="Times New Roman"/>
          <w:szCs w:val="24"/>
          <w:lang w:val="hr-HR"/>
        </w:rPr>
        <w:t xml:space="preserve">-stečajni upravitelj </w:t>
      </w:r>
      <w:r w:rsidR="00925EEF" w:rsidRPr="0099139B">
        <w:rPr>
          <w:rFonts w:hAnsi="Times New Roman" w:ascii="Times New Roman"/>
          <w:szCs w:val="24"/>
          <w:lang w:val="hr-HR"/>
        </w:rPr>
        <w:t>Krešimir Panjaković</w:t>
      </w: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t>-zastupni</w:t>
      </w:r>
      <w:r w:rsidR="0084762C" w:rsidRPr="0099139B">
        <w:rPr>
          <w:rFonts w:hAnsi="Times New Roman" w:ascii="Times New Roman"/>
          <w:szCs w:val="24"/>
          <w:lang w:val="hr-HR"/>
        </w:rPr>
        <w:t>ca</w:t>
      </w:r>
      <w:r w:rsidR="000C4C49" w:rsidRPr="0099139B">
        <w:rPr>
          <w:rFonts w:hAnsi="Times New Roman" w:ascii="Times New Roman"/>
          <w:szCs w:val="24"/>
          <w:lang w:val="hr-HR"/>
        </w:rPr>
        <w:t xml:space="preserve"> Republike Hrvatske,</w:t>
      </w:r>
      <w:r w:rsidR="0084762C" w:rsidRPr="0099139B">
        <w:rPr>
          <w:rFonts w:hAnsi="Times New Roman" w:ascii="Times New Roman"/>
          <w:szCs w:val="24"/>
          <w:lang w:val="hr-HR"/>
        </w:rPr>
        <w:t xml:space="preserve"> zamjenica</w:t>
      </w:r>
      <w:r w:rsidRPr="0099139B">
        <w:rPr>
          <w:rFonts w:hAnsi="Times New Roman" w:ascii="Times New Roman"/>
          <w:szCs w:val="24"/>
          <w:lang w:val="hr-HR"/>
        </w:rPr>
        <w:t xml:space="preserve"> Županijskog državnog odvjetnika u Varaždinu, Građansko-upravni</w:t>
      </w:r>
      <w:r w:rsidR="000C4C49" w:rsidRPr="0099139B">
        <w:rPr>
          <w:rFonts w:hAnsi="Times New Roman" w:ascii="Times New Roman"/>
          <w:szCs w:val="24"/>
          <w:lang w:val="hr-HR"/>
        </w:rPr>
        <w:t xml:space="preserve"> odjel, </w:t>
      </w:r>
      <w:r w:rsidR="0084762C" w:rsidRPr="0099139B">
        <w:rPr>
          <w:rFonts w:hAnsi="Times New Roman" w:ascii="Times New Roman"/>
          <w:szCs w:val="24"/>
          <w:lang w:val="hr-HR"/>
        </w:rPr>
        <w:t>Tanja Purić-Stamenković,</w:t>
      </w:r>
    </w:p>
    <w:p w:rsidRDefault="006820B5" w:rsidP="00BB1CB7" w:rsidR="006820B5" w:rsidRPr="0099139B">
      <w:pPr>
        <w:jc w:val="both"/>
        <w:rPr>
          <w:rFonts w:hAnsi="Times New Roman" w:ascii="Times New Roman"/>
          <w:szCs w:val="24"/>
          <w:lang w:val="hr-HR"/>
        </w:rPr>
      </w:pPr>
      <w:r w:rsidRPr="0099139B">
        <w:rPr>
          <w:rFonts w:hAnsi="Times New Roman" w:ascii="Times New Roman"/>
          <w:szCs w:val="24"/>
          <w:lang w:val="hr-HR"/>
        </w:rPr>
        <w:t>-za vjerovnike Predraga Goričanec i Stjepana Goričanec, punomoćnik Ivan Ivković, odvjetnik iz Čakovca</w:t>
      </w:r>
    </w:p>
    <w:p w:rsidRDefault="00C366E8" w:rsidP="00BB1CB7" w:rsidR="00C366E8" w:rsidRPr="0099139B">
      <w:pPr>
        <w:jc w:val="both"/>
        <w:rPr>
          <w:rFonts w:hAnsi="Times New Roman" w:ascii="Times New Roman"/>
          <w:szCs w:val="24"/>
          <w:lang w:val="hr-HR"/>
        </w:rPr>
      </w:pPr>
    </w:p>
    <w:p w:rsidRDefault="00C366E8" w:rsidP="00BB1CB7" w:rsidR="00C366E8" w:rsidRPr="0099139B">
      <w:pPr>
        <w:jc w:val="both"/>
        <w:rPr>
          <w:rFonts w:hAnsi="Times New Roman" w:ascii="Times New Roman"/>
          <w:szCs w:val="24"/>
          <w:lang w:val="hr-HR"/>
        </w:rPr>
      </w:pPr>
    </w:p>
    <w:p w:rsidRDefault="0099139B" w:rsidP="00BB1CB7" w:rsidR="0099139B" w:rsidRPr="0099139B">
      <w:pPr>
        <w:jc w:val="both"/>
        <w:rPr>
          <w:rFonts w:hAnsi="Times New Roman" w:ascii="Times New Roman"/>
          <w:szCs w:val="24"/>
          <w:lang w:val="hr-HR"/>
        </w:rPr>
      </w:pPr>
    </w:p>
    <w:p w:rsidRDefault="0099139B" w:rsidP="00BB1CB7" w:rsidR="0099139B" w:rsidRPr="0099139B">
      <w:pPr>
        <w:jc w:val="both"/>
        <w:rPr>
          <w:rFonts w:hAnsi="Times New Roman" w:ascii="Times New Roman"/>
          <w:szCs w:val="24"/>
          <w:lang w:val="hr-HR"/>
        </w:rPr>
      </w:pP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0C4C49" w:rsidP="00552EE3" w:rsidR="000C4C49" w:rsidRPr="0099139B">
      <w:pPr>
        <w:jc w:val="both"/>
        <w:rPr>
          <w:rFonts w:hAnsi="Times New Roman" w:ascii="Times New Roman"/>
          <w:szCs w:val="24"/>
          <w:lang w:val="hr-HR"/>
        </w:rPr>
      </w:pPr>
    </w:p>
    <w:p w:rsidRDefault="0099139B" w:rsidP="00552EE3" w:rsidR="0099139B" w:rsidRPr="0099139B">
      <w:pPr>
        <w:jc w:val="both"/>
        <w:rPr>
          <w:rFonts w:hAnsi="Times New Roman" w:ascii="Times New Roman"/>
          <w:szCs w:val="24"/>
          <w:lang w:val="hr-HR"/>
        </w:rPr>
      </w:pPr>
    </w:p>
    <w:p w:rsidRDefault="00BB1CB7" w:rsidP="000C4C49" w:rsidR="00954519" w:rsidRPr="0099139B">
      <w:pPr>
        <w:ind w:firstLine="708"/>
        <w:jc w:val="both"/>
        <w:rPr>
          <w:rFonts w:hAnsi="Times New Roman" w:ascii="Times New Roman"/>
          <w:szCs w:val="24"/>
          <w:lang w:val="hr-HR"/>
        </w:rPr>
      </w:pPr>
      <w:r w:rsidRPr="0099139B">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4D3E96" w:rsidP="00BB1CB7" w:rsidR="004D3E96" w:rsidRPr="0099139B">
      <w:pPr>
        <w:rPr>
          <w:rFonts w:hAnsi="Times New Roman" w:ascii="Times New Roman"/>
          <w:szCs w:val="24"/>
          <w:lang w:val="hr-HR"/>
        </w:rPr>
      </w:pPr>
    </w:p>
    <w:p w:rsidRDefault="0099139B" w:rsidP="00BB1CB7" w:rsidR="0099139B" w:rsidRPr="0099139B">
      <w:pPr>
        <w:rPr>
          <w:rFonts w:hAnsi="Times New Roman" w:ascii="Times New Roman"/>
          <w:szCs w:val="24"/>
          <w:lang w:val="hr-HR"/>
        </w:rPr>
      </w:pPr>
    </w:p>
    <w:p w:rsidRDefault="0099139B" w:rsidP="00BB1CB7" w:rsidR="0099139B" w:rsidRPr="0099139B">
      <w:pPr>
        <w:rPr>
          <w:rFonts w:hAnsi="Times New Roman" w:ascii="Times New Roman"/>
          <w:szCs w:val="24"/>
          <w:lang w:val="hr-HR"/>
        </w:rPr>
      </w:pPr>
    </w:p>
    <w:p w:rsidRDefault="0099139B" w:rsidP="00BB1CB7" w:rsidR="0099139B" w:rsidRPr="0099139B">
      <w:pPr>
        <w:rPr>
          <w:rFonts w:hAnsi="Times New Roman" w:ascii="Times New Roman"/>
          <w:szCs w:val="24"/>
          <w:lang w:val="hr-HR"/>
        </w:rPr>
      </w:pPr>
    </w:p>
    <w:p w:rsidRDefault="0099139B" w:rsidP="00BB1CB7" w:rsidR="0099139B" w:rsidRPr="0099139B">
      <w:pPr>
        <w:rPr>
          <w:rFonts w:hAnsi="Times New Roman" w:ascii="Times New Roman"/>
          <w:szCs w:val="24"/>
          <w:lang w:val="hr-HR"/>
        </w:rPr>
      </w:pPr>
    </w:p>
    <w:p w:rsidRDefault="0099139B" w:rsidP="00BB1CB7" w:rsidR="0099139B" w:rsidRPr="0099139B">
      <w:pPr>
        <w:rPr>
          <w:rFonts w:hAnsi="Times New Roman" w:ascii="Times New Roman"/>
          <w:szCs w:val="24"/>
          <w:lang w:val="hr-HR"/>
        </w:rPr>
      </w:pPr>
    </w:p>
    <w:p w:rsidRDefault="0099139B" w:rsidP="00BB1CB7" w:rsidR="0099139B" w:rsidRPr="0099139B">
      <w:pPr>
        <w:rPr>
          <w:rFonts w:hAnsi="Times New Roman" w:ascii="Times New Roman"/>
          <w:szCs w:val="24"/>
          <w:lang w:val="hr-HR"/>
        </w:rPr>
      </w:pPr>
    </w:p>
    <w:p w:rsidRDefault="00552EE3" w:rsidP="00BB1CB7" w:rsidR="004D3E96" w:rsidRPr="0099139B">
      <w:pPr>
        <w:rPr>
          <w:rFonts w:hAnsi="Times New Roman" w:ascii="Times New Roman"/>
          <w:szCs w:val="24"/>
          <w:lang w:val="hr-HR"/>
        </w:rPr>
      </w:pPr>
      <w:r w:rsidRPr="0099139B">
        <w:rPr>
          <w:rFonts w:hAnsi="Times New Roman" w:ascii="Times New Roman"/>
          <w:szCs w:val="24"/>
          <w:lang w:val="hr-HR"/>
        </w:rPr>
        <w:lastRenderedPageBreak/>
        <w:t>PRVI VIŠI ISPLATNI RED</w:t>
      </w:r>
    </w:p>
    <w:p w:rsidRDefault="00C366E8" w:rsidP="00E44DBB" w:rsidR="00C366E8" w:rsidRPr="0099139B">
      <w:pPr>
        <w:jc w:val="both"/>
        <w:rPr>
          <w:rFonts w:hAnsi="Times New Roman" w:ascii="Times New Roman"/>
          <w:szCs w:val="24"/>
          <w:lang w:val="hr-HR"/>
        </w:rPr>
      </w:pPr>
    </w:p>
    <w:p w:rsidRDefault="00C366E8" w:rsidP="00E44DBB" w:rsidR="00C366E8" w:rsidRPr="0099139B">
      <w:pPr>
        <w:jc w:val="both"/>
        <w:rPr>
          <w:rFonts w:hAnsi="Times New Roman" w:ascii="Times New Roman"/>
          <w:szCs w:val="24"/>
          <w:lang w:val="hr-HR"/>
        </w:rPr>
      </w:pPr>
    </w:p>
    <w:tbl>
      <w:tblPr>
        <w:tblW w:type="auto" w:w="0"/>
        <w:tblInd w:type="dxa" w:w="-7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828"/>
        <w:gridCol w:w="2089"/>
        <w:gridCol w:w="1551"/>
        <w:gridCol w:w="1383"/>
        <w:gridCol w:w="1515"/>
        <w:gridCol w:w="1999"/>
        <w:gridCol w:w="1280"/>
      </w:tblGrid>
      <w:tr w:rsidTr="006820B5" w:rsidR="006820B5" w:rsidRPr="0099139B">
        <w:trPr>
          <w:trHeight w:val="1518"/>
        </w:trPr>
        <w:tc>
          <w:tcPr>
            <w:tcW w:type="auto" w:w="0"/>
            <w:shd w:fill="auto" w:color="auto" w:val="clear"/>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 xml:space="preserve">Redni broj </w:t>
            </w:r>
          </w:p>
        </w:tc>
        <w:tc>
          <w:tcPr>
            <w:tcW w:type="auto" w:w="0"/>
            <w:shd w:fill="auto" w:color="auto" w:val="clear"/>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Ime i prezime / tvrtka  ili naziv vjerovnika</w:t>
            </w:r>
          </w:p>
        </w:tc>
        <w:tc>
          <w:tcPr>
            <w:tcW w:type="auto" w:w="0"/>
            <w:shd w:fill="auto" w:color="auto" w:val="clear"/>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 xml:space="preserve">OIB vjerovnika </w:t>
            </w:r>
          </w:p>
        </w:tc>
        <w:tc>
          <w:tcPr>
            <w:tcW w:type="auto" w:w="0"/>
            <w:shd w:fill="auto" w:color="auto" w:val="clear"/>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Adresa / sjedište vjerovnika</w:t>
            </w:r>
          </w:p>
        </w:tc>
        <w:tc>
          <w:tcPr>
            <w:tcW w:type="auto" w:w="0"/>
            <w:shd w:fill="auto" w:color="auto" w:val="clear"/>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 xml:space="preserve">Iznos prijavljene tražbine za I. viši ispl. Red </w:t>
            </w:r>
          </w:p>
          <w:p w:rsidRDefault="006820B5" w:rsidP="00DC5850" w:rsidR="006820B5" w:rsidRPr="0099139B">
            <w:pPr>
              <w:pStyle w:val="Bezproreda"/>
              <w:jc w:val="center"/>
              <w:rPr>
                <w:rFonts w:hAnsi="Times New Roman" w:ascii="Times New Roman"/>
                <w:sz w:val="24"/>
                <w:szCs w:val="24"/>
              </w:rPr>
            </w:pPr>
          </w:p>
        </w:tc>
        <w:tc>
          <w:tcPr>
            <w:tcW w:type="auto" w:w="0"/>
            <w:shd w:fill="auto" w:color="auto" w:val="clear"/>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Pravna osnova prijavljene tražbine</w:t>
            </w:r>
          </w:p>
        </w:tc>
        <w:tc>
          <w:tcPr>
            <w:tcW w:type="auto" w:w="0"/>
            <w:shd w:fill="auto" w:color="auto" w:val="clear"/>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Iznos priznate tražbine</w:t>
            </w:r>
          </w:p>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(kn)</w:t>
            </w:r>
          </w:p>
        </w:tc>
      </w:tr>
      <w:tr w:rsidTr="006820B5" w:rsidR="006820B5" w:rsidRPr="0099139B">
        <w:trPr>
          <w:trHeight w:val="1410"/>
        </w:trPr>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 xml:space="preserve"> 1.</w:t>
            </w: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szCs w:val="24"/>
                <w:lang w:val="hr-HR"/>
              </w:rPr>
              <w:t xml:space="preserve">Republika Hrvatska, Ministarstvo financija, Porezna uprava, Područ. Ured Sjeverna Hrvatska                         </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52634238587</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Varaždin,</w:t>
            </w:r>
          </w:p>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Graberje 1 </w:t>
            </w: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162,07 kn</w:t>
            </w:r>
          </w:p>
          <w:p w:rsidRDefault="006820B5" w:rsidP="00DC5850" w:rsidR="006820B5" w:rsidRPr="0099139B">
            <w:pPr>
              <w:jc w:val="center"/>
              <w:rPr>
                <w:rFonts w:hAnsi="Times New Roman" w:ascii="Times New Roman"/>
                <w:szCs w:val="24"/>
                <w:lang w:val="hr-HR"/>
              </w:rPr>
            </w:pPr>
          </w:p>
          <w:p w:rsidRDefault="006820B5" w:rsidP="00DC5850" w:rsidR="006820B5" w:rsidRPr="0099139B">
            <w:pPr>
              <w:jc w:val="cente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Porez i prirez na dohodak od nes. rada</w:t>
            </w:r>
          </w:p>
          <w:p w:rsidRDefault="006820B5" w:rsidP="00DC5850" w:rsidR="006820B5" w:rsidRPr="0099139B">
            <w:pPr>
              <w:rPr>
                <w:rFonts w:hAnsi="Times New Roman" w:ascii="Times New Roman"/>
                <w:szCs w:val="24"/>
                <w:lang w:val="hr-HR"/>
              </w:rPr>
            </w:pPr>
          </w:p>
          <w:p w:rsidRDefault="006820B5" w:rsidP="00DC5850" w:rsidR="006820B5" w:rsidRPr="0099139B">
            <w:pPr>
              <w:rPr>
                <w:rFonts w:hAnsi="Times New Roman" w:ascii="Times New Roman"/>
                <w:szCs w:val="24"/>
                <w:lang w:val="hr-HR"/>
              </w:rPr>
            </w:pPr>
            <w:r w:rsidRPr="0099139B">
              <w:rPr>
                <w:rFonts w:hAnsi="Times New Roman" w:ascii="Times New Roman"/>
                <w:szCs w:val="24"/>
                <w:lang w:val="hr-HR"/>
              </w:rPr>
              <w:t xml:space="preserve">                             </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162,07 kn</w:t>
            </w:r>
          </w:p>
          <w:p w:rsidRDefault="006820B5" w:rsidP="00DC5850" w:rsidR="006820B5" w:rsidRPr="0099139B">
            <w:pPr>
              <w:jc w:val="center"/>
              <w:rPr>
                <w:rFonts w:hAnsi="Times New Roman" w:ascii="Times New Roman"/>
                <w:szCs w:val="24"/>
                <w:lang w:val="hr-HR"/>
              </w:rPr>
            </w:pPr>
          </w:p>
        </w:tc>
      </w:tr>
      <w:tr w:rsidTr="006820B5" w:rsidR="006820B5" w:rsidRPr="0099139B">
        <w:trPr>
          <w:trHeight w:val="1167"/>
        </w:trPr>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405,25  kn</w:t>
            </w:r>
          </w:p>
          <w:p w:rsidRDefault="006820B5" w:rsidP="00DC5850" w:rsidR="006820B5" w:rsidRPr="0099139B">
            <w:pPr>
              <w:jc w:val="center"/>
              <w:rPr>
                <w:rFonts w:hAnsi="Times New Roman" w:ascii="Times New Roman"/>
                <w:szCs w:val="24"/>
                <w:lang w:val="hr-HR"/>
              </w:rPr>
            </w:pPr>
          </w:p>
          <w:p w:rsidRDefault="006820B5" w:rsidP="00DC5850" w:rsidR="006820B5" w:rsidRPr="0099139B">
            <w:pPr>
              <w:jc w:val="center"/>
              <w:rPr>
                <w:rFonts w:hAnsi="Times New Roman" w:ascii="Times New Roman"/>
                <w:szCs w:val="24"/>
                <w:lang w:val="hr-HR"/>
              </w:rPr>
            </w:pPr>
          </w:p>
          <w:p w:rsidRDefault="006820B5" w:rsidP="00DC5850" w:rsidR="006820B5" w:rsidRPr="0099139B">
            <w:pPr>
              <w:jc w:val="center"/>
              <w:rPr>
                <w:rFonts w:hAnsi="Times New Roman" w:ascii="Times New Roman"/>
                <w:szCs w:val="24"/>
                <w:lang w:val="hr-HR"/>
              </w:rPr>
            </w:pPr>
          </w:p>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Doprinos za  MO temeljem ind.kap.št. s osn. rada za posl. pravnu osobu</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405,25  </w:t>
            </w:r>
          </w:p>
        </w:tc>
      </w:tr>
      <w:tr w:rsidTr="006820B5" w:rsidR="006820B5" w:rsidRPr="0099139B">
        <w:trPr>
          <w:trHeight w:val="987"/>
        </w:trPr>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6.432,87 kn</w:t>
            </w:r>
          </w:p>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Doprinos za MO  II. stup</w:t>
            </w:r>
          </w:p>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po osnovi rada</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6.432,87</w:t>
            </w:r>
          </w:p>
        </w:tc>
      </w:tr>
      <w:tr w:rsidTr="006820B5" w:rsidR="006820B5" w:rsidRPr="0099139B">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 xml:space="preserve">1.214,83 kn </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Dop. Za MO za osiguranike po osnovi rada za poslovnu pravnu osobu </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1.214,83 kn </w:t>
            </w:r>
          </w:p>
        </w:tc>
      </w:tr>
      <w:tr w:rsidTr="006820B5" w:rsidR="006820B5" w:rsidRPr="0099139B">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19.298,50 kn</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Doprinos za MO tem.gen.solid temeljem r.odnosa  </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19.298,50</w:t>
            </w:r>
          </w:p>
        </w:tc>
      </w:tr>
      <w:tr w:rsidTr="006820B5" w:rsidR="006820B5" w:rsidRPr="0099139B">
        <w:tc>
          <w:tcPr>
            <w:tcW w:type="auto" w:w="0"/>
            <w:shd w:fill="auto" w:color="auto" w:val="clear"/>
          </w:tcPr>
          <w:p w:rsidRDefault="006820B5" w:rsidP="00DC5850" w:rsidR="006820B5" w:rsidRPr="0099139B">
            <w:pPr>
              <w:jc w:val="center"/>
              <w:rPr>
                <w:rFonts w:hAnsi="Times New Roman" w:ascii="Times New Roman"/>
                <w:b/>
                <w:szCs w:val="24"/>
                <w:lang w:val="hr-HR"/>
              </w:rPr>
            </w:pPr>
          </w:p>
          <w:p w:rsidRDefault="006820B5" w:rsidP="00DC5850" w:rsidR="006820B5" w:rsidRPr="0099139B">
            <w:pPr>
              <w:jc w:val="center"/>
              <w:rPr>
                <w:rFonts w:hAnsi="Times New Roman" w:ascii="Times New Roman"/>
                <w:b/>
                <w:szCs w:val="24"/>
                <w:lang w:val="hr-HR"/>
              </w:rPr>
            </w:pPr>
          </w:p>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 xml:space="preserve"> </w:t>
            </w: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1.051,41</w:t>
            </w:r>
          </w:p>
          <w:p w:rsidRDefault="006820B5" w:rsidP="00DC5850" w:rsidR="006820B5" w:rsidRPr="0099139B">
            <w:pPr>
              <w:jc w:val="cente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Doprinos za ZO za poslodavca pravnu osobu</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1.051,41    </w:t>
            </w:r>
          </w:p>
        </w:tc>
      </w:tr>
      <w:tr w:rsidTr="006820B5" w:rsidR="006820B5" w:rsidRPr="0099139B">
        <w:trPr>
          <w:trHeight w:val="1360"/>
        </w:trPr>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18.987,75</w:t>
            </w:r>
          </w:p>
        </w:tc>
        <w:tc>
          <w:tcPr>
            <w:tcW w:type="auto" w:w="0"/>
            <w:shd w:fill="auto" w:color="auto" w:val="clear"/>
          </w:tcPr>
          <w:p w:rsidRDefault="006820B5" w:rsidP="00DC5850" w:rsidR="006820B5" w:rsidRPr="0099139B">
            <w:pPr>
              <w:jc w:val="right"/>
              <w:rPr>
                <w:rFonts w:hAnsi="Times New Roman" w:ascii="Times New Roman"/>
                <w:b/>
                <w:szCs w:val="24"/>
                <w:lang w:val="hr-HR"/>
              </w:rPr>
            </w:pPr>
            <w:r w:rsidRPr="0099139B">
              <w:rPr>
                <w:rFonts w:hAnsi="Times New Roman" w:ascii="Times New Roman"/>
                <w:szCs w:val="24"/>
                <w:lang w:val="hr-HR"/>
              </w:rPr>
              <w:t>Doprinos za ZO na temelju r</w:t>
            </w:r>
            <w:r w:rsidRPr="0099139B">
              <w:rPr>
                <w:rFonts w:hAnsi="Times New Roman" w:ascii="Times New Roman"/>
                <w:b/>
                <w:szCs w:val="24"/>
                <w:lang w:val="hr-HR"/>
              </w:rPr>
              <w:t xml:space="preserve">. </w:t>
            </w:r>
            <w:r w:rsidRPr="0099139B">
              <w:rPr>
                <w:rFonts w:hAnsi="Times New Roman" w:ascii="Times New Roman"/>
                <w:szCs w:val="24"/>
                <w:lang w:val="hr-HR"/>
              </w:rPr>
              <w:t>odnosa</w:t>
            </w:r>
            <w:r w:rsidRPr="0099139B">
              <w:rPr>
                <w:rFonts w:hAnsi="Times New Roman" w:ascii="Times New Roman"/>
                <w:b/>
                <w:szCs w:val="24"/>
                <w:lang w:val="hr-HR"/>
              </w:rPr>
              <w:t xml:space="preserve"> </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18.987,75 </w:t>
            </w:r>
          </w:p>
        </w:tc>
      </w:tr>
      <w:tr w:rsidTr="006820B5" w:rsidR="006820B5" w:rsidRPr="0099139B">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39,39</w:t>
            </w:r>
          </w:p>
        </w:tc>
        <w:tc>
          <w:tcPr>
            <w:tcW w:type="auto" w:w="0"/>
            <w:shd w:fill="auto" w:color="auto" w:val="clear"/>
          </w:tcPr>
          <w:p w:rsidRDefault="006820B5" w:rsidP="00DC5850" w:rsidR="006820B5" w:rsidRPr="0099139B">
            <w:pPr>
              <w:jc w:val="right"/>
              <w:rPr>
                <w:rFonts w:hAnsi="Times New Roman" w:ascii="Times New Roman"/>
                <w:szCs w:val="24"/>
                <w:lang w:val="hr-HR"/>
              </w:rPr>
            </w:pPr>
            <w:r w:rsidRPr="0099139B">
              <w:rPr>
                <w:rFonts w:hAnsi="Times New Roman" w:ascii="Times New Roman"/>
                <w:szCs w:val="24"/>
                <w:lang w:val="hr-HR"/>
              </w:rPr>
              <w:t>Dop. Za zašt. Zdravlja na radu za posl.pravnu osobu</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39,39 </w:t>
            </w:r>
          </w:p>
        </w:tc>
      </w:tr>
      <w:tr w:rsidTr="006820B5" w:rsidR="006820B5" w:rsidRPr="0099139B">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643,31</w:t>
            </w:r>
          </w:p>
        </w:tc>
        <w:tc>
          <w:tcPr>
            <w:tcW w:type="auto" w:w="0"/>
            <w:shd w:fill="auto" w:color="auto" w:val="clear"/>
          </w:tcPr>
          <w:p w:rsidRDefault="006820B5" w:rsidP="00DC5850" w:rsidR="006820B5" w:rsidRPr="0099139B">
            <w:pPr>
              <w:jc w:val="right"/>
              <w:rPr>
                <w:rFonts w:hAnsi="Times New Roman" w:ascii="Times New Roman"/>
                <w:szCs w:val="24"/>
                <w:lang w:val="hr-HR"/>
              </w:rPr>
            </w:pPr>
            <w:r w:rsidRPr="0099139B">
              <w:rPr>
                <w:rFonts w:hAnsi="Times New Roman" w:ascii="Times New Roman"/>
                <w:szCs w:val="24"/>
                <w:lang w:val="hr-HR"/>
              </w:rPr>
              <w:t>Dop. za ZO zaštita zdr. Po r. odnosu</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643,31</w:t>
            </w:r>
          </w:p>
        </w:tc>
      </w:tr>
      <w:tr w:rsidTr="006820B5" w:rsidR="006820B5" w:rsidRPr="0099139B">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137,79</w:t>
            </w:r>
          </w:p>
        </w:tc>
        <w:tc>
          <w:tcPr>
            <w:tcW w:type="auto" w:w="0"/>
            <w:shd w:fill="auto" w:color="auto" w:val="clear"/>
          </w:tcPr>
          <w:p w:rsidRDefault="006820B5" w:rsidP="00DC5850" w:rsidR="006820B5" w:rsidRPr="0099139B">
            <w:pPr>
              <w:jc w:val="right"/>
              <w:rPr>
                <w:rFonts w:hAnsi="Times New Roman" w:ascii="Times New Roman"/>
                <w:szCs w:val="24"/>
                <w:lang w:val="hr-HR"/>
              </w:rPr>
            </w:pPr>
            <w:r w:rsidRPr="0099139B">
              <w:rPr>
                <w:rFonts w:hAnsi="Times New Roman" w:ascii="Times New Roman"/>
                <w:szCs w:val="24"/>
                <w:lang w:val="hr-HR"/>
              </w:rPr>
              <w:t xml:space="preserve">Dop. za zapošljavanje od </w:t>
            </w:r>
            <w:r w:rsidRPr="0099139B">
              <w:rPr>
                <w:rFonts w:hAnsi="Times New Roman" w:ascii="Times New Roman"/>
                <w:szCs w:val="24"/>
                <w:lang w:val="hr-HR"/>
              </w:rPr>
              <w:lastRenderedPageBreak/>
              <w:t xml:space="preserve">obveznog plaćanja pravne i fiz. Osobe </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lastRenderedPageBreak/>
              <w:t>137,79</w:t>
            </w:r>
          </w:p>
        </w:tc>
      </w:tr>
      <w:tr w:rsidTr="006820B5" w:rsidR="006820B5" w:rsidRPr="0099139B">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p>
        </w:tc>
        <w:tc>
          <w:tcPr>
            <w:tcW w:type="auto" w:w="0"/>
            <w:shd w:fill="auto" w:color="auto" w:val="clear"/>
          </w:tcPr>
          <w:p w:rsidRDefault="006820B5" w:rsidP="00DC5850" w:rsidR="006820B5" w:rsidRPr="0099139B">
            <w:pPr>
              <w:rPr>
                <w:rFonts w:hAnsi="Times New Roman" w:ascii="Times New Roman"/>
                <w:szCs w:val="24"/>
                <w:lang w:val="hr-HR"/>
              </w:rPr>
            </w:pPr>
          </w:p>
        </w:tc>
        <w:tc>
          <w:tcPr>
            <w:tcW w:type="auto" w:w="0"/>
            <w:shd w:fill="auto" w:color="auto" w:val="clear"/>
          </w:tcPr>
          <w:p w:rsidRDefault="006820B5" w:rsidP="00DC5850" w:rsidR="006820B5" w:rsidRPr="0099139B">
            <w:pPr>
              <w:jc w:val="center"/>
              <w:rPr>
                <w:rFonts w:hAnsi="Times New Roman" w:ascii="Times New Roman"/>
                <w:b/>
                <w:szCs w:val="24"/>
                <w:lang w:val="hr-HR"/>
              </w:rPr>
            </w:pPr>
            <w:r w:rsidRPr="0099139B">
              <w:rPr>
                <w:rFonts w:hAnsi="Times New Roman" w:ascii="Times New Roman"/>
                <w:b/>
                <w:szCs w:val="24"/>
                <w:lang w:val="hr-HR"/>
              </w:rPr>
              <w:t>2.187,20</w:t>
            </w:r>
          </w:p>
        </w:tc>
        <w:tc>
          <w:tcPr>
            <w:tcW w:type="auto" w:w="0"/>
            <w:shd w:fill="auto" w:color="auto" w:val="clear"/>
          </w:tcPr>
          <w:p w:rsidRDefault="006820B5" w:rsidP="00DC5850" w:rsidR="006820B5" w:rsidRPr="0099139B">
            <w:pPr>
              <w:rPr>
                <w:rFonts w:hAnsi="Times New Roman" w:ascii="Times New Roman"/>
                <w:szCs w:val="24"/>
                <w:lang w:val="hr-HR"/>
              </w:rPr>
            </w:pPr>
            <w:r w:rsidRPr="0099139B">
              <w:rPr>
                <w:rFonts w:hAnsi="Times New Roman" w:ascii="Times New Roman"/>
                <w:szCs w:val="24"/>
                <w:lang w:val="hr-HR"/>
              </w:rPr>
              <w:t>Dop.za zapošljav.</w:t>
            </w:r>
          </w:p>
        </w:tc>
        <w:tc>
          <w:tcPr>
            <w:tcW w:type="auto" w:w="0"/>
            <w:shd w:fill="auto" w:color="auto" w:val="clear"/>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 xml:space="preserve">2.187,20 </w:t>
            </w:r>
          </w:p>
        </w:tc>
      </w:tr>
    </w:tbl>
    <w:p w:rsidRDefault="00C366E8" w:rsidP="00E44DBB" w:rsidR="00C366E8" w:rsidRPr="0099139B">
      <w:pPr>
        <w:jc w:val="both"/>
        <w:rPr>
          <w:rFonts w:hAnsi="Times New Roman" w:ascii="Times New Roman"/>
          <w:szCs w:val="24"/>
          <w:lang w:val="hr-HR"/>
        </w:rPr>
      </w:pPr>
    </w:p>
    <w:p w:rsidRDefault="00C366E8" w:rsidP="00E44DBB" w:rsidR="00C366E8" w:rsidRPr="0099139B">
      <w:pPr>
        <w:jc w:val="both"/>
        <w:rPr>
          <w:rFonts w:hAnsi="Times New Roman" w:ascii="Times New Roman"/>
          <w:szCs w:val="24"/>
          <w:lang w:val="hr-HR"/>
        </w:rPr>
      </w:pPr>
    </w:p>
    <w:p w:rsidRDefault="00C366E8" w:rsidP="00E44DBB" w:rsidR="00C366E8" w:rsidRPr="0099139B">
      <w:pPr>
        <w:jc w:val="both"/>
        <w:rPr>
          <w:rFonts w:hAnsi="Times New Roman" w:ascii="Times New Roman"/>
          <w:szCs w:val="24"/>
          <w:lang w:val="hr-HR"/>
        </w:rPr>
      </w:pPr>
    </w:p>
    <w:p w:rsidRDefault="006820B5" w:rsidP="00E44DBB" w:rsidR="00C366E8" w:rsidRPr="0099139B">
      <w:pPr>
        <w:jc w:val="both"/>
        <w:rPr>
          <w:rFonts w:hAnsi="Times New Roman" w:ascii="Times New Roman"/>
          <w:szCs w:val="24"/>
          <w:lang w:val="hr-HR"/>
        </w:rPr>
      </w:pPr>
      <w:r w:rsidRPr="0099139B">
        <w:rPr>
          <w:rFonts w:hAnsi="Times New Roman" w:ascii="Times New Roman"/>
          <w:szCs w:val="24"/>
          <w:lang w:val="hr-HR"/>
        </w:rPr>
        <w:t xml:space="preserve">DRUGI VIŠI ISPLATNI RED </w:t>
      </w:r>
    </w:p>
    <w:p w:rsidRDefault="006820B5" w:rsidP="00E44DBB" w:rsidR="006820B5" w:rsidRPr="0099139B">
      <w:pPr>
        <w:jc w:val="both"/>
        <w:rPr>
          <w:rFonts w:hAnsi="Times New Roman" w:ascii="Times New Roman"/>
          <w:szCs w:val="24"/>
          <w:lang w:val="hr-HR"/>
        </w:rPr>
      </w:pPr>
    </w:p>
    <w:p w:rsidRDefault="006820B5" w:rsidP="00E44DBB" w:rsidR="006820B5" w:rsidRPr="0099139B">
      <w:pPr>
        <w:jc w:val="both"/>
        <w:rPr>
          <w:rFonts w:hAnsi="Times New Roman" w:ascii="Times New Roman"/>
          <w:szCs w:val="24"/>
          <w:lang w:val="hr-HR"/>
        </w:rPr>
      </w:pPr>
    </w:p>
    <w:tbl>
      <w:tblPr>
        <w:tblpPr w:tblpY="1" w:tblpXSpec="center" w:vertAnchor="text" w:rightFromText="180" w:leftFromText="180"/>
        <w:tblOverlap w:val="never"/>
        <w:tblW w:type="pct" w:w="523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62"/>
        <w:gridCol w:w="1962"/>
        <w:gridCol w:w="1450"/>
        <w:gridCol w:w="1419"/>
        <w:gridCol w:w="1702"/>
        <w:gridCol w:w="1277"/>
        <w:gridCol w:w="1842"/>
      </w:tblGrid>
      <w:tr w:rsidTr="0099139B" w:rsidR="0099139B" w:rsidRPr="0099139B">
        <w:trPr>
          <w:jc w:val="center"/>
        </w:trPr>
        <w:tc>
          <w:tcPr>
            <w:tcW w:type="pct" w:w="321"/>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Redni broj prijavljene tražbine</w:t>
            </w:r>
          </w:p>
        </w:tc>
        <w:tc>
          <w:tcPr>
            <w:tcW w:type="pct" w:w="951"/>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Ime i prezime/tvrtka  ili naziv vjerovnika</w:t>
            </w:r>
          </w:p>
        </w:tc>
        <w:tc>
          <w:tcPr>
            <w:tcW w:type="pct" w:w="703"/>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 xml:space="preserve">OIB vjerovnika </w:t>
            </w:r>
          </w:p>
        </w:tc>
        <w:tc>
          <w:tcPr>
            <w:tcW w:type="pct" w:w="688"/>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Adresa/sjedište vjerovnika</w:t>
            </w:r>
          </w:p>
        </w:tc>
        <w:tc>
          <w:tcPr>
            <w:tcW w:type="pct" w:w="825"/>
            <w:vAlign w:val="center"/>
          </w:tcPr>
          <w:p w:rsidRDefault="006820B5" w:rsidP="006820B5" w:rsidR="006820B5" w:rsidRPr="0099139B">
            <w:pPr>
              <w:pStyle w:val="Bezproreda"/>
              <w:jc w:val="center"/>
              <w:rPr>
                <w:rFonts w:hAnsi="Times New Roman" w:ascii="Times New Roman"/>
                <w:sz w:val="24"/>
                <w:szCs w:val="24"/>
              </w:rPr>
            </w:pPr>
            <w:r w:rsidRPr="0099139B">
              <w:rPr>
                <w:rFonts w:hAnsi="Times New Roman" w:ascii="Times New Roman"/>
                <w:sz w:val="24"/>
                <w:szCs w:val="24"/>
              </w:rPr>
              <w:t>Iznos prijavljene tražbine (kn)</w:t>
            </w:r>
          </w:p>
        </w:tc>
        <w:tc>
          <w:tcPr>
            <w:tcW w:type="pct" w:w="619"/>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Pravna osnova prijavljene tražbine</w:t>
            </w:r>
          </w:p>
        </w:tc>
        <w:tc>
          <w:tcPr>
            <w:tcW w:type="pct" w:w="893"/>
            <w:vAlign w:val="center"/>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Iznos priznate tražbine</w:t>
            </w:r>
          </w:p>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(kn)</w:t>
            </w:r>
          </w:p>
        </w:tc>
      </w:tr>
      <w:tr w:rsidTr="0099139B" w:rsidR="0099139B" w:rsidRPr="0099139B">
        <w:trPr>
          <w:trHeight w:val="2046"/>
          <w:jc w:val="center"/>
        </w:trPr>
        <w:tc>
          <w:tcPr>
            <w:tcW w:type="pct" w:w="32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1.</w:t>
            </w:r>
          </w:p>
        </w:tc>
        <w:tc>
          <w:tcPr>
            <w:tcW w:type="pct" w:w="95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Republika Hrvatska, Ministarstvo financija, Porezna uprava, Područ. Ured Sjeverna Hrvatska                         </w:t>
            </w:r>
          </w:p>
        </w:tc>
        <w:tc>
          <w:tcPr>
            <w:tcW w:type="pct" w:w="70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526342385871</w:t>
            </w:r>
          </w:p>
        </w:tc>
        <w:tc>
          <w:tcPr>
            <w:tcW w:type="pct" w:w="688"/>
          </w:tcPr>
          <w:p w:rsidRDefault="006820B5" w:rsidP="00DC5850" w:rsidR="006820B5" w:rsidRPr="0099139B">
            <w:pPr>
              <w:jc w:val="center"/>
              <w:rPr>
                <w:rFonts w:hAnsi="Times New Roman" w:ascii="Times New Roman"/>
                <w:szCs w:val="24"/>
                <w:lang w:val="hr-HR"/>
              </w:rPr>
            </w:pPr>
            <w:r w:rsidRPr="0099139B">
              <w:rPr>
                <w:rFonts w:hAnsi="Times New Roman" w:ascii="Times New Roman"/>
                <w:szCs w:val="24"/>
                <w:lang w:val="hr-HR"/>
              </w:rPr>
              <w:t>Varaždin,</w:t>
            </w:r>
          </w:p>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Graberje 1</w:t>
            </w:r>
          </w:p>
        </w:tc>
        <w:tc>
          <w:tcPr>
            <w:tcW w:type="pct" w:w="825"/>
          </w:tcPr>
          <w:p w:rsidRDefault="006820B5" w:rsidP="00DC5850" w:rsidR="006820B5" w:rsidRPr="0099139B">
            <w:pPr>
              <w:pStyle w:val="Bezproreda"/>
              <w:jc w:val="right"/>
              <w:rPr>
                <w:rFonts w:hAnsi="Times New Roman" w:ascii="Times New Roman"/>
                <w:sz w:val="24"/>
                <w:szCs w:val="24"/>
              </w:rPr>
            </w:pPr>
            <w:r w:rsidRPr="0099139B">
              <w:rPr>
                <w:rFonts w:hAnsi="Times New Roman" w:ascii="Times New Roman"/>
                <w:sz w:val="24"/>
                <w:szCs w:val="24"/>
              </w:rPr>
              <w:t>88.295,94</w:t>
            </w:r>
          </w:p>
        </w:tc>
        <w:tc>
          <w:tcPr>
            <w:tcW w:type="pct" w:w="619"/>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Izlist stanja dugovanja ovjeren od čelnika poreznog tijela</w:t>
            </w:r>
          </w:p>
        </w:tc>
        <w:tc>
          <w:tcPr>
            <w:tcW w:type="pct" w:w="893"/>
          </w:tcPr>
          <w:p w:rsidRDefault="006820B5" w:rsidP="00DC5850" w:rsidR="006820B5" w:rsidRPr="0099139B">
            <w:pPr>
              <w:pStyle w:val="Bezproreda"/>
              <w:jc w:val="right"/>
              <w:rPr>
                <w:rFonts w:hAnsi="Times New Roman" w:ascii="Times New Roman"/>
                <w:sz w:val="24"/>
                <w:szCs w:val="24"/>
              </w:rPr>
            </w:pPr>
            <w:r w:rsidRPr="0099139B">
              <w:rPr>
                <w:rFonts w:hAnsi="Times New Roman" w:ascii="Times New Roman"/>
                <w:sz w:val="24"/>
                <w:szCs w:val="24"/>
              </w:rPr>
              <w:t>88.295,94</w:t>
            </w:r>
          </w:p>
        </w:tc>
      </w:tr>
      <w:tr w:rsidTr="0099139B" w:rsidR="0099139B" w:rsidRPr="0099139B">
        <w:trPr>
          <w:trHeight w:val="2405"/>
          <w:jc w:val="center"/>
        </w:trPr>
        <w:tc>
          <w:tcPr>
            <w:tcW w:type="pct" w:w="32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2.</w:t>
            </w:r>
          </w:p>
        </w:tc>
        <w:tc>
          <w:tcPr>
            <w:tcW w:type="pct" w:w="95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PREDRAG GORIČANEC</w:t>
            </w:r>
          </w:p>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STJEPAN GORIČANEC</w:t>
            </w:r>
          </w:p>
        </w:tc>
        <w:tc>
          <w:tcPr>
            <w:tcW w:type="pct" w:w="70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02595409252</w:t>
            </w:r>
          </w:p>
          <w:p w:rsidRDefault="006820B5" w:rsidP="00DC5850" w:rsidR="006820B5" w:rsidRPr="0099139B">
            <w:pPr>
              <w:pStyle w:val="Bezproreda"/>
              <w:rPr>
                <w:rFonts w:hAnsi="Times New Roman" w:ascii="Times New Roman"/>
                <w:sz w:val="24"/>
                <w:szCs w:val="24"/>
              </w:rPr>
            </w:pPr>
          </w:p>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57660222593</w:t>
            </w:r>
          </w:p>
        </w:tc>
        <w:tc>
          <w:tcPr>
            <w:tcW w:type="pct" w:w="688"/>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Gradišćak 78</w:t>
            </w:r>
          </w:p>
          <w:p w:rsidRDefault="006820B5" w:rsidP="00DC5850" w:rsidR="006820B5" w:rsidRPr="0099139B">
            <w:pPr>
              <w:pStyle w:val="Bezproreda"/>
              <w:rPr>
                <w:rFonts w:hAnsi="Times New Roman" w:ascii="Times New Roman"/>
                <w:sz w:val="24"/>
                <w:szCs w:val="24"/>
              </w:rPr>
            </w:pPr>
          </w:p>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Brezovec 13</w:t>
            </w:r>
          </w:p>
        </w:tc>
        <w:tc>
          <w:tcPr>
            <w:tcW w:type="pct" w:w="825"/>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521.568,92</w:t>
            </w:r>
          </w:p>
        </w:tc>
        <w:tc>
          <w:tcPr>
            <w:tcW w:type="pct" w:w="619"/>
          </w:tcPr>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Ugovor o zakupu posl. Objekata , otkaz ugovora s klauzulom pravomoćnosti, Rješenje o ovrsi O.suda u Čakovcu broj</w:t>
            </w:r>
          </w:p>
          <w:p w:rsidRDefault="006820B5" w:rsidP="00DC5850" w:rsidR="006820B5" w:rsidRPr="0099139B">
            <w:pPr>
              <w:pStyle w:val="Bezproreda"/>
              <w:jc w:val="center"/>
              <w:rPr>
                <w:rFonts w:hAnsi="Times New Roman" w:ascii="Times New Roman"/>
                <w:sz w:val="24"/>
                <w:szCs w:val="24"/>
              </w:rPr>
            </w:pPr>
            <w:r w:rsidRPr="0099139B">
              <w:rPr>
                <w:rFonts w:hAnsi="Times New Roman" w:ascii="Times New Roman"/>
                <w:sz w:val="24"/>
                <w:szCs w:val="24"/>
              </w:rPr>
              <w:t xml:space="preserve"> Ovr – 1077/15 od 22.10.2015, bjanko zadužnice i dr. </w:t>
            </w:r>
          </w:p>
        </w:tc>
        <w:tc>
          <w:tcPr>
            <w:tcW w:type="pct" w:w="89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521.568,92</w:t>
            </w:r>
          </w:p>
        </w:tc>
      </w:tr>
      <w:tr w:rsidTr="0099139B" w:rsidR="0099139B" w:rsidRPr="0099139B">
        <w:trPr>
          <w:trHeight w:val="1262"/>
          <w:jc w:val="center"/>
        </w:trPr>
        <w:tc>
          <w:tcPr>
            <w:tcW w:type="pct" w:w="32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lastRenderedPageBreak/>
              <w:t>3.</w:t>
            </w:r>
          </w:p>
        </w:tc>
        <w:tc>
          <w:tcPr>
            <w:tcW w:type="pct" w:w="95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HRT javna ustanova</w:t>
            </w:r>
          </w:p>
        </w:tc>
        <w:tc>
          <w:tcPr>
            <w:tcW w:type="pct" w:w="70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35075764438</w:t>
            </w:r>
          </w:p>
        </w:tc>
        <w:tc>
          <w:tcPr>
            <w:tcW w:type="pct" w:w="688"/>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Zagreb, Radnička cesta 22 </w:t>
            </w:r>
          </w:p>
        </w:tc>
        <w:tc>
          <w:tcPr>
            <w:tcW w:type="pct" w:w="825"/>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410, 37 kn</w:t>
            </w:r>
          </w:p>
        </w:tc>
        <w:tc>
          <w:tcPr>
            <w:tcW w:type="pct" w:w="619"/>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IOS, Saldokonti kartica  </w:t>
            </w:r>
          </w:p>
        </w:tc>
        <w:tc>
          <w:tcPr>
            <w:tcW w:type="pct" w:w="89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410,37 kn</w:t>
            </w:r>
          </w:p>
        </w:tc>
      </w:tr>
      <w:tr w:rsidTr="0099139B" w:rsidR="0099139B" w:rsidRPr="0099139B">
        <w:trPr>
          <w:trHeight w:val="1125"/>
          <w:jc w:val="center"/>
        </w:trPr>
        <w:tc>
          <w:tcPr>
            <w:tcW w:type="pct" w:w="32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4.</w:t>
            </w:r>
          </w:p>
        </w:tc>
        <w:tc>
          <w:tcPr>
            <w:tcW w:type="pct" w:w="95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MEĐIMURJE PLIN d.o.o. </w:t>
            </w:r>
          </w:p>
        </w:tc>
        <w:tc>
          <w:tcPr>
            <w:tcW w:type="pct" w:w="70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29035933600</w:t>
            </w:r>
          </w:p>
        </w:tc>
        <w:tc>
          <w:tcPr>
            <w:tcW w:type="pct" w:w="688"/>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Čakovec, Obrtnička 4 </w:t>
            </w:r>
          </w:p>
        </w:tc>
        <w:tc>
          <w:tcPr>
            <w:tcW w:type="pct" w:w="825"/>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40.110,11</w:t>
            </w:r>
          </w:p>
        </w:tc>
        <w:tc>
          <w:tcPr>
            <w:tcW w:type="pct" w:w="619"/>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Računi  </w:t>
            </w:r>
          </w:p>
        </w:tc>
        <w:tc>
          <w:tcPr>
            <w:tcW w:type="pct" w:w="89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40.110,11</w:t>
            </w:r>
          </w:p>
        </w:tc>
      </w:tr>
      <w:tr w:rsidTr="0099139B" w:rsidR="0099139B" w:rsidRPr="0099139B">
        <w:trPr>
          <w:trHeight w:val="1269"/>
          <w:jc w:val="center"/>
        </w:trPr>
        <w:tc>
          <w:tcPr>
            <w:tcW w:type="pct" w:w="32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5.</w:t>
            </w:r>
          </w:p>
        </w:tc>
        <w:tc>
          <w:tcPr>
            <w:tcW w:type="pct" w:w="951"/>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HRVATSKO DRUŠTVO SKLADATELJA </w:t>
            </w:r>
          </w:p>
        </w:tc>
        <w:tc>
          <w:tcPr>
            <w:tcW w:type="pct" w:w="70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56668956985</w:t>
            </w:r>
          </w:p>
        </w:tc>
        <w:tc>
          <w:tcPr>
            <w:tcW w:type="pct" w:w="688"/>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Zagreb,</w:t>
            </w:r>
          </w:p>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Berislavićeva 9</w:t>
            </w:r>
          </w:p>
        </w:tc>
        <w:tc>
          <w:tcPr>
            <w:tcW w:type="pct" w:w="825"/>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3.921,44 </w:t>
            </w:r>
          </w:p>
        </w:tc>
        <w:tc>
          <w:tcPr>
            <w:tcW w:type="pct" w:w="619"/>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Računi, IOS</w:t>
            </w:r>
          </w:p>
        </w:tc>
        <w:tc>
          <w:tcPr>
            <w:tcW w:type="pct" w:w="893"/>
          </w:tcPr>
          <w:p w:rsidRDefault="006820B5" w:rsidP="00DC5850" w:rsidR="006820B5" w:rsidRPr="0099139B">
            <w:pPr>
              <w:pStyle w:val="Bezproreda"/>
              <w:rPr>
                <w:rFonts w:hAnsi="Times New Roman" w:ascii="Times New Roman"/>
                <w:sz w:val="24"/>
                <w:szCs w:val="24"/>
              </w:rPr>
            </w:pPr>
            <w:r w:rsidRPr="0099139B">
              <w:rPr>
                <w:rFonts w:hAnsi="Times New Roman" w:ascii="Times New Roman"/>
                <w:sz w:val="24"/>
                <w:szCs w:val="24"/>
              </w:rPr>
              <w:t xml:space="preserve">3.921,44 </w:t>
            </w:r>
          </w:p>
        </w:tc>
      </w:tr>
    </w:tbl>
    <w:p w:rsidRDefault="00E44DBB" w:rsidP="0099139B" w:rsidR="00E44DBB" w:rsidRPr="0099139B">
      <w:pPr>
        <w:jc w:val="both"/>
        <w:rPr>
          <w:rFonts w:hAnsi="Times New Roman" w:ascii="Times New Roman"/>
          <w:szCs w:val="24"/>
          <w:lang w:val="hr-HR"/>
        </w:rPr>
      </w:pPr>
    </w:p>
    <w:p w:rsidRDefault="00BB1CB7" w:rsidP="00BB1CB7" w:rsidR="00BB1CB7" w:rsidRPr="0099139B">
      <w:pPr>
        <w:ind w:firstLine="720"/>
        <w:rPr>
          <w:rFonts w:hAnsi="Times New Roman" w:ascii="Times New Roman"/>
          <w:szCs w:val="24"/>
          <w:lang w:val="hr-HR"/>
        </w:rPr>
      </w:pPr>
      <w:r w:rsidRPr="0099139B">
        <w:rPr>
          <w:rFonts w:hAnsi="Times New Roman" w:ascii="Times New Roman"/>
          <w:szCs w:val="24"/>
          <w:lang w:val="hr-HR"/>
        </w:rPr>
        <w:t>Sud donosi</w:t>
      </w:r>
    </w:p>
    <w:p w:rsidRDefault="00BB1CB7" w:rsidP="00BB1CB7" w:rsidR="00BB1CB7" w:rsidRPr="0099139B">
      <w:pPr>
        <w:ind w:firstLine="720"/>
        <w:jc w:val="center"/>
        <w:rPr>
          <w:rFonts w:hAnsi="Times New Roman" w:ascii="Times New Roman"/>
          <w:szCs w:val="24"/>
          <w:lang w:val="hr-HR"/>
        </w:rPr>
      </w:pPr>
    </w:p>
    <w:p w:rsidRDefault="00BB1CB7" w:rsidP="00BB1CB7" w:rsidR="00BB1CB7" w:rsidRPr="0099139B">
      <w:pPr>
        <w:jc w:val="center"/>
        <w:rPr>
          <w:rFonts w:hAnsi="Times New Roman" w:ascii="Times New Roman"/>
          <w:szCs w:val="24"/>
          <w:lang w:val="hr-HR"/>
        </w:rPr>
      </w:pPr>
      <w:r w:rsidRPr="0099139B">
        <w:rPr>
          <w:rFonts w:hAnsi="Times New Roman" w:ascii="Times New Roman"/>
          <w:szCs w:val="24"/>
          <w:lang w:val="hr-HR"/>
        </w:rPr>
        <w:t>r j e š e n j e</w:t>
      </w:r>
    </w:p>
    <w:p w:rsidRDefault="00BB1CB7" w:rsidP="00BB1CB7" w:rsidR="00BB1CB7" w:rsidRPr="0099139B">
      <w:pPr>
        <w:jc w:val="both"/>
        <w:rPr>
          <w:rFonts w:hAnsi="Times New Roman" w:ascii="Times New Roman"/>
          <w:szCs w:val="24"/>
          <w:lang w:val="hr-HR"/>
        </w:rPr>
      </w:pPr>
    </w:p>
    <w:p w:rsidRDefault="00BB1CB7" w:rsidP="00BB1CB7" w:rsidR="00BB1CB7" w:rsidRPr="0099139B">
      <w:pPr>
        <w:pStyle w:val="Odlomakpopisa"/>
        <w:numPr>
          <w:ilvl w:val="0"/>
          <w:numId w:val="1"/>
        </w:numPr>
        <w:jc w:val="both"/>
        <w:rPr>
          <w:rFonts w:hAnsi="Times New Roman" w:ascii="Times New Roman"/>
          <w:szCs w:val="24"/>
          <w:lang w:val="hr-HR"/>
        </w:rPr>
      </w:pPr>
      <w:r w:rsidRPr="0099139B">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BB1CB7" w:rsidP="00BB1CB7" w:rsidR="00BB1CB7" w:rsidRPr="0099139B">
      <w:pPr>
        <w:pStyle w:val="Odlomakpopisa"/>
        <w:numPr>
          <w:ilvl w:val="0"/>
          <w:numId w:val="1"/>
        </w:numPr>
        <w:jc w:val="both"/>
        <w:rPr>
          <w:rFonts w:hAnsi="Times New Roman" w:ascii="Times New Roman"/>
          <w:szCs w:val="24"/>
          <w:lang w:val="hr-HR"/>
        </w:rPr>
      </w:pPr>
      <w:r w:rsidRPr="0099139B">
        <w:rPr>
          <w:rFonts w:hAnsi="Times New Roman" w:ascii="Times New Roman"/>
          <w:szCs w:val="24"/>
          <w:lang w:val="hr-HR"/>
        </w:rPr>
        <w:t>Spajaju se ispitno i izvještajno ročište.</w:t>
      </w:r>
    </w:p>
    <w:p w:rsidRDefault="00BB1CB7" w:rsidP="00BB1CB7" w:rsidR="00BB1CB7" w:rsidRPr="0099139B">
      <w:pPr>
        <w:jc w:val="both"/>
        <w:rPr>
          <w:rFonts w:hAnsi="Times New Roman" w:ascii="Times New Roman"/>
          <w:szCs w:val="24"/>
          <w:lang w:val="hr-HR"/>
        </w:rPr>
        <w:sectPr w:rsidSect="00065D33" w:rsidR="00BB1CB7" w:rsidRPr="0099139B">
          <w:headerReference w:type="default" r:id="rId9"/>
          <w:headerReference w:type="first" r:id="rId10"/>
          <w:endnotePr>
            <w:numFmt w:val="decimal"/>
          </w:endnotePr>
          <w:pgSz w:h="16837" w:w="11905"/>
          <w:pgMar w:gutter="0" w:footer="1134" w:header="1134" w:left="1134" w:bottom="1134" w:right="1134" w:top="1134"/>
          <w:cols w:space="720"/>
          <w:noEndnote/>
          <w:titlePg/>
          <w:docGrid w:linePitch="326"/>
        </w:sectPr>
      </w:pPr>
    </w:p>
    <w:p w:rsidRDefault="00BB1CB7" w:rsidP="00BB1CB7" w:rsidR="00BB1CB7" w:rsidRPr="0099139B">
      <w:pPr>
        <w:jc w:val="both"/>
        <w:rPr>
          <w:rFonts w:hAnsi="Times New Roman" w:ascii="Times New Roman"/>
          <w:szCs w:val="24"/>
          <w:lang w:val="hr-HR"/>
        </w:rPr>
      </w:pPr>
      <w:r w:rsidRPr="0099139B">
        <w:rPr>
          <w:rFonts w:hAnsi="Times New Roman" w:ascii="Times New Roman"/>
          <w:szCs w:val="24"/>
          <w:lang w:val="hr-HR"/>
        </w:rPr>
        <w:lastRenderedPageBreak/>
        <w:t xml:space="preserve">Prelazi se na izvještajno ročište, te </w:t>
      </w:r>
      <w:r w:rsidR="00065D33" w:rsidRPr="0099139B">
        <w:rPr>
          <w:rFonts w:hAnsi="Times New Roman" w:ascii="Times New Roman"/>
          <w:szCs w:val="24"/>
          <w:lang w:val="hr-HR"/>
        </w:rPr>
        <w:t>stečajni upravitelj</w:t>
      </w:r>
      <w:r w:rsidRPr="0099139B">
        <w:rPr>
          <w:rFonts w:hAnsi="Times New Roman" w:ascii="Times New Roman"/>
          <w:szCs w:val="24"/>
          <w:lang w:val="hr-HR"/>
        </w:rPr>
        <w:t xml:space="preserve"> izlaže svoje izvješće kako slijedi :</w:t>
      </w:r>
    </w:p>
    <w:p w:rsidRDefault="003D730D" w:rsidP="003D730D" w:rsidR="003D730D" w:rsidRPr="0099139B">
      <w:pPr>
        <w:pStyle w:val="Standard"/>
        <w:jc w:val="both"/>
        <w:rPr>
          <w:rFonts w:cs="Times New Roman"/>
        </w:rPr>
      </w:pPr>
    </w:p>
    <w:p w:rsidRDefault="003D730D" w:rsidP="0099139B" w:rsidR="0099139B" w:rsidRPr="0099139B">
      <w:pPr>
        <w:pStyle w:val="Standard"/>
        <w:jc w:val="both"/>
        <w:rPr>
          <w:rFonts w:cs="Times New Roman"/>
        </w:rPr>
      </w:pPr>
      <w:r w:rsidRPr="0099139B">
        <w:rPr>
          <w:rFonts w:cs="Times New Roman"/>
        </w:rPr>
        <w:tab/>
      </w:r>
      <w:r w:rsidR="006820B5" w:rsidRPr="0099139B">
        <w:rPr>
          <w:rFonts w:cs="Times New Roman"/>
        </w:rPr>
        <w:t>"</w:t>
      </w:r>
      <w:r w:rsidR="0099139B" w:rsidRPr="0099139B">
        <w:rPr>
          <w:rFonts w:cs="Times New Roman"/>
        </w:rPr>
        <w:t xml:space="preserve">Rješenjem Trgovačkog suda u Varaždinu od </w:t>
      </w:r>
      <w:r w:rsidR="0099139B" w:rsidRPr="0099139B">
        <w:rPr>
          <w:rFonts w:cs="Times New Roman"/>
          <w:u w:val="single"/>
        </w:rPr>
        <w:t>07.03.2016.</w:t>
      </w:r>
      <w:r w:rsidR="0099139B" w:rsidRPr="0099139B">
        <w:rPr>
          <w:rFonts w:cs="Times New Roman"/>
        </w:rPr>
        <w:t xml:space="preserve"> broj St-925/15 otvoren je i zaključen stečajni postupak nad stečajnim dužnikom Tamira d.o.o. u stečaju, OIB: 43752691088, Jurovec, Jurovec 3.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Mihael Goričanec, dostavio je sudu </w:t>
      </w:r>
      <w:r w:rsidRPr="0099139B">
        <w:rPr>
          <w:rFonts w:hAnsi="Times New Roman" w:ascii="Times New Roman"/>
          <w:szCs w:val="24"/>
          <w:u w:val="single"/>
        </w:rPr>
        <w:t>13.lipnja 2016.</w:t>
      </w:r>
      <w:r w:rsidRPr="0099139B">
        <w:rPr>
          <w:rFonts w:hAnsi="Times New Roman" w:ascii="Times New Roman"/>
          <w:szCs w:val="24"/>
        </w:rPr>
        <w:t xml:space="preserve"> prokazni popis imovine i ispis stanja računa stečajnoga dužnika iz čega se ne može jasno zaključiti raspolaže li dužnik imovinom koja bi činila stečajnu masu te koje je vrijednosti a koja činjenica je bitna radi nastavka stečajnog postupka radi naknadne diobe.</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Slijedom prednjeg, sukladno Stečajnom zakonu naslovni sud rješenjem broj</w:t>
      </w:r>
    </w:p>
    <w:p w:rsidRDefault="0099139B" w:rsidP="0099139B" w:rsidR="0099139B" w:rsidRPr="0099139B">
      <w:pPr>
        <w:pStyle w:val="Tijeloteksta"/>
        <w:rPr>
          <w:rFonts w:hAnsi="Times New Roman" w:ascii="Times New Roman"/>
          <w:szCs w:val="24"/>
          <w:u w:val="single"/>
        </w:rPr>
      </w:pPr>
      <w:r w:rsidRPr="0099139B">
        <w:rPr>
          <w:rFonts w:hAnsi="Times New Roman" w:ascii="Times New Roman"/>
          <w:szCs w:val="24"/>
        </w:rPr>
        <w:t xml:space="preserve">St – 925/15 odredio je nastavak postupka te </w:t>
      </w:r>
      <w:r w:rsidRPr="0099139B">
        <w:rPr>
          <w:rFonts w:hAnsi="Times New Roman" w:ascii="Times New Roman"/>
          <w:szCs w:val="24"/>
          <w:u w:val="single"/>
        </w:rPr>
        <w:t>naložio stečajnom upravitelju ispitati postojanje imovine, vrijednost , mogućnost unovčenja kao i dati mišljenje o svrsishodnosti prodaje imovine.</w:t>
      </w:r>
    </w:p>
    <w:p w:rsidRDefault="0099139B" w:rsidP="0099139B" w:rsidR="0099139B" w:rsidRPr="0099139B">
      <w:pPr>
        <w:pStyle w:val="Tijeloteksta"/>
        <w:rPr>
          <w:rFonts w:hAnsi="Times New Roman" w:ascii="Times New Roman"/>
          <w:szCs w:val="24"/>
          <w:u w:val="single"/>
        </w:rPr>
      </w:pPr>
    </w:p>
    <w:p w:rsidRDefault="0099139B" w:rsidP="0099139B" w:rsidR="0099139B" w:rsidRPr="0099139B">
      <w:pPr>
        <w:pStyle w:val="Tijeloteksta"/>
        <w:numPr>
          <w:ilvl w:val="0"/>
          <w:numId w:val="16"/>
        </w:numPr>
        <w:rPr>
          <w:rFonts w:hAnsi="Times New Roman" w:ascii="Times New Roman"/>
          <w:b/>
          <w:szCs w:val="24"/>
        </w:rPr>
      </w:pPr>
      <w:r w:rsidRPr="0099139B">
        <w:rPr>
          <w:rFonts w:hAnsi="Times New Roman" w:ascii="Times New Roman"/>
          <w:b/>
          <w:szCs w:val="24"/>
        </w:rPr>
        <w:t>OSNOVNI PODACI O STEČAJNOM DUŽNIKU</w:t>
      </w:r>
    </w:p>
    <w:p w:rsidRDefault="0099139B" w:rsidP="0099139B" w:rsidR="0099139B" w:rsidRPr="0099139B">
      <w:pPr>
        <w:shd w:fill="FFFFFF" w:color="auto" w:val="clear"/>
        <w:spacing w:lineRule="exact" w:line="298" w:before="274"/>
        <w:ind w:right="331"/>
        <w:jc w:val="both"/>
        <w:rPr>
          <w:rFonts w:hAnsi="Times New Roman" w:ascii="Times New Roman"/>
          <w:b/>
          <w:bCs/>
          <w:color w:val="000000"/>
          <w:spacing w:val="7"/>
          <w:szCs w:val="24"/>
          <w:u w:val="single"/>
          <w:lang w:val="hr-HR"/>
        </w:rPr>
      </w:pPr>
      <w:r w:rsidRPr="0099139B">
        <w:rPr>
          <w:rFonts w:hAnsi="Times New Roman" w:ascii="Times New Roman"/>
          <w:color w:val="000000"/>
          <w:spacing w:val="15"/>
          <w:szCs w:val="24"/>
          <w:lang w:val="hr-HR"/>
        </w:rPr>
        <w:t xml:space="preserve">Dužnik je registriran kao društvo sa ograničenom odgovornošću kod </w:t>
      </w:r>
      <w:r w:rsidRPr="0099139B">
        <w:rPr>
          <w:rFonts w:hAnsi="Times New Roman" w:ascii="Times New Roman"/>
          <w:color w:val="000000"/>
          <w:spacing w:val="3"/>
          <w:szCs w:val="24"/>
          <w:lang w:val="hr-HR"/>
        </w:rPr>
        <w:t xml:space="preserve">Trgovačkog suda u Varaždinu, MBS: </w:t>
      </w:r>
      <w:r w:rsidRPr="0099139B">
        <w:rPr>
          <w:rFonts w:hAnsi="Times New Roman" w:ascii="Times New Roman"/>
          <w:szCs w:val="24"/>
          <w:lang w:val="hr-HR"/>
        </w:rPr>
        <w:t>070092906</w:t>
      </w:r>
      <w:r w:rsidRPr="0099139B">
        <w:rPr>
          <w:rFonts w:hAnsi="Times New Roman" w:ascii="Times New Roman"/>
          <w:color w:val="000000"/>
          <w:spacing w:val="3"/>
          <w:szCs w:val="24"/>
          <w:lang w:val="hr-HR"/>
        </w:rPr>
        <w:t>, OIB: 43752691088 pod tvrtkom Tamira d</w:t>
      </w:r>
      <w:r w:rsidRPr="0099139B">
        <w:rPr>
          <w:rFonts w:hAnsi="Times New Roman" w:ascii="Times New Roman"/>
          <w:bCs/>
          <w:color w:val="000000"/>
          <w:szCs w:val="24"/>
          <w:lang w:val="hr-HR"/>
        </w:rPr>
        <w:t>.o.o. za</w:t>
      </w:r>
      <w:r w:rsidRPr="0099139B">
        <w:rPr>
          <w:rFonts w:hAnsi="Times New Roman" w:ascii="Times New Roman"/>
          <w:color w:val="003366"/>
          <w:szCs w:val="24"/>
          <w:lang w:val="hr-HR"/>
        </w:rPr>
        <w:t xml:space="preserve"> proizvodnju i uzgoj uzgojno valjanih životinja .</w:t>
      </w:r>
    </w:p>
    <w:p w:rsidRDefault="0099139B" w:rsidP="0099139B" w:rsidR="0099139B" w:rsidRPr="0099139B">
      <w:pPr>
        <w:pStyle w:val="Naslov6"/>
        <w:rPr>
          <w:rFonts w:hAnsi="Times New Roman" w:ascii="Times New Roman"/>
          <w:bCs/>
          <w:color w:val="000000"/>
          <w:spacing w:val="7"/>
          <w:szCs w:val="24"/>
          <w:u w:val="single"/>
        </w:rPr>
      </w:pPr>
    </w:p>
    <w:p w:rsidRDefault="0099139B" w:rsidP="0099139B" w:rsidR="0099139B" w:rsidRPr="0099139B">
      <w:pPr>
        <w:pStyle w:val="Naslov6"/>
        <w:rPr>
          <w:rFonts w:hAnsi="Times New Roman" w:ascii="Times New Roman"/>
          <w:color w:val="000000"/>
          <w:spacing w:val="7"/>
          <w:szCs w:val="24"/>
        </w:rPr>
      </w:pPr>
      <w:r w:rsidRPr="0099139B">
        <w:rPr>
          <w:rFonts w:hAnsi="Times New Roman" w:ascii="Times New Roman"/>
          <w:bCs/>
          <w:color w:val="000000"/>
          <w:spacing w:val="7"/>
          <w:szCs w:val="24"/>
        </w:rPr>
        <w:t xml:space="preserve">Sjedište </w:t>
      </w:r>
      <w:r w:rsidRPr="0099139B">
        <w:rPr>
          <w:rFonts w:hAnsi="Times New Roman" w:ascii="Times New Roman"/>
          <w:color w:val="000000"/>
          <w:spacing w:val="7"/>
          <w:szCs w:val="24"/>
        </w:rPr>
        <w:t xml:space="preserve">dužnika : </w:t>
      </w:r>
      <w:r w:rsidRPr="0099139B">
        <w:rPr>
          <w:rFonts w:hAnsi="Times New Roman" w:ascii="Times New Roman"/>
          <w:b w:val="false"/>
          <w:color w:val="000000"/>
          <w:spacing w:val="7"/>
          <w:szCs w:val="24"/>
        </w:rPr>
        <w:t xml:space="preserve">registrirano je u Jurovec, (Općina Sveti Martin Na Muri) , Jurovec 3 </w:t>
      </w:r>
      <w:r w:rsidRPr="0099139B">
        <w:rPr>
          <w:rFonts w:hAnsi="Times New Roman" w:ascii="Times New Roman"/>
          <w:color w:val="000000"/>
          <w:spacing w:val="7"/>
          <w:szCs w:val="24"/>
        </w:rPr>
        <w:t xml:space="preserve"> </w:t>
      </w:r>
    </w:p>
    <w:p w:rsidRDefault="0099139B" w:rsidP="0099139B" w:rsidR="0099139B" w:rsidRPr="0099139B">
      <w:pPr>
        <w:shd w:fill="FFFFFF" w:color="auto" w:val="clear"/>
        <w:spacing w:before="274"/>
        <w:jc w:val="both"/>
        <w:rPr>
          <w:rFonts w:hAnsi="Times New Roman" w:ascii="Times New Roman"/>
          <w:color w:val="000000"/>
          <w:spacing w:val="12"/>
          <w:szCs w:val="24"/>
          <w:lang w:val="hr-HR"/>
        </w:rPr>
      </w:pPr>
      <w:r w:rsidRPr="0099139B">
        <w:rPr>
          <w:rFonts w:hAnsi="Times New Roman" w:ascii="Times New Roman"/>
          <w:b/>
          <w:bCs/>
          <w:color w:val="000000"/>
          <w:spacing w:val="12"/>
          <w:szCs w:val="24"/>
          <w:u w:val="single"/>
          <w:lang w:val="hr-HR"/>
        </w:rPr>
        <w:t>Temeljni kapital:</w:t>
      </w:r>
      <w:r w:rsidRPr="0099139B">
        <w:rPr>
          <w:rFonts w:hAnsi="Times New Roman" w:ascii="Times New Roman"/>
          <w:b/>
          <w:bCs/>
          <w:color w:val="000000"/>
          <w:spacing w:val="12"/>
          <w:szCs w:val="24"/>
          <w:lang w:val="hr-HR"/>
        </w:rPr>
        <w:t xml:space="preserve"> -</w:t>
      </w:r>
      <w:r w:rsidRPr="0099139B">
        <w:rPr>
          <w:rFonts w:hAnsi="Times New Roman" w:ascii="Times New Roman"/>
          <w:color w:val="000000"/>
          <w:spacing w:val="12"/>
          <w:szCs w:val="24"/>
          <w:lang w:val="hr-HR"/>
        </w:rPr>
        <w:t xml:space="preserve"> Temeljni kapital društva je 20.000,00 kuna</w:t>
      </w:r>
    </w:p>
    <w:p w:rsidRDefault="0099139B" w:rsidP="0099139B" w:rsidR="0099139B" w:rsidRPr="0099139B">
      <w:pPr>
        <w:pStyle w:val="Tijeloteksta"/>
        <w:ind w:left="360"/>
        <w:rPr>
          <w:rFonts w:hAnsi="Times New Roman" w:ascii="Times New Roman"/>
          <w:b/>
          <w:bCs/>
          <w:spacing w:val="12"/>
          <w:szCs w:val="24"/>
          <w:u w:val="single"/>
        </w:rPr>
      </w:pPr>
    </w:p>
    <w:p w:rsidRDefault="0099139B" w:rsidP="0099139B" w:rsidR="0099139B" w:rsidRPr="0099139B">
      <w:pPr>
        <w:pStyle w:val="Tijeloteksta"/>
        <w:rPr>
          <w:rFonts w:hAnsi="Times New Roman" w:ascii="Times New Roman"/>
          <w:b/>
          <w:szCs w:val="24"/>
        </w:rPr>
      </w:pPr>
      <w:r w:rsidRPr="0099139B">
        <w:rPr>
          <w:rFonts w:hAnsi="Times New Roman" w:ascii="Times New Roman"/>
          <w:b/>
          <w:bCs/>
          <w:spacing w:val="12"/>
          <w:szCs w:val="24"/>
          <w:u w:val="single"/>
        </w:rPr>
        <w:t>Osnivački akt:</w:t>
      </w:r>
      <w:r w:rsidRPr="0099139B">
        <w:rPr>
          <w:rFonts w:hAnsi="Times New Roman" w:ascii="Times New Roman"/>
          <w:b/>
          <w:bCs/>
          <w:spacing w:val="12"/>
          <w:szCs w:val="24"/>
        </w:rPr>
        <w:t xml:space="preserve"> -</w:t>
      </w:r>
      <w:r w:rsidRPr="0099139B">
        <w:rPr>
          <w:rFonts w:hAnsi="Times New Roman" w:ascii="Times New Roman"/>
          <w:color w:val="000000"/>
          <w:spacing w:val="12"/>
          <w:szCs w:val="24"/>
        </w:rPr>
        <w:t xml:space="preserve">Izjava o osnivanju društva od 31.05.2010. </w:t>
      </w:r>
    </w:p>
    <w:p w:rsidRDefault="0099139B" w:rsidP="0099139B" w:rsidR="0099139B" w:rsidRPr="0099139B">
      <w:pPr>
        <w:shd w:fill="FFFFFF" w:color="auto" w:val="clear"/>
        <w:spacing w:before="374"/>
        <w:jc w:val="both"/>
        <w:rPr>
          <w:rFonts w:hAnsi="Times New Roman" w:ascii="Times New Roman"/>
          <w:b/>
          <w:bCs/>
          <w:w w:val="111"/>
          <w:szCs w:val="24"/>
          <w:u w:val="single"/>
          <w:lang w:val="hr-HR"/>
        </w:rPr>
      </w:pPr>
      <w:r w:rsidRPr="0099139B">
        <w:rPr>
          <w:rFonts w:hAnsi="Times New Roman" w:ascii="Times New Roman"/>
          <w:b/>
          <w:bCs/>
          <w:w w:val="111"/>
          <w:szCs w:val="24"/>
          <w:u w:val="single"/>
          <w:lang w:val="hr-HR"/>
        </w:rPr>
        <w:t>Osnivači/članovi društva</w:t>
      </w:r>
    </w:p>
    <w:p w:rsidRDefault="0099139B" w:rsidP="0099139B" w:rsidR="0099139B" w:rsidRPr="0099139B">
      <w:pPr>
        <w:rPr>
          <w:rFonts w:hAnsi="Times New Roman" w:ascii="Times New Roman"/>
          <w:color w:val="003366"/>
          <w:szCs w:val="24"/>
          <w:lang w:val="hr-HR"/>
        </w:rPr>
      </w:pPr>
      <w:r w:rsidRPr="0099139B">
        <w:rPr>
          <w:rFonts w:hAnsi="Times New Roman" w:ascii="Times New Roman"/>
          <w:bCs/>
          <w:w w:val="111"/>
          <w:szCs w:val="24"/>
          <w:lang w:val="hr-HR"/>
        </w:rPr>
        <w:t>Mihael Goričanec, IB: 02629304395, Jurovec 3</w:t>
      </w:r>
      <w:r w:rsidRPr="0099139B">
        <w:rPr>
          <w:rFonts w:hAnsi="Times New Roman" w:ascii="Times New Roman"/>
          <w:szCs w:val="24"/>
          <w:lang w:val="hr-HR"/>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1957"/>
      </w:tblGrid>
      <w:tr w:rsidTr="00DC5850" w:rsidR="0099139B" w:rsidRPr="0099139B">
        <w:trPr>
          <w:tblCellSpacing w:type="dxa" w:w="15"/>
        </w:trPr>
        <w:tc>
          <w:tcPr>
            <w:tcW w:type="auto" w:w="0"/>
            <w:tcMar>
              <w:top w:type="dxa" w:w="0"/>
              <w:left w:type="dxa" w:w="0"/>
              <w:bottom w:type="dxa" w:w="0"/>
              <w:right w:type="dxa" w:w="150"/>
            </w:tcMar>
            <w:hideMark/>
          </w:tcPr>
          <w:p w:rsidRDefault="0099139B" w:rsidP="00DC5850" w:rsidR="0099139B" w:rsidRPr="0099139B">
            <w:pPr>
              <w:rPr>
                <w:rFonts w:hAnsi="Times New Roman" w:ascii="Times New Roman"/>
                <w:color w:val="003366"/>
                <w:szCs w:val="24"/>
                <w:lang w:val="hr-HR"/>
              </w:rPr>
            </w:pPr>
            <w:r w:rsidRPr="0099139B">
              <w:rPr>
                <w:rFonts w:hAnsi="Times New Roman" w:ascii="Times New Roman"/>
                <w:color w:val="003366"/>
                <w:szCs w:val="24"/>
                <w:lang w:val="hr-HR"/>
              </w:rPr>
              <w:t xml:space="preserve">- jedini član d.o.o. </w:t>
            </w:r>
          </w:p>
        </w:tc>
      </w:tr>
      <w:tr w:rsidTr="00DC5850" w:rsidR="0099139B" w:rsidRPr="0099139B">
        <w:trPr>
          <w:tblCellSpacing w:type="dxa" w:w="15"/>
        </w:trPr>
        <w:tc>
          <w:tcPr>
            <w:tcW w:type="auto" w:w="0"/>
            <w:tcMar>
              <w:top w:type="dxa" w:w="0"/>
              <w:left w:type="dxa" w:w="0"/>
              <w:bottom w:type="dxa" w:w="0"/>
              <w:right w:type="dxa" w:w="150"/>
            </w:tcMar>
            <w:hideMark/>
          </w:tcPr>
          <w:p w:rsidRDefault="0099139B" w:rsidP="00DC5850" w:rsidR="0099139B" w:rsidRPr="0099139B">
            <w:pPr>
              <w:rPr>
                <w:rFonts w:hAnsi="Times New Roman" w:ascii="Times New Roman"/>
                <w:color w:val="003366"/>
                <w:szCs w:val="24"/>
                <w:lang w:val="hr-HR"/>
              </w:rPr>
            </w:pPr>
          </w:p>
          <w:p w:rsidRDefault="0099139B" w:rsidP="00DC5850" w:rsidR="0099139B" w:rsidRPr="0099139B">
            <w:pPr>
              <w:rPr>
                <w:rFonts w:hAnsi="Times New Roman" w:ascii="Times New Roman"/>
                <w:color w:val="003366"/>
                <w:szCs w:val="24"/>
                <w:lang w:val="hr-HR"/>
              </w:rPr>
            </w:pPr>
          </w:p>
        </w:tc>
      </w:tr>
    </w:tbl>
    <w:p w:rsidRDefault="0099139B" w:rsidP="0099139B" w:rsidR="0099139B" w:rsidRPr="0099139B">
      <w:pPr>
        <w:pStyle w:val="Tijeloteksta"/>
        <w:numPr>
          <w:ilvl w:val="0"/>
          <w:numId w:val="16"/>
        </w:numPr>
        <w:rPr>
          <w:rFonts w:hAnsi="Times New Roman" w:ascii="Times New Roman"/>
          <w:b/>
          <w:szCs w:val="24"/>
        </w:rPr>
      </w:pPr>
      <w:r w:rsidRPr="0099139B">
        <w:rPr>
          <w:rFonts w:hAnsi="Times New Roman" w:ascii="Times New Roman"/>
          <w:b/>
          <w:szCs w:val="24"/>
        </w:rPr>
        <w:t xml:space="preserve">RADNI ODNOSI :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Stečajni upravitelj je po primitku rješenja suda zatražio od HZMO dostavu transakcije 117 a radi provjere evidencije zaposlenih radnika.</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Iz potvrde HZMO od 22.09.2016 proizlazi kako stečajni dužnik ima dva (2) zaposlena radnika i to Goričanec Vesna koja je u radnom odnosu od 01.03.2016.godine i Goričanec Franjo koji je u radnom odnosu kod stečajnog dužnika od 06.02.2016.</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b/>
          <w:szCs w:val="24"/>
        </w:rPr>
        <w:t>Dokaz:</w:t>
      </w:r>
      <w:r w:rsidRPr="0099139B">
        <w:rPr>
          <w:rFonts w:hAnsi="Times New Roman" w:ascii="Times New Roman"/>
          <w:szCs w:val="24"/>
        </w:rPr>
        <w:t xml:space="preserve"> uvid u potvrdu HZMO od 22.09.2016.</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numPr>
          <w:ilvl w:val="0"/>
          <w:numId w:val="16"/>
        </w:numPr>
        <w:rPr>
          <w:rFonts w:hAnsi="Times New Roman" w:ascii="Times New Roman"/>
          <w:b/>
          <w:szCs w:val="24"/>
        </w:rPr>
      </w:pPr>
      <w:r w:rsidRPr="0099139B">
        <w:rPr>
          <w:rFonts w:hAnsi="Times New Roman" w:ascii="Times New Roman"/>
          <w:b/>
          <w:szCs w:val="24"/>
        </w:rPr>
        <w:t>PODUZETE AKTIVNOSTI :</w:t>
      </w:r>
    </w:p>
    <w:p w:rsidRDefault="0099139B" w:rsidP="0099139B" w:rsidR="0099139B" w:rsidRPr="0099139B">
      <w:pPr>
        <w:pStyle w:val="Tijeloteksta"/>
        <w:rPr>
          <w:rFonts w:hAnsi="Times New Roman" w:ascii="Times New Roman"/>
          <w:b/>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Nakon otvaranja stečajnog postupka poduzete su sljedeće aktivnosti:</w:t>
      </w:r>
    </w:p>
    <w:p w:rsidRDefault="0099139B" w:rsidP="0099139B" w:rsidR="0099139B" w:rsidRPr="0099139B">
      <w:pPr>
        <w:pStyle w:val="Tijeloteksta"/>
        <w:ind w:left="720"/>
        <w:rPr>
          <w:rFonts w:hAnsi="Times New Roman" w:ascii="Times New Roman"/>
          <w:szCs w:val="24"/>
        </w:rPr>
      </w:pPr>
    </w:p>
    <w:p w:rsidRDefault="0099139B" w:rsidP="0099139B" w:rsidR="0099139B" w:rsidRPr="0099139B">
      <w:pPr>
        <w:pStyle w:val="Tijeloteksta"/>
        <w:numPr>
          <w:ilvl w:val="0"/>
          <w:numId w:val="15"/>
        </w:numPr>
        <w:rPr>
          <w:rFonts w:hAnsi="Times New Roman" w:ascii="Times New Roman"/>
          <w:szCs w:val="24"/>
        </w:rPr>
      </w:pPr>
      <w:r w:rsidRPr="0099139B">
        <w:rPr>
          <w:rFonts w:hAnsi="Times New Roman" w:ascii="Times New Roman"/>
          <w:szCs w:val="24"/>
        </w:rPr>
        <w:lastRenderedPageBreak/>
        <w:t xml:space="preserve">Prijašnji direktor dužnika nije mi predao nikakvu poslovnu dokumentaciju niti sam uspio stupiti u kontakt sa osnivačem društva.   Knjigovodstvena dokumentacija preuzeta je sa stranica FINA-e budući je ista javno objavljena. </w:t>
      </w:r>
    </w:p>
    <w:p w:rsidRDefault="0099139B" w:rsidP="0099139B" w:rsidR="0099139B" w:rsidRPr="0099139B">
      <w:pPr>
        <w:pStyle w:val="Tijeloteksta"/>
        <w:ind w:left="750"/>
        <w:rPr>
          <w:rFonts w:hAnsi="Times New Roman" w:ascii="Times New Roman"/>
          <w:szCs w:val="24"/>
        </w:rPr>
      </w:pPr>
    </w:p>
    <w:p w:rsidRDefault="0099139B" w:rsidP="0099139B" w:rsidR="0099139B" w:rsidRPr="0099139B">
      <w:pPr>
        <w:pStyle w:val="Tijeloteksta"/>
        <w:numPr>
          <w:ilvl w:val="0"/>
          <w:numId w:val="15"/>
        </w:numPr>
        <w:rPr>
          <w:rFonts w:hAnsi="Times New Roman" w:ascii="Times New Roman"/>
          <w:szCs w:val="24"/>
        </w:rPr>
      </w:pPr>
      <w:r w:rsidRPr="0099139B">
        <w:rPr>
          <w:rFonts w:hAnsi="Times New Roman" w:ascii="Times New Roman"/>
          <w:szCs w:val="24"/>
        </w:rPr>
        <w:t>Podaci o vlasništvu nekretnina dužnika zatraženi su od Zemljišnih knjiga a podaci o vlasništvu mot.vozila od MUP-a RH.</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numPr>
          <w:ilvl w:val="0"/>
          <w:numId w:val="15"/>
        </w:numPr>
        <w:rPr>
          <w:rFonts w:hAnsi="Times New Roman" w:ascii="Times New Roman"/>
          <w:szCs w:val="24"/>
        </w:rPr>
      </w:pPr>
      <w:r w:rsidRPr="0099139B">
        <w:rPr>
          <w:rFonts w:hAnsi="Times New Roman" w:ascii="Times New Roman"/>
          <w:szCs w:val="24"/>
        </w:rPr>
        <w:t xml:space="preserve">Napravljen je žig sa naznakom tvrtke u stečaju, ishodila obavijest o razvrstavanju poslovnog subjekta kod Državnog zavoda za statistiku, zatvoreni su postojeći žiro-računi i otvoren je novi žiro-račun stečajnog </w:t>
      </w:r>
    </w:p>
    <w:p w:rsidRDefault="0099139B" w:rsidP="0099139B" w:rsidR="0099139B" w:rsidRPr="0099139B">
      <w:pPr>
        <w:pStyle w:val="Tijeloteksta"/>
        <w:ind w:left="750"/>
        <w:rPr>
          <w:rFonts w:hAnsi="Times New Roman" w:ascii="Times New Roman"/>
          <w:szCs w:val="24"/>
        </w:rPr>
      </w:pPr>
      <w:r w:rsidRPr="0099139B">
        <w:rPr>
          <w:rFonts w:hAnsi="Times New Roman" w:ascii="Times New Roman"/>
          <w:szCs w:val="24"/>
        </w:rPr>
        <w:t>dužnika u stečaju . Uz tvrtku – naziv dužnika dodana je oznaka  „ u stečaju“ sukladno članku 219 Stečajnog zakona.</w:t>
      </w:r>
    </w:p>
    <w:p w:rsidRDefault="0099139B" w:rsidP="0099139B" w:rsidR="0099139B" w:rsidRPr="0099139B">
      <w:pPr>
        <w:pStyle w:val="Odlomakpopisa"/>
        <w:rPr>
          <w:rFonts w:hAnsi="Times New Roman" w:ascii="Times New Roman"/>
          <w:szCs w:val="24"/>
          <w:lang w:val="hr-HR"/>
        </w:rPr>
      </w:pPr>
    </w:p>
    <w:p w:rsidRDefault="0099139B" w:rsidP="0099139B" w:rsidR="0099139B" w:rsidRPr="0099139B">
      <w:pPr>
        <w:pStyle w:val="Tijeloteksta"/>
        <w:numPr>
          <w:ilvl w:val="0"/>
          <w:numId w:val="15"/>
        </w:numPr>
        <w:rPr>
          <w:rFonts w:hAnsi="Times New Roman" w:ascii="Times New Roman"/>
          <w:szCs w:val="24"/>
        </w:rPr>
      </w:pPr>
      <w:r w:rsidRPr="0099139B">
        <w:rPr>
          <w:rFonts w:hAnsi="Times New Roman" w:ascii="Times New Roman"/>
          <w:szCs w:val="24"/>
        </w:rPr>
        <w:t xml:space="preserve">Poduzete su sve potrebne aktivnosti radi utvrđivanja postojanja imovine stečajnog dužnika.  </w:t>
      </w:r>
    </w:p>
    <w:p w:rsidRDefault="0099139B" w:rsidP="0099139B" w:rsidR="0099139B" w:rsidRPr="0099139B">
      <w:pPr>
        <w:pStyle w:val="Tijeloteksta"/>
        <w:ind w:left="360"/>
        <w:rPr>
          <w:rFonts w:hAnsi="Times New Roman" w:ascii="Times New Roman"/>
          <w:szCs w:val="24"/>
        </w:rPr>
      </w:pPr>
    </w:p>
    <w:p w:rsidRDefault="0099139B" w:rsidP="0099139B" w:rsidR="0099139B" w:rsidRPr="0099139B">
      <w:pPr>
        <w:pStyle w:val="Tijeloteksta"/>
        <w:numPr>
          <w:ilvl w:val="0"/>
          <w:numId w:val="15"/>
        </w:numPr>
        <w:rPr>
          <w:rFonts w:hAnsi="Times New Roman" w:ascii="Times New Roman"/>
          <w:szCs w:val="24"/>
        </w:rPr>
      </w:pPr>
      <w:r w:rsidRPr="0099139B">
        <w:rPr>
          <w:rFonts w:hAnsi="Times New Roman" w:ascii="Times New Roman"/>
          <w:szCs w:val="24"/>
        </w:rPr>
        <w:t xml:space="preserve">Dostavljeno je dana 17.10.2016. naslovnom sudu  izvješće o postojanju imovine stečajnog dužnika i mišljenje o svrsishodnosti prodaje imovine </w:t>
      </w:r>
    </w:p>
    <w:p w:rsidRDefault="0099139B" w:rsidP="0099139B" w:rsidR="0099139B" w:rsidRPr="0099139B">
      <w:pPr>
        <w:rPr>
          <w:rFonts w:hAnsi="Times New Roman" w:ascii="Times New Roman"/>
          <w:szCs w:val="24"/>
          <w:lang w:val="hr-HR"/>
        </w:rPr>
      </w:pPr>
    </w:p>
    <w:p w:rsidRDefault="0099139B" w:rsidP="0099139B" w:rsidR="0099139B" w:rsidRPr="0099139B">
      <w:pPr>
        <w:pStyle w:val="Tijeloteksta"/>
        <w:numPr>
          <w:ilvl w:val="0"/>
          <w:numId w:val="15"/>
        </w:numPr>
        <w:rPr>
          <w:rFonts w:hAnsi="Times New Roman" w:ascii="Times New Roman"/>
          <w:szCs w:val="24"/>
        </w:rPr>
      </w:pPr>
      <w:r w:rsidRPr="0099139B">
        <w:rPr>
          <w:rFonts w:hAnsi="Times New Roman" w:ascii="Times New Roman"/>
          <w:szCs w:val="24"/>
        </w:rPr>
        <w:t>Po odredbama Stečajnog zakona, stečajni upravitelj je dužan odmah nakon stupanja na dužnost osigurati se od odgovornosti, a visinu osiguranine određuje stečajni sudac. Visina stečajne mase je osnov za određivanje osiguranine.</w:t>
      </w:r>
    </w:p>
    <w:p w:rsidRDefault="0099139B" w:rsidP="0099139B" w:rsidR="0099139B" w:rsidRPr="0099139B">
      <w:pPr>
        <w:pStyle w:val="Tijeloteksta"/>
        <w:ind w:left="360"/>
        <w:rPr>
          <w:rFonts w:hAnsi="Times New Roman" w:ascii="Times New Roman"/>
          <w:szCs w:val="24"/>
        </w:rPr>
      </w:pPr>
    </w:p>
    <w:p w:rsidRDefault="0099139B" w:rsidP="0099139B" w:rsidR="0099139B" w:rsidRPr="0099139B">
      <w:pPr>
        <w:pStyle w:val="Tijeloteksta"/>
        <w:ind w:left="720"/>
        <w:rPr>
          <w:rFonts w:hAnsi="Times New Roman" w:ascii="Times New Roman"/>
          <w:szCs w:val="24"/>
        </w:rPr>
      </w:pPr>
      <w:r w:rsidRPr="0099139B">
        <w:rPr>
          <w:rFonts w:hAnsi="Times New Roman" w:ascii="Times New Roman"/>
          <w:szCs w:val="24"/>
        </w:rPr>
        <w:t>Stečajni upravitelj  je osiguran od odgovornosti stečajnih upravitelja kod Jadranskog osiguranja d.d</w:t>
      </w:r>
      <w:r>
        <w:rPr>
          <w:rFonts w:hAnsi="Times New Roman" w:ascii="Times New Roman"/>
          <w:szCs w:val="24"/>
        </w:rPr>
        <w:t>.</w:t>
      </w:r>
      <w:r w:rsidRPr="0099139B">
        <w:rPr>
          <w:rFonts w:hAnsi="Times New Roman" w:ascii="Times New Roman"/>
          <w:szCs w:val="24"/>
        </w:rPr>
        <w:t xml:space="preserve">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99139B" w:rsidP="0099139B" w:rsidR="0099139B" w:rsidRPr="0099139B">
      <w:pPr>
        <w:jc w:val="both"/>
        <w:rPr>
          <w:rFonts w:hAnsi="Times New Roman" w:ascii="Times New Roman"/>
          <w:szCs w:val="24"/>
          <w:lang w:val="hr-HR"/>
        </w:rPr>
      </w:pPr>
    </w:p>
    <w:p w:rsidRDefault="0099139B" w:rsidP="0099139B" w:rsidR="0099139B" w:rsidRPr="0099139B">
      <w:pPr>
        <w:pStyle w:val="Odlomakpopisa"/>
        <w:widowControl/>
        <w:numPr>
          <w:ilvl w:val="0"/>
          <w:numId w:val="15"/>
        </w:numPr>
        <w:jc w:val="both"/>
        <w:rPr>
          <w:rFonts w:hAnsi="Times New Roman" w:ascii="Times New Roman"/>
          <w:szCs w:val="24"/>
          <w:lang w:val="hr-HR"/>
        </w:rPr>
      </w:pPr>
      <w:r w:rsidRPr="0099139B">
        <w:rPr>
          <w:rFonts w:hAnsi="Times New Roman" w:ascii="Times New Roman"/>
          <w:szCs w:val="24"/>
          <w:lang w:val="hr-HR"/>
        </w:rPr>
        <w:t>Sačinjen je popis predmeta stečajne mase (čl. 221. SZ).</w:t>
      </w:r>
    </w:p>
    <w:p w:rsidRDefault="0099139B" w:rsidP="0099139B" w:rsidR="0099139B" w:rsidRPr="0099139B">
      <w:pPr>
        <w:jc w:val="both"/>
        <w:rPr>
          <w:rFonts w:hAnsi="Times New Roman" w:ascii="Times New Roman"/>
          <w:szCs w:val="24"/>
          <w:lang w:val="hr-HR"/>
        </w:rPr>
      </w:pPr>
    </w:p>
    <w:p w:rsidRDefault="0099139B" w:rsidP="0099139B" w:rsidR="0099139B" w:rsidRPr="0099139B">
      <w:pPr>
        <w:pStyle w:val="Odlomakpopisa"/>
        <w:widowControl/>
        <w:numPr>
          <w:ilvl w:val="0"/>
          <w:numId w:val="15"/>
        </w:numPr>
        <w:jc w:val="both"/>
        <w:rPr>
          <w:rFonts w:hAnsi="Times New Roman" w:ascii="Times New Roman"/>
          <w:szCs w:val="24"/>
          <w:lang w:val="hr-HR"/>
        </w:rPr>
      </w:pPr>
      <w:r w:rsidRPr="0099139B">
        <w:rPr>
          <w:rFonts w:hAnsi="Times New Roman" w:ascii="Times New Roman"/>
          <w:szCs w:val="24"/>
          <w:lang w:val="hr-HR"/>
        </w:rPr>
        <w:t>Sačinjen je popis vjerovnika (čl. 222. SZ).</w:t>
      </w:r>
    </w:p>
    <w:p w:rsidRDefault="0099139B" w:rsidP="0099139B" w:rsidR="0099139B" w:rsidRPr="0099139B">
      <w:pPr>
        <w:pStyle w:val="Odlomakpopisa"/>
        <w:rPr>
          <w:rFonts w:hAnsi="Times New Roman" w:ascii="Times New Roman"/>
          <w:szCs w:val="24"/>
          <w:lang w:val="hr-HR"/>
        </w:rPr>
      </w:pPr>
    </w:p>
    <w:p w:rsidRDefault="0099139B" w:rsidP="0099139B" w:rsidR="0099139B" w:rsidRPr="0099139B">
      <w:pPr>
        <w:pStyle w:val="Odlomakpopisa"/>
        <w:widowControl/>
        <w:numPr>
          <w:ilvl w:val="0"/>
          <w:numId w:val="15"/>
        </w:numPr>
        <w:jc w:val="both"/>
        <w:rPr>
          <w:rFonts w:hAnsi="Times New Roman" w:ascii="Times New Roman"/>
          <w:szCs w:val="24"/>
          <w:lang w:val="hr-HR"/>
        </w:rPr>
      </w:pPr>
      <w:r w:rsidRPr="0099139B">
        <w:rPr>
          <w:rFonts w:hAnsi="Times New Roman" w:ascii="Times New Roman"/>
          <w:szCs w:val="24"/>
          <w:lang w:val="hr-HR"/>
        </w:rPr>
        <w:t>Sačinjen je pregled imovine i obveza (čl. 223. SZ).</w:t>
      </w:r>
    </w:p>
    <w:p w:rsidRDefault="0099139B" w:rsidP="0099139B" w:rsidR="0099139B" w:rsidRPr="0099139B">
      <w:pPr>
        <w:pStyle w:val="Odlomakpopisa"/>
        <w:rPr>
          <w:rFonts w:hAnsi="Times New Roman" w:ascii="Times New Roman"/>
          <w:szCs w:val="24"/>
          <w:lang w:val="hr-HR"/>
        </w:rPr>
      </w:pPr>
    </w:p>
    <w:p w:rsidRDefault="0099139B" w:rsidP="0099139B" w:rsidR="0099139B" w:rsidRPr="0099139B">
      <w:pPr>
        <w:pStyle w:val="Odlomakpopisa"/>
        <w:widowControl/>
        <w:numPr>
          <w:ilvl w:val="0"/>
          <w:numId w:val="15"/>
        </w:numPr>
        <w:jc w:val="both"/>
        <w:rPr>
          <w:rFonts w:hAnsi="Times New Roman" w:ascii="Times New Roman"/>
          <w:szCs w:val="24"/>
          <w:lang w:val="hr-HR"/>
        </w:rPr>
      </w:pPr>
      <w:r w:rsidRPr="0099139B">
        <w:rPr>
          <w:rFonts w:hAnsi="Times New Roman" w:ascii="Times New Roman"/>
          <w:szCs w:val="24"/>
          <w:lang w:val="hr-HR"/>
        </w:rPr>
        <w:t xml:space="preserve"> Sačinjen je predračun troškova (čl. 89 st.2 SZ)</w:t>
      </w:r>
    </w:p>
    <w:p w:rsidRDefault="0099139B" w:rsidP="0099139B" w:rsidR="0099139B" w:rsidRPr="0099139B">
      <w:pPr>
        <w:rPr>
          <w:rFonts w:hAnsi="Times New Roman" w:ascii="Times New Roman"/>
          <w:szCs w:val="24"/>
          <w:highlight w:val="yellow"/>
          <w:lang w:val="hr-HR"/>
        </w:rPr>
      </w:pPr>
    </w:p>
    <w:p w:rsidRDefault="0099139B" w:rsidP="0099139B" w:rsidR="0099139B" w:rsidRPr="0099139B">
      <w:pPr>
        <w:pStyle w:val="Odlomakpopisa"/>
        <w:widowControl/>
        <w:numPr>
          <w:ilvl w:val="0"/>
          <w:numId w:val="16"/>
        </w:numPr>
        <w:shd w:fill="FFFFFF" w:color="auto" w:val="clear"/>
        <w:spacing w:before="149"/>
        <w:ind w:right="5489"/>
        <w:jc w:val="both"/>
        <w:rPr>
          <w:rFonts w:hAnsi="Times New Roman" w:ascii="Times New Roman"/>
          <w:b/>
          <w:bCs/>
          <w:color w:val="000000"/>
          <w:spacing w:val="1"/>
          <w:szCs w:val="24"/>
          <w:lang w:val="hr-HR"/>
        </w:rPr>
      </w:pPr>
      <w:r w:rsidRPr="0099139B">
        <w:rPr>
          <w:rFonts w:hAnsi="Times New Roman" w:ascii="Times New Roman"/>
          <w:b/>
          <w:bCs/>
          <w:color w:val="000000"/>
          <w:spacing w:val="1"/>
          <w:szCs w:val="24"/>
          <w:lang w:val="hr-HR"/>
        </w:rPr>
        <w:t xml:space="preserve">POSLOVANJE DUŽNIKA </w:t>
      </w:r>
    </w:p>
    <w:p w:rsidRDefault="0099139B" w:rsidP="0099139B" w:rsidR="0099139B" w:rsidRPr="0099139B">
      <w:pPr>
        <w:shd w:fill="FFFFFF" w:color="auto" w:val="clear"/>
        <w:autoSpaceDE w:val="false"/>
        <w:autoSpaceDN w:val="false"/>
        <w:adjustRightInd w:val="false"/>
        <w:spacing w:lineRule="exact" w:line="302" w:before="216"/>
        <w:ind w:left="19"/>
        <w:jc w:val="both"/>
        <w:rPr>
          <w:rFonts w:hAnsi="Times New Roman" w:ascii="Times New Roman"/>
          <w:color w:val="000000"/>
          <w:spacing w:val="6"/>
          <w:szCs w:val="24"/>
          <w:lang w:val="hr-HR"/>
        </w:rPr>
      </w:pPr>
      <w:r w:rsidRPr="0099139B">
        <w:rPr>
          <w:rFonts w:hAnsi="Times New Roman" w:ascii="Times New Roman"/>
          <w:color w:val="000000"/>
          <w:spacing w:val="7"/>
          <w:szCs w:val="24"/>
          <w:lang w:val="hr-HR"/>
        </w:rPr>
        <w:t>Prema dostupnoj dokumentaciji koja je preuzeta sa stranica Financijske agencije izvršena je a</w:t>
      </w:r>
      <w:r w:rsidRPr="0099139B">
        <w:rPr>
          <w:rFonts w:hAnsi="Times New Roman" w:ascii="Times New Roman"/>
          <w:color w:val="000000"/>
          <w:spacing w:val="6"/>
          <w:szCs w:val="24"/>
          <w:lang w:val="hr-HR"/>
        </w:rPr>
        <w:t xml:space="preserve">naliza poslovanja za 2015 i 2014. godinu. Prikaz podataka prihoda i rashoda razvidan je iz računa dobiti i gubitka. </w:t>
      </w:r>
    </w:p>
    <w:p w:rsidRDefault="0099139B" w:rsidP="0099139B" w:rsidR="0099139B" w:rsidRPr="0099139B">
      <w:pPr>
        <w:shd w:fill="FFFFFF" w:color="auto" w:val="clear"/>
        <w:spacing w:lineRule="exact" w:line="295"/>
        <w:ind w:hanging="14" w:right="382" w:left="14"/>
        <w:jc w:val="both"/>
        <w:rPr>
          <w:rFonts w:hAnsi="Times New Roman" w:ascii="Times New Roman"/>
          <w:b/>
          <w:color w:val="000000"/>
          <w:spacing w:val="6"/>
          <w:szCs w:val="24"/>
          <w:lang w:val="hr-HR"/>
        </w:rPr>
      </w:pPr>
    </w:p>
    <w:p w:rsidRDefault="0099139B" w:rsidP="0099139B" w:rsidR="0099139B" w:rsidRPr="0099139B">
      <w:pPr>
        <w:shd w:fill="FFFFFF" w:color="auto" w:val="clear"/>
        <w:spacing w:lineRule="exact" w:line="295"/>
        <w:ind w:hanging="14" w:right="382" w:left="14"/>
        <w:jc w:val="both"/>
        <w:rPr>
          <w:rFonts w:hAnsi="Times New Roman" w:ascii="Times New Roman"/>
          <w:b/>
          <w:color w:val="000000"/>
          <w:spacing w:val="6"/>
          <w:szCs w:val="24"/>
          <w:lang w:val="hr-HR"/>
        </w:rPr>
      </w:pPr>
      <w:r w:rsidRPr="0099139B">
        <w:rPr>
          <w:rFonts w:hAnsi="Times New Roman" w:ascii="Times New Roman"/>
          <w:b/>
          <w:color w:val="000000"/>
          <w:spacing w:val="6"/>
          <w:szCs w:val="24"/>
          <w:lang w:val="hr-HR"/>
        </w:rPr>
        <w:t xml:space="preserve">Stečajni dužnik je u 2015 </w:t>
      </w:r>
      <w:r w:rsidRPr="0099139B">
        <w:rPr>
          <w:rFonts w:hAnsi="Times New Roman" w:ascii="Times New Roman"/>
          <w:color w:val="000000"/>
          <w:spacing w:val="6"/>
          <w:szCs w:val="24"/>
          <w:lang w:val="hr-HR"/>
        </w:rPr>
        <w:t xml:space="preserve">godini  ostvario ukupni prihod u iznosu os 152.830,00 kn te je prema računu dobiti i gubitka </w:t>
      </w:r>
      <w:r w:rsidRPr="0099139B">
        <w:rPr>
          <w:rFonts w:hAnsi="Times New Roman" w:ascii="Times New Roman"/>
          <w:color w:val="000000"/>
          <w:spacing w:val="6"/>
          <w:szCs w:val="24"/>
          <w:u w:val="single"/>
          <w:lang w:val="hr-HR"/>
        </w:rPr>
        <w:t>ostvarena dobit</w:t>
      </w:r>
      <w:r w:rsidRPr="0099139B">
        <w:rPr>
          <w:rFonts w:hAnsi="Times New Roman" w:ascii="Times New Roman"/>
          <w:color w:val="000000"/>
          <w:spacing w:val="6"/>
          <w:szCs w:val="24"/>
          <w:lang w:val="hr-HR"/>
        </w:rPr>
        <w:t xml:space="preserve"> u iznosu od 14.001,00 kn( nakon što je plaćen porez na dobit u iznosu od 3.500,00 kn) . </w:t>
      </w:r>
    </w:p>
    <w:p w:rsidRDefault="0099139B" w:rsidP="0099139B" w:rsidR="0099139B" w:rsidRPr="0099139B">
      <w:pPr>
        <w:shd w:fill="FFFFFF" w:color="auto" w:val="clear"/>
        <w:spacing w:lineRule="exact" w:line="295"/>
        <w:ind w:hanging="14" w:right="382" w:left="14"/>
        <w:jc w:val="both"/>
        <w:rPr>
          <w:rFonts w:hAnsi="Times New Roman" w:ascii="Times New Roman"/>
          <w:b/>
          <w:color w:val="000000"/>
          <w:spacing w:val="6"/>
          <w:szCs w:val="24"/>
          <w:lang w:val="hr-HR"/>
        </w:rPr>
      </w:pPr>
    </w:p>
    <w:p w:rsidRDefault="0099139B" w:rsidP="0099139B" w:rsidR="0099139B" w:rsidRPr="0099139B">
      <w:pPr>
        <w:shd w:fill="FFFFFF" w:color="auto" w:val="clear"/>
        <w:spacing w:lineRule="exact" w:line="295"/>
        <w:ind w:hanging="14" w:right="382" w:left="14"/>
        <w:jc w:val="both"/>
        <w:rPr>
          <w:rFonts w:hAnsi="Times New Roman" w:ascii="Times New Roman"/>
          <w:color w:val="000000"/>
          <w:spacing w:val="6"/>
          <w:szCs w:val="24"/>
          <w:lang w:val="hr-HR"/>
        </w:rPr>
      </w:pPr>
      <w:r w:rsidRPr="0099139B">
        <w:rPr>
          <w:rFonts w:hAnsi="Times New Roman" w:ascii="Times New Roman"/>
          <w:b/>
          <w:color w:val="000000"/>
          <w:spacing w:val="6"/>
          <w:szCs w:val="24"/>
          <w:lang w:val="hr-HR"/>
        </w:rPr>
        <w:t xml:space="preserve">Stečajni dužnik je u 2014 </w:t>
      </w:r>
      <w:r w:rsidRPr="0099139B">
        <w:rPr>
          <w:rFonts w:hAnsi="Times New Roman" w:ascii="Times New Roman"/>
          <w:color w:val="000000"/>
          <w:spacing w:val="6"/>
          <w:szCs w:val="24"/>
          <w:lang w:val="hr-HR"/>
        </w:rPr>
        <w:t xml:space="preserve">godini  ostvario ukupni prihod u iznosu os 386.283,00 kn te je prema računu dobiti i gubitka </w:t>
      </w:r>
      <w:r w:rsidRPr="0099139B">
        <w:rPr>
          <w:rFonts w:hAnsi="Times New Roman" w:ascii="Times New Roman"/>
          <w:color w:val="000000"/>
          <w:spacing w:val="6"/>
          <w:szCs w:val="24"/>
          <w:u w:val="single"/>
          <w:lang w:val="hr-HR"/>
        </w:rPr>
        <w:t>ostvarena dobit</w:t>
      </w:r>
      <w:r w:rsidRPr="0099139B">
        <w:rPr>
          <w:rFonts w:hAnsi="Times New Roman" w:ascii="Times New Roman"/>
          <w:color w:val="000000"/>
          <w:spacing w:val="6"/>
          <w:szCs w:val="24"/>
          <w:lang w:val="hr-HR"/>
        </w:rPr>
        <w:t xml:space="preserve"> u iznosu od 20.646,00 kn ( nakon </w:t>
      </w:r>
      <w:r w:rsidRPr="0099139B">
        <w:rPr>
          <w:rFonts w:hAnsi="Times New Roman" w:ascii="Times New Roman"/>
          <w:color w:val="000000"/>
          <w:spacing w:val="6"/>
          <w:szCs w:val="24"/>
          <w:lang w:val="hr-HR"/>
        </w:rPr>
        <w:lastRenderedPageBreak/>
        <w:t>što je plaćen porez na dobit u iznosu od 5.162,00 kn).</w:t>
      </w:r>
    </w:p>
    <w:p w:rsidRDefault="0099139B" w:rsidP="0099139B" w:rsidR="0099139B" w:rsidRPr="0099139B">
      <w:pPr>
        <w:shd w:fill="FFFFFF" w:color="auto" w:val="clear"/>
        <w:spacing w:lineRule="exact" w:line="295"/>
        <w:ind w:hanging="14" w:right="382" w:left="14"/>
        <w:jc w:val="both"/>
        <w:rPr>
          <w:rFonts w:hAnsi="Times New Roman" w:ascii="Times New Roman"/>
          <w:color w:val="000000"/>
          <w:spacing w:val="6"/>
          <w:szCs w:val="24"/>
          <w:lang w:val="hr-HR"/>
        </w:rPr>
      </w:pPr>
      <w:r w:rsidRPr="0099139B">
        <w:rPr>
          <w:rFonts w:hAnsi="Times New Roman" w:ascii="Times New Roman"/>
          <w:color w:val="000000"/>
          <w:spacing w:val="6"/>
          <w:szCs w:val="24"/>
          <w:lang w:val="hr-HR"/>
        </w:rPr>
        <w:t xml:space="preserve">  </w:t>
      </w:r>
    </w:p>
    <w:p w:rsidRDefault="0099139B" w:rsidP="0099139B" w:rsidR="0099139B" w:rsidRPr="0099139B">
      <w:pPr>
        <w:shd w:fill="FFFFFF" w:color="auto" w:val="clear"/>
        <w:spacing w:lineRule="exact" w:line="295"/>
        <w:ind w:hanging="14" w:right="382" w:left="14"/>
        <w:jc w:val="both"/>
        <w:rPr>
          <w:rFonts w:hAnsi="Times New Roman" w:ascii="Times New Roman"/>
          <w:color w:val="000000"/>
          <w:spacing w:val="10"/>
          <w:szCs w:val="24"/>
          <w:lang w:val="hr-HR"/>
        </w:rPr>
      </w:pPr>
      <w:r w:rsidRPr="0099139B">
        <w:rPr>
          <w:rFonts w:hAnsi="Times New Roman" w:ascii="Times New Roman"/>
          <w:color w:val="000000"/>
          <w:spacing w:val="10"/>
          <w:szCs w:val="24"/>
          <w:lang w:val="hr-HR"/>
        </w:rPr>
        <w:t xml:space="preserve">Iz pregleda rezultata poslovanja kako je to gore i opisano, razvidno je da je stečajni dužnik i u 2015 i u 2014. godini ostvarivao prihode koji su veći nego rashodi pri čemu je iskazana dobit razdoblja. </w:t>
      </w:r>
    </w:p>
    <w:p w:rsidRDefault="0099139B" w:rsidP="0099139B" w:rsidR="0099139B" w:rsidRPr="0099139B">
      <w:pPr>
        <w:shd w:fill="FFFFFF" w:color="auto" w:val="clear"/>
        <w:spacing w:lineRule="exact" w:line="295"/>
        <w:ind w:hanging="14" w:right="382" w:left="14"/>
        <w:jc w:val="both"/>
        <w:rPr>
          <w:rFonts w:hAnsi="Times New Roman" w:ascii="Times New Roman"/>
          <w:color w:val="000000"/>
          <w:spacing w:val="10"/>
          <w:szCs w:val="24"/>
          <w:lang w:val="hr-HR"/>
        </w:rPr>
      </w:pPr>
    </w:p>
    <w:p w:rsidRDefault="0099139B" w:rsidP="0099139B" w:rsidR="0099139B" w:rsidRPr="0099139B">
      <w:pPr>
        <w:shd w:fill="FFFFFF" w:color="auto" w:val="clear"/>
        <w:spacing w:before="281"/>
        <w:jc w:val="both"/>
        <w:rPr>
          <w:rFonts w:hAnsi="Times New Roman" w:ascii="Times New Roman"/>
          <w:szCs w:val="24"/>
          <w:lang w:val="hr-HR"/>
        </w:rPr>
      </w:pPr>
      <w:r w:rsidRPr="0099139B">
        <w:rPr>
          <w:rFonts w:hAnsi="Times New Roman" w:ascii="Times New Roman"/>
          <w:b/>
          <w:bCs/>
          <w:color w:val="000000"/>
          <w:spacing w:val="-2"/>
          <w:szCs w:val="24"/>
          <w:lang w:val="hr-HR"/>
        </w:rPr>
        <w:t xml:space="preserve">6. PREGLED IMOVINE PREMA BILANCI PREDANOJ 30.03.2016. </w:t>
      </w:r>
    </w:p>
    <w:p w:rsidRDefault="0099139B" w:rsidP="0099139B" w:rsidR="0099139B" w:rsidRPr="0099139B">
      <w:pPr>
        <w:shd w:fill="FFFFFF" w:color="auto" w:val="clear"/>
        <w:spacing w:lineRule="exact" w:line="288" w:before="302"/>
        <w:ind w:right="367" w:left="43"/>
        <w:jc w:val="both"/>
        <w:rPr>
          <w:rFonts w:hAnsi="Times New Roman" w:ascii="Times New Roman"/>
          <w:color w:val="000000"/>
          <w:spacing w:val="10"/>
          <w:szCs w:val="24"/>
          <w:lang w:val="hr-HR"/>
        </w:rPr>
      </w:pPr>
      <w:r w:rsidRPr="0099139B">
        <w:rPr>
          <w:rFonts w:hAnsi="Times New Roman" w:ascii="Times New Roman"/>
          <w:color w:val="000000"/>
          <w:spacing w:val="10"/>
          <w:szCs w:val="24"/>
          <w:lang w:val="hr-HR"/>
        </w:rPr>
        <w:t>Stečajni dužnik u poslovnim knjigama vodi imovinu kako sljedi:</w:t>
      </w:r>
    </w:p>
    <w:p w:rsidRDefault="0099139B" w:rsidP="0099139B" w:rsidR="0099139B" w:rsidRPr="0099139B">
      <w:pPr>
        <w:pStyle w:val="Odlomakpopisa"/>
        <w:widowControl/>
        <w:numPr>
          <w:ilvl w:val="0"/>
          <w:numId w:val="17"/>
        </w:numPr>
        <w:shd w:fill="FFFFFF" w:color="auto" w:val="clear"/>
        <w:spacing w:lineRule="exact" w:line="288" w:before="302"/>
        <w:ind w:right="367"/>
        <w:jc w:val="both"/>
        <w:rPr>
          <w:rFonts w:hAnsi="Times New Roman" w:ascii="Times New Roman"/>
          <w:color w:val="000000"/>
          <w:spacing w:val="10"/>
          <w:szCs w:val="24"/>
          <w:lang w:val="hr-HR"/>
        </w:rPr>
      </w:pPr>
      <w:r w:rsidRPr="0099139B">
        <w:rPr>
          <w:rFonts w:hAnsi="Times New Roman" w:ascii="Times New Roman"/>
          <w:i/>
          <w:color w:val="000000"/>
          <w:spacing w:val="10"/>
          <w:szCs w:val="24"/>
          <w:lang w:val="hr-HR"/>
        </w:rPr>
        <w:t>DUGOTRAJNA IMOVINA</w:t>
      </w:r>
      <w:r w:rsidRPr="0099139B">
        <w:rPr>
          <w:rFonts w:hAnsi="Times New Roman" w:ascii="Times New Roman"/>
          <w:color w:val="000000"/>
          <w:spacing w:val="10"/>
          <w:szCs w:val="24"/>
          <w:lang w:val="hr-HR"/>
        </w:rPr>
        <w:t xml:space="preserve"> – 130.786,00 kuna a odnosi se na materijalnu imovinu. </w:t>
      </w:r>
    </w:p>
    <w:p w:rsidRDefault="0099139B" w:rsidP="0099139B" w:rsidR="0099139B" w:rsidRPr="0099139B">
      <w:pPr>
        <w:pStyle w:val="Odlomakpopisa"/>
        <w:shd w:fill="FFFFFF" w:color="auto" w:val="clear"/>
        <w:spacing w:lineRule="exact" w:line="288" w:before="302"/>
        <w:ind w:right="367" w:left="403"/>
        <w:jc w:val="both"/>
        <w:rPr>
          <w:rFonts w:hAnsi="Times New Roman" w:ascii="Times New Roman"/>
          <w:color w:val="000000"/>
          <w:spacing w:val="10"/>
          <w:szCs w:val="24"/>
          <w:lang w:val="hr-HR"/>
        </w:rPr>
      </w:pPr>
    </w:p>
    <w:p w:rsidRDefault="0099139B" w:rsidP="0099139B" w:rsidR="0099139B" w:rsidRPr="0099139B">
      <w:pPr>
        <w:pStyle w:val="Odlomakpopisa"/>
        <w:widowControl/>
        <w:numPr>
          <w:ilvl w:val="0"/>
          <w:numId w:val="17"/>
        </w:numPr>
        <w:shd w:fill="FFFFFF" w:color="auto" w:val="clear"/>
        <w:spacing w:lineRule="exact" w:line="288" w:before="302"/>
        <w:ind w:right="367"/>
        <w:jc w:val="both"/>
        <w:rPr>
          <w:rFonts w:hAnsi="Times New Roman" w:ascii="Times New Roman"/>
          <w:color w:val="000000"/>
          <w:spacing w:val="10"/>
          <w:szCs w:val="24"/>
          <w:lang w:val="hr-HR"/>
        </w:rPr>
      </w:pPr>
      <w:r w:rsidRPr="0099139B">
        <w:rPr>
          <w:rFonts w:hAnsi="Times New Roman" w:ascii="Times New Roman"/>
          <w:i/>
          <w:color w:val="000000"/>
          <w:spacing w:val="10"/>
          <w:szCs w:val="24"/>
          <w:lang w:val="hr-HR"/>
        </w:rPr>
        <w:t>KRATKOTRAJNA IMOVINA</w:t>
      </w:r>
      <w:r w:rsidRPr="0099139B">
        <w:rPr>
          <w:rFonts w:hAnsi="Times New Roman" w:ascii="Times New Roman"/>
          <w:color w:val="000000"/>
          <w:spacing w:val="10"/>
          <w:szCs w:val="24"/>
          <w:lang w:val="hr-HR"/>
        </w:rPr>
        <w:t xml:space="preserve"> prema bilanci i bilješkama uz bilancu iznosi 342.014 i odnosi se na potraživanja od kupaca i potraživanja za dane pozajmice povezanim poduzetnicima.</w:t>
      </w:r>
    </w:p>
    <w:p w:rsidRDefault="0099139B" w:rsidP="0099139B" w:rsidR="0099139B" w:rsidRPr="0099139B">
      <w:pPr>
        <w:pStyle w:val="Odlomakpopisa"/>
        <w:rPr>
          <w:rFonts w:hAnsi="Times New Roman" w:ascii="Times New Roman"/>
          <w:color w:val="000000"/>
          <w:spacing w:val="10"/>
          <w:szCs w:val="24"/>
          <w:lang w:val="hr-HR"/>
        </w:rPr>
      </w:pPr>
    </w:p>
    <w:p w:rsidRDefault="0099139B" w:rsidP="0099139B" w:rsidR="0099139B" w:rsidRPr="0099139B">
      <w:pPr>
        <w:pStyle w:val="Odlomakpopisa"/>
        <w:shd w:fill="FFFFFF" w:color="auto" w:val="clear"/>
        <w:spacing w:lineRule="exact" w:line="288" w:before="302"/>
        <w:ind w:right="367" w:left="403"/>
        <w:jc w:val="both"/>
        <w:rPr>
          <w:rFonts w:hAnsi="Times New Roman" w:ascii="Times New Roman"/>
          <w:b/>
          <w:szCs w:val="24"/>
          <w:lang w:val="hr-HR"/>
        </w:rPr>
      </w:pPr>
      <w:r w:rsidRPr="0099139B">
        <w:rPr>
          <w:rFonts w:hAnsi="Times New Roman" w:ascii="Times New Roman"/>
          <w:color w:val="000000"/>
          <w:spacing w:val="10"/>
          <w:szCs w:val="24"/>
          <w:lang w:val="hr-HR"/>
        </w:rPr>
        <w:t xml:space="preserve">  </w:t>
      </w:r>
    </w:p>
    <w:p w:rsidRDefault="0099139B" w:rsidP="0099139B" w:rsidR="0099139B" w:rsidRPr="0099139B">
      <w:pPr>
        <w:jc w:val="both"/>
        <w:rPr>
          <w:rFonts w:hAnsi="Times New Roman" w:ascii="Times New Roman"/>
          <w:b/>
          <w:szCs w:val="24"/>
          <w:lang w:val="hr-HR"/>
        </w:rPr>
      </w:pPr>
      <w:r w:rsidRPr="0099139B">
        <w:rPr>
          <w:rFonts w:hAnsi="Times New Roman" w:ascii="Times New Roman"/>
          <w:b/>
          <w:szCs w:val="24"/>
          <w:lang w:val="hr-HR"/>
        </w:rPr>
        <w:t xml:space="preserve">7.  PREGLED OBVEZA PREMA BILANCI I BILJEŠKAMA UZ BILANCU NA DAN 30.03.2016. </w:t>
      </w:r>
    </w:p>
    <w:p w:rsidRDefault="0099139B" w:rsidP="0099139B" w:rsidR="0099139B" w:rsidRPr="0099139B">
      <w:pPr>
        <w:rPr>
          <w:rFonts w:hAnsi="Times New Roman" w:ascii="Times New Roman"/>
          <w:b/>
          <w:szCs w:val="24"/>
          <w:lang w:val="hr-HR"/>
        </w:rPr>
      </w:pPr>
    </w:p>
    <w:p w:rsidRDefault="0099139B" w:rsidP="0099139B" w:rsidR="0099139B" w:rsidRPr="0099139B">
      <w:pPr>
        <w:jc w:val="both"/>
        <w:rPr>
          <w:rFonts w:hAnsi="Times New Roman" w:ascii="Times New Roman"/>
          <w:b/>
          <w:szCs w:val="24"/>
          <w:lang w:val="hr-HR"/>
        </w:rPr>
      </w:pPr>
      <w:r w:rsidRPr="0099139B">
        <w:rPr>
          <w:rFonts w:hAnsi="Times New Roman" w:ascii="Times New Roman"/>
          <w:szCs w:val="24"/>
          <w:lang w:val="hr-HR"/>
        </w:rPr>
        <w:t>Stečajni dužnik prema bilanci predanoj 30.03.2016. ima evidentirane dugoročne obveze u iznosu od 120.000,00 kn i to prema vlasniku, Mihaelu Goričanecu sa osnova pozajmice ( navedeno u bilješkama uz bilancu).</w:t>
      </w:r>
    </w:p>
    <w:p w:rsidRDefault="0099139B" w:rsidP="0099139B" w:rsidR="0099139B" w:rsidRPr="0099139B">
      <w:pPr>
        <w:rPr>
          <w:rFonts w:hAnsi="Times New Roman" w:ascii="Times New Roman"/>
          <w:b/>
          <w:szCs w:val="24"/>
          <w:lang w:val="hr-HR"/>
        </w:rPr>
      </w:pPr>
    </w:p>
    <w:p w:rsidRDefault="0099139B" w:rsidP="0099139B" w:rsidR="0099139B" w:rsidRPr="0099139B">
      <w:pPr>
        <w:jc w:val="both"/>
        <w:rPr>
          <w:rFonts w:hAnsi="Times New Roman" w:ascii="Times New Roman"/>
          <w:color w:val="0070C0"/>
          <w:szCs w:val="24"/>
          <w:lang w:val="hr-HR"/>
        </w:rPr>
      </w:pPr>
      <w:r w:rsidRPr="0099139B">
        <w:rPr>
          <w:rFonts w:hAnsi="Times New Roman" w:ascii="Times New Roman"/>
          <w:szCs w:val="24"/>
          <w:lang w:val="hr-HR"/>
        </w:rPr>
        <w:t>Kratkoročne obveze</w:t>
      </w:r>
      <w:r w:rsidRPr="0099139B">
        <w:rPr>
          <w:rFonts w:hAnsi="Times New Roman" w:ascii="Times New Roman"/>
          <w:b/>
          <w:szCs w:val="24"/>
          <w:lang w:val="hr-HR"/>
        </w:rPr>
        <w:t xml:space="preserve"> </w:t>
      </w:r>
      <w:r w:rsidRPr="0099139B">
        <w:rPr>
          <w:rFonts w:hAnsi="Times New Roman" w:ascii="Times New Roman"/>
          <w:szCs w:val="24"/>
          <w:lang w:val="hr-HR"/>
        </w:rPr>
        <w:t xml:space="preserve">stečajnog dužnika iznose 282.597,00 kn a odnose se na obveze prema dobavljačima (navedeno u bilješkama uz bilancu). </w:t>
      </w:r>
    </w:p>
    <w:p w:rsidRDefault="0099139B" w:rsidP="0099139B" w:rsidR="0099139B" w:rsidRPr="0099139B">
      <w:pPr>
        <w:rPr>
          <w:rFonts w:hAnsi="Times New Roman" w:ascii="Times New Roman"/>
          <w:b/>
          <w:szCs w:val="24"/>
          <w:lang w:val="hr-HR"/>
        </w:rPr>
      </w:pPr>
    </w:p>
    <w:p w:rsidRDefault="0099139B" w:rsidP="0099139B" w:rsidR="0099139B" w:rsidRPr="0099139B">
      <w:pPr>
        <w:pStyle w:val="Tijeloteksta"/>
        <w:jc w:val="center"/>
        <w:rPr>
          <w:rFonts w:hAnsi="Times New Roman" w:ascii="Times New Roman"/>
          <w:b/>
          <w:szCs w:val="24"/>
        </w:rPr>
      </w:pPr>
    </w:p>
    <w:p w:rsidRDefault="0099139B" w:rsidP="0099139B" w:rsidR="0099139B" w:rsidRPr="0099139B">
      <w:pPr>
        <w:pStyle w:val="Tijeloteksta"/>
        <w:rPr>
          <w:rFonts w:hAnsi="Times New Roman" w:ascii="Times New Roman"/>
          <w:b/>
          <w:szCs w:val="24"/>
        </w:rPr>
      </w:pPr>
      <w:r w:rsidRPr="0099139B">
        <w:rPr>
          <w:rFonts w:hAnsi="Times New Roman" w:ascii="Times New Roman"/>
          <w:b/>
          <w:szCs w:val="24"/>
        </w:rPr>
        <w:t xml:space="preserve">8. OČITOVANJE O IMOVINI STEČAJNOGA DUŽNIKA NAVEDENOJ U PROKAZNOM POPISU IMOVINE </w:t>
      </w:r>
    </w:p>
    <w:p w:rsidRDefault="0099139B" w:rsidP="0099139B" w:rsidR="0099139B" w:rsidRPr="0099139B">
      <w:pPr>
        <w:pStyle w:val="Tijeloteksta"/>
        <w:jc w:val="center"/>
        <w:rPr>
          <w:rFonts w:hAnsi="Times New Roman" w:ascii="Times New Roman"/>
          <w:b/>
          <w:szCs w:val="24"/>
        </w:rPr>
      </w:pPr>
    </w:p>
    <w:p w:rsidRDefault="0099139B" w:rsidP="0099139B" w:rsidR="0099139B" w:rsidRPr="0099139B">
      <w:pPr>
        <w:pStyle w:val="Tijeloteksta"/>
        <w:jc w:val="left"/>
        <w:rPr>
          <w:rFonts w:hAnsi="Times New Roman" w:ascii="Times New Roman"/>
          <w:b/>
          <w:szCs w:val="24"/>
          <w:u w:val="single"/>
        </w:rPr>
      </w:pPr>
      <w:r w:rsidRPr="0099139B">
        <w:rPr>
          <w:rFonts w:hAnsi="Times New Roman" w:ascii="Times New Roman"/>
          <w:b/>
          <w:szCs w:val="24"/>
          <w:u w:val="single"/>
        </w:rPr>
        <w:t xml:space="preserve">U ODNOSU NA MOTORNA VOZILA :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u w:val="single"/>
        </w:rPr>
      </w:pPr>
      <w:r w:rsidRPr="0099139B">
        <w:rPr>
          <w:rFonts w:hAnsi="Times New Roman" w:ascii="Times New Roman"/>
          <w:szCs w:val="24"/>
        </w:rPr>
        <w:t xml:space="preserve">Na zahtjev stečajnog upravitelja Ministarstvo unutarnjih poslova Republike Hrvastke, PU Međimurska dostavilo je obavijest kako dužnik Tamira d.o.o. u stečaju, Jurovec, Jurovec 3, OIB: 43752691088 </w:t>
      </w:r>
      <w:r w:rsidRPr="0099139B">
        <w:rPr>
          <w:rFonts w:hAnsi="Times New Roman" w:ascii="Times New Roman"/>
          <w:szCs w:val="24"/>
          <w:u w:val="single"/>
        </w:rPr>
        <w:t>nema u vlasništvu niti u posjedu motornih vozila.</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b/>
          <w:szCs w:val="24"/>
        </w:rPr>
        <w:t>Dokaz:</w:t>
      </w:r>
      <w:r w:rsidRPr="0099139B">
        <w:rPr>
          <w:rFonts w:hAnsi="Times New Roman" w:ascii="Times New Roman"/>
          <w:szCs w:val="24"/>
        </w:rPr>
        <w:t xml:space="preserve"> dopis MUP RH, uvjerenje MUP RH, PU Međimurska</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b/>
          <w:szCs w:val="24"/>
          <w:u w:val="single"/>
        </w:rPr>
      </w:pPr>
      <w:r w:rsidRPr="0099139B">
        <w:rPr>
          <w:rFonts w:hAnsi="Times New Roman" w:ascii="Times New Roman"/>
          <w:b/>
          <w:szCs w:val="24"/>
          <w:u w:val="single"/>
        </w:rPr>
        <w:t>U ODNOSU NA NEKRETNINE:</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Stečajni dužnik </w:t>
      </w:r>
      <w:r w:rsidRPr="0099139B">
        <w:rPr>
          <w:rFonts w:hAnsi="Times New Roman" w:ascii="Times New Roman"/>
          <w:szCs w:val="24"/>
          <w:u w:val="single"/>
        </w:rPr>
        <w:t>nema u vlasništvu nekretnina</w:t>
      </w:r>
      <w:r w:rsidRPr="0099139B">
        <w:rPr>
          <w:rFonts w:hAnsi="Times New Roman" w:ascii="Times New Roman"/>
          <w:szCs w:val="24"/>
        </w:rPr>
        <w:t xml:space="preserve"> koje bi bile upisane kod Općinskog suda u Čakovcu, zk. odjel Čakovec koji podatak je stečajni upravitelj doznao provjerom neposredno u zemljišno knjižnom odjelu Općinskog suda u Čakovec.</w:t>
      </w:r>
    </w:p>
    <w:p w:rsidRDefault="0099139B" w:rsidP="0099139B" w:rsidR="0099139B" w:rsidRPr="0099139B">
      <w:pPr>
        <w:pStyle w:val="Tijeloteksta"/>
        <w:rPr>
          <w:rFonts w:hAnsi="Times New Roman" w:ascii="Times New Roman"/>
          <w:szCs w:val="24"/>
        </w:rPr>
      </w:pPr>
      <w:r w:rsidRPr="0099139B">
        <w:rPr>
          <w:rFonts w:hAnsi="Times New Roman" w:ascii="Times New Roman"/>
          <w:b/>
          <w:szCs w:val="24"/>
        </w:rPr>
        <w:t>Dokaz:</w:t>
      </w:r>
      <w:r w:rsidRPr="0099139B">
        <w:rPr>
          <w:rFonts w:hAnsi="Times New Roman" w:ascii="Times New Roman"/>
          <w:szCs w:val="24"/>
        </w:rPr>
        <w:t xml:space="preserve"> nesporno, po potrebi dostavit će se potvrda Općinskog suda u Čakovcu, zk.odjel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b/>
          <w:szCs w:val="24"/>
          <w:u w:val="single"/>
        </w:rPr>
      </w:pPr>
      <w:r w:rsidRPr="0099139B">
        <w:rPr>
          <w:rFonts w:hAnsi="Times New Roman" w:ascii="Times New Roman"/>
          <w:b/>
          <w:szCs w:val="24"/>
          <w:u w:val="single"/>
        </w:rPr>
        <w:lastRenderedPageBreak/>
        <w:t xml:space="preserve">U ODNOSU NA IMOVINSKA PRAVA NA TUĐIM STVARIMA: </w:t>
      </w:r>
    </w:p>
    <w:p w:rsidRDefault="0099139B" w:rsidP="0099139B" w:rsidR="0099139B" w:rsidRPr="0099139B">
      <w:pPr>
        <w:pStyle w:val="Tijeloteksta"/>
        <w:rPr>
          <w:rFonts w:hAnsi="Times New Roman" w:ascii="Times New Roman"/>
          <w:b/>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Iz prokaznog popisa imovine , list C – proizlazi da stečajni dužnik raspolaže imovinom koja se odnosi na ulaganje u sanaciju i uređenje objekata temeljem Ugovora o zakupu na nekretnini za iznos od 400.000,00 kn .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numPr>
          <w:ilvl w:val="0"/>
          <w:numId w:val="14"/>
        </w:numPr>
        <w:rPr>
          <w:rFonts w:hAnsi="Times New Roman" w:ascii="Times New Roman"/>
          <w:b/>
          <w:szCs w:val="24"/>
        </w:rPr>
      </w:pPr>
      <w:r w:rsidRPr="0099139B">
        <w:rPr>
          <w:rFonts w:hAnsi="Times New Roman" w:ascii="Times New Roman"/>
          <w:b/>
          <w:szCs w:val="24"/>
        </w:rPr>
        <w:t xml:space="preserve">Stečajni upravitelj u odnosu na list C , ulaganje za iznos 400,000 kn koji proizlazi iz prokaznog popisa imovine daje očitovanje kako slijedi: </w:t>
      </w:r>
    </w:p>
    <w:p w:rsidRDefault="0099139B" w:rsidP="0099139B" w:rsidR="0099139B" w:rsidRPr="0099139B">
      <w:pPr>
        <w:pStyle w:val="Tijeloteksta"/>
        <w:rPr>
          <w:rFonts w:hAnsi="Times New Roman" w:ascii="Times New Roman"/>
          <w:b/>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Ugovor o zakupu poslovnih objekata zaključen je u vidu javnobilježničkog akta pod brojem OU – 183/13 dana 17.05.2013 između zakupodavaca </w:t>
      </w:r>
      <w:r>
        <w:rPr>
          <w:rFonts w:hAnsi="Times New Roman" w:ascii="Times New Roman"/>
          <w:szCs w:val="24"/>
        </w:rPr>
        <w:t>Predraga Goričanec</w:t>
      </w:r>
      <w:r w:rsidRPr="0099139B">
        <w:rPr>
          <w:rFonts w:hAnsi="Times New Roman" w:ascii="Times New Roman"/>
          <w:szCs w:val="24"/>
        </w:rPr>
        <w:t>, OIB: 02595409252 i Stjepana Goričanec, OIB: 57660222593 i zakupnika Tamira d.o.o sada stečajnog dužnika i t</w:t>
      </w:r>
      <w:r>
        <w:rPr>
          <w:rFonts w:hAnsi="Times New Roman" w:ascii="Times New Roman"/>
          <w:szCs w:val="24"/>
        </w:rPr>
        <w:t>rgovačkog društva PLEHAN d.o.o.</w:t>
      </w:r>
      <w:r w:rsidRPr="0099139B">
        <w:rPr>
          <w:rFonts w:hAnsi="Times New Roman" w:ascii="Times New Roman"/>
          <w:szCs w:val="24"/>
        </w:rPr>
        <w:t>, Jurovec 3, zastupan po direktoru Vesni Goričanac na rok od 10 godina.</w:t>
      </w:r>
    </w:p>
    <w:p w:rsidRDefault="0099139B" w:rsidP="0099139B" w:rsidR="0099139B" w:rsidRPr="0099139B">
      <w:pPr>
        <w:pStyle w:val="Tijeloteksta"/>
        <w:rPr>
          <w:rFonts w:hAnsi="Times New Roman" w:ascii="Times New Roman"/>
          <w:b/>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Ugovorom o zakupu broj OU – 183/13 od 17.05.2013 godine stečajnom dužniku su dani u zakup poslovni objekti sa pripadajućim zemljištem koji se nalaze odnosno sagrađeni su na nekretnini upisanoj u Posjedovnom listu broj 448 k.o. Sveti Martin na Muri.</w:t>
      </w:r>
    </w:p>
    <w:p w:rsidRDefault="0099139B" w:rsidP="0099139B" w:rsidR="0099139B" w:rsidRPr="0099139B">
      <w:pPr>
        <w:pStyle w:val="Tijeloteksta"/>
        <w:ind w:left="720"/>
        <w:rPr>
          <w:rFonts w:hAnsi="Times New Roman" w:ascii="Times New Roman"/>
          <w:b/>
          <w:szCs w:val="24"/>
        </w:rPr>
      </w:pPr>
    </w:p>
    <w:p w:rsidRDefault="0099139B" w:rsidP="0099139B" w:rsidR="0099139B" w:rsidRPr="0099139B">
      <w:pPr>
        <w:pStyle w:val="Tijeloteksta"/>
        <w:rPr>
          <w:rFonts w:hAnsi="Times New Roman" w:ascii="Times New Roman"/>
          <w:i/>
          <w:szCs w:val="24"/>
        </w:rPr>
      </w:pPr>
      <w:r w:rsidRPr="0099139B">
        <w:rPr>
          <w:rFonts w:hAnsi="Times New Roman" w:ascii="Times New Roman"/>
          <w:i/>
          <w:szCs w:val="24"/>
        </w:rPr>
        <w:t xml:space="preserve">U odnosu na ulaganja u sanaciju i uređenje objekata temeljem ugovora u iznosu od 400.000,00 kn koja je stečajni dužnik kao zakupoprimac morao izvesti provedeno je vještačenje putem stalnog sudskog vještaka za graditeljstvo Horvat Anđelko, ing. Građ iz Čakovca.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Iz nalaza i mišljenja vještaka proizlazi da je vještak pregledao nekretnine </w:t>
      </w:r>
      <w:r>
        <w:rPr>
          <w:rFonts w:hAnsi="Times New Roman" w:ascii="Times New Roman"/>
          <w:szCs w:val="24"/>
        </w:rPr>
        <w:t>koje su predmet zakupa</w:t>
      </w:r>
      <w:r w:rsidRPr="0099139B">
        <w:rPr>
          <w:rFonts w:hAnsi="Times New Roman" w:ascii="Times New Roman"/>
          <w:szCs w:val="24"/>
        </w:rPr>
        <w:t xml:space="preserve">. U njemu je naveo da se zakupnik obvezao po ugovoru održavati objekte ali da je izvidom na lice mjesta utvrdio da to nije učinjeno osim djelomično da su izvršena ulaganja na krovu kuhinje gdje je zamijenjen pokrov.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Analizirajući izrađeno vještvo može se zaključiti da stečajni dužnik nije izvršio ulaganja u nekretninu, iako je bio u obvezi, te da se iznos od 400.000 kn odnosi na popravke koje će biti potrebno izvršiti  zbo</w:t>
      </w:r>
      <w:r>
        <w:rPr>
          <w:rFonts w:hAnsi="Times New Roman" w:ascii="Times New Roman"/>
          <w:szCs w:val="24"/>
        </w:rPr>
        <w:t xml:space="preserve">g naruženosti izgleda objekta (do </w:t>
      </w:r>
      <w:r w:rsidRPr="0099139B">
        <w:rPr>
          <w:rFonts w:hAnsi="Times New Roman" w:ascii="Times New Roman"/>
          <w:szCs w:val="24"/>
        </w:rPr>
        <w:t xml:space="preserve">kojih je došlo kao što je već spomenuto zbog neodržavanja objekta danog u zakup).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Stečajni upravitelj napominje da nema u evidenciji materijalne dokaze da su ulaganja i stvarno izvršena ( računi, ugovori i sl.)  jer u slučaju da je i bilo ulaganja za to bi trebala postojati odgovarajuća dokumentacija.</w:t>
      </w:r>
    </w:p>
    <w:p w:rsidRDefault="0099139B" w:rsidP="0099139B" w:rsidR="0099139B" w:rsidRPr="0099139B">
      <w:pPr>
        <w:pStyle w:val="Tijeloteksta"/>
        <w:rPr>
          <w:rFonts w:hAnsi="Times New Roman" w:ascii="Times New Roman"/>
          <w:b/>
          <w:szCs w:val="24"/>
        </w:rPr>
      </w:pPr>
    </w:p>
    <w:p w:rsidRDefault="0099139B" w:rsidP="0099139B" w:rsidR="0099139B" w:rsidRPr="0099139B">
      <w:pPr>
        <w:pStyle w:val="Tijeloteksta"/>
        <w:rPr>
          <w:rFonts w:hAnsi="Times New Roman" w:ascii="Times New Roman"/>
          <w:b/>
          <w:szCs w:val="24"/>
        </w:rPr>
      </w:pPr>
      <w:r w:rsidRPr="0099139B">
        <w:rPr>
          <w:rFonts w:hAnsi="Times New Roman" w:ascii="Times New Roman"/>
          <w:b/>
          <w:szCs w:val="24"/>
        </w:rPr>
        <w:t xml:space="preserve">Slijedom prednjeg, razvidno je kako stečajni dužnik sa osnova ulaganja ne može potraživati od zakupodavca iznos iz lista C prokaznog popisa imovine koji bi činio stečajnu masu.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Na listu E – prokaznog popisa imovine kao nenovčana tražbina navedeno je pravo zakupa temeljem Ugovora o zakupu u trajanju od 20 godina.</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b/>
          <w:szCs w:val="24"/>
        </w:rPr>
        <w:t>Stečajni upravitelj u odnosu na list E prokaznog popisa imovine daje slijedeće očitovanje</w:t>
      </w:r>
      <w:r w:rsidRPr="0099139B">
        <w:rPr>
          <w:rFonts w:hAnsi="Times New Roman" w:ascii="Times New Roman"/>
          <w:szCs w:val="24"/>
        </w:rPr>
        <w:t>.</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Predmetni Ugovor o zakupu raskinut je 16.svibnja 2015. godine temeljem čl. 9 Ugovora uz otkazni rok od tri (3) dana zbog neizvršavanja i kršenja ugovorom preuzetih obveza i to </w:t>
      </w:r>
      <w:r w:rsidRPr="0099139B">
        <w:rPr>
          <w:rFonts w:hAnsi="Times New Roman" w:ascii="Times New Roman"/>
          <w:szCs w:val="24"/>
        </w:rPr>
        <w:lastRenderedPageBreak/>
        <w:t xml:space="preserve">neredovno plaćanje mjesečne zakupnine , zatim kršenje ugovorne obveze iz čl. 10 koji se odnosi na saniranje krovišta ugostiteljskog objekta te neredovitog održavanja okoliša . </w:t>
      </w:r>
    </w:p>
    <w:p w:rsidRDefault="0099139B" w:rsidP="0099139B" w:rsidR="0099139B" w:rsidRPr="0099139B">
      <w:pPr>
        <w:pStyle w:val="Tijeloteksta"/>
        <w:rPr>
          <w:rFonts w:hAnsi="Times New Roman" w:ascii="Times New Roman"/>
          <w:b/>
          <w:szCs w:val="24"/>
        </w:rPr>
      </w:pPr>
    </w:p>
    <w:p w:rsidRDefault="0099139B" w:rsidP="0099139B" w:rsidR="0099139B" w:rsidRPr="0099139B">
      <w:pPr>
        <w:pStyle w:val="Tijeloteksta"/>
        <w:rPr>
          <w:rFonts w:hAnsi="Times New Roman" w:ascii="Times New Roman"/>
          <w:b/>
          <w:szCs w:val="24"/>
          <w:u w:val="single"/>
        </w:rPr>
      </w:pPr>
      <w:r w:rsidRPr="0099139B">
        <w:rPr>
          <w:rFonts w:hAnsi="Times New Roman" w:ascii="Times New Roman"/>
          <w:b/>
          <w:szCs w:val="24"/>
          <w:u w:val="single"/>
        </w:rPr>
        <w:t>U ODNOSU NA NOVČANA SREDSTVA KOD SOCIETE GENERALE BANK D. D</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Stečajni upravitelj je odmah po primitku rješenja suda podneskom od 20.rujna 2016. godine  zatražio od Splitske banke  podatak da li se na računu stečajnog dužnika nalaze novčana sredstva i u kojem iznosu.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Iz obavijesti, potvrde Splitske banke , Societe generale group, Split, Ruđera Boškovića 16 proizlazi kako se na računu stečajnog dužnika  </w:t>
      </w:r>
      <w:r w:rsidRPr="0099139B">
        <w:rPr>
          <w:rFonts w:hAnsi="Times New Roman" w:ascii="Times New Roman"/>
          <w:szCs w:val="24"/>
          <w:u w:val="single"/>
        </w:rPr>
        <w:t>nalazi iznos od 16.789,06 kn</w:t>
      </w:r>
      <w:r w:rsidRPr="0099139B">
        <w:rPr>
          <w:rFonts w:hAnsi="Times New Roman" w:ascii="Times New Roman"/>
          <w:szCs w:val="24"/>
        </w:rPr>
        <w:t xml:space="preserve"> . </w:t>
      </w:r>
    </w:p>
    <w:p w:rsidRDefault="0099139B" w:rsidP="0099139B" w:rsidR="0099139B" w:rsidRPr="0099139B">
      <w:pPr>
        <w:pStyle w:val="Tijeloteksta"/>
        <w:rPr>
          <w:rFonts w:hAnsi="Times New Roman" w:ascii="Times New Roman"/>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Navedeni novčani iznos nalazi se na posebnom izdvojenom računu koji su  prebačeni na račun stečajne mase stečajnog dužnika .</w:t>
      </w:r>
    </w:p>
    <w:p w:rsidRDefault="0099139B" w:rsidP="0099139B" w:rsidR="0099139B" w:rsidRPr="0099139B">
      <w:pPr>
        <w:pStyle w:val="Tijeloteksta"/>
        <w:rPr>
          <w:rFonts w:hAnsi="Times New Roman" w:ascii="Times New Roman"/>
          <w:b/>
          <w:szCs w:val="24"/>
        </w:rPr>
      </w:pPr>
    </w:p>
    <w:p w:rsidRDefault="0099139B" w:rsidP="0099139B" w:rsidR="0099139B" w:rsidRPr="0099139B">
      <w:pPr>
        <w:pStyle w:val="Tijeloteksta"/>
        <w:rPr>
          <w:rFonts w:hAnsi="Times New Roman" w:ascii="Times New Roman"/>
          <w:szCs w:val="24"/>
        </w:rPr>
      </w:pPr>
      <w:r w:rsidRPr="0099139B">
        <w:rPr>
          <w:rFonts w:hAnsi="Times New Roman" w:ascii="Times New Roman"/>
          <w:b/>
          <w:szCs w:val="24"/>
        </w:rPr>
        <w:t>Dokaz:</w:t>
      </w:r>
      <w:r w:rsidRPr="0099139B">
        <w:rPr>
          <w:rFonts w:hAnsi="Times New Roman" w:ascii="Times New Roman"/>
          <w:szCs w:val="24"/>
        </w:rPr>
        <w:t xml:space="preserve"> -uvid u obavijest banke od 27.09.2016, </w:t>
      </w:r>
    </w:p>
    <w:p w:rsidRDefault="0099139B" w:rsidP="0099139B" w:rsidR="0099139B" w:rsidRPr="0099139B">
      <w:pPr>
        <w:pStyle w:val="Tijeloteksta"/>
        <w:rPr>
          <w:rFonts w:hAnsi="Times New Roman" w:ascii="Times New Roman"/>
          <w:szCs w:val="24"/>
        </w:rPr>
      </w:pPr>
      <w:r w:rsidRPr="0099139B">
        <w:rPr>
          <w:rFonts w:hAnsi="Times New Roman" w:ascii="Times New Roman"/>
          <w:szCs w:val="24"/>
        </w:rPr>
        <w:t xml:space="preserve">            -uvid u podnesak stečajnog upravitelj od 20.09.2016 </w:t>
      </w:r>
    </w:p>
    <w:p w:rsidRDefault="0099139B" w:rsidP="0099139B" w:rsidR="0099139B" w:rsidRPr="0099139B">
      <w:pPr>
        <w:pStyle w:val="Tijeloteksta"/>
        <w:tabs>
          <w:tab w:pos="0" w:val="left"/>
        </w:tabs>
        <w:rPr>
          <w:rFonts w:hAnsi="Times New Roman" w:ascii="Times New Roman"/>
          <w:b/>
          <w:szCs w:val="24"/>
        </w:rPr>
      </w:pPr>
    </w:p>
    <w:p w:rsidRDefault="0099139B" w:rsidP="0099139B" w:rsidR="0099139B" w:rsidRPr="0099139B">
      <w:pPr>
        <w:pStyle w:val="Tijeloteksta"/>
        <w:tabs>
          <w:tab w:pos="0" w:val="left"/>
        </w:tabs>
        <w:rPr>
          <w:rFonts w:hAnsi="Times New Roman" w:ascii="Times New Roman"/>
          <w:b/>
          <w:szCs w:val="24"/>
          <w:u w:val="single"/>
        </w:rPr>
      </w:pPr>
      <w:r w:rsidRPr="0099139B">
        <w:rPr>
          <w:rFonts w:hAnsi="Times New Roman" w:ascii="Times New Roman"/>
          <w:b/>
          <w:szCs w:val="24"/>
          <w:u w:val="single"/>
        </w:rPr>
        <w:t xml:space="preserve">U ODNOSU NA POPIS DUGOTRAJNE IMOVINE : </w:t>
      </w:r>
    </w:p>
    <w:p w:rsidRDefault="0099139B" w:rsidP="0099139B" w:rsidR="0099139B" w:rsidRPr="0099139B">
      <w:pPr>
        <w:pStyle w:val="Tijeloteksta"/>
        <w:tabs>
          <w:tab w:pos="0" w:val="left"/>
        </w:tabs>
        <w:rPr>
          <w:rFonts w:hAnsi="Times New Roman" w:ascii="Times New Roman"/>
          <w:b/>
          <w:szCs w:val="24"/>
        </w:rPr>
      </w:pPr>
    </w:p>
    <w:p w:rsidRDefault="0099139B" w:rsidP="0099139B" w:rsidR="0099139B" w:rsidRPr="0099139B">
      <w:pPr>
        <w:pStyle w:val="Tijeloteksta"/>
        <w:tabs>
          <w:tab w:pos="0" w:val="left"/>
        </w:tabs>
        <w:rPr>
          <w:rFonts w:hAnsi="Times New Roman" w:ascii="Times New Roman"/>
          <w:szCs w:val="24"/>
        </w:rPr>
      </w:pPr>
      <w:r w:rsidRPr="0099139B">
        <w:rPr>
          <w:rFonts w:hAnsi="Times New Roman" w:ascii="Times New Roman"/>
          <w:szCs w:val="24"/>
        </w:rPr>
        <w:t>Stečajni upravitelj nema saznanja da li postoji imovina u vrijednosti od 130.785,83 kn niti ima podatak u kakvom je stanju te da li ista u stvarnosti i postoji. S tim u svezi pokušao sam stupiti u kontakt sa zakonskim zastupnikom što nisam uspio.</w:t>
      </w:r>
    </w:p>
    <w:p w:rsidRDefault="0099139B" w:rsidP="0099139B" w:rsidR="0099139B" w:rsidRPr="0099139B">
      <w:pPr>
        <w:shd w:fill="FFFFFF" w:color="auto" w:val="clear"/>
        <w:spacing w:lineRule="exact" w:line="295"/>
        <w:ind w:right="382"/>
        <w:jc w:val="both"/>
        <w:rPr>
          <w:rFonts w:hAnsi="Times New Roman" w:ascii="Times New Roman"/>
          <w:b/>
          <w:color w:val="000000"/>
          <w:spacing w:val="10"/>
          <w:szCs w:val="24"/>
          <w:lang w:val="hr-HR"/>
        </w:rPr>
      </w:pPr>
    </w:p>
    <w:p w:rsidRDefault="0099139B" w:rsidP="0099139B" w:rsidR="0099139B" w:rsidRPr="0099139B">
      <w:pPr>
        <w:shd w:fill="FFFFFF" w:color="auto" w:val="clear"/>
        <w:spacing w:lineRule="exact" w:line="295"/>
        <w:ind w:hanging="14" w:right="382" w:left="14"/>
        <w:jc w:val="both"/>
        <w:rPr>
          <w:rFonts w:hAnsi="Times New Roman" w:ascii="Times New Roman"/>
          <w:b/>
          <w:color w:val="000000"/>
          <w:spacing w:val="10"/>
          <w:szCs w:val="24"/>
          <w:lang w:val="hr-HR"/>
        </w:rPr>
      </w:pPr>
      <w:r w:rsidRPr="0099139B">
        <w:rPr>
          <w:rFonts w:hAnsi="Times New Roman" w:ascii="Times New Roman"/>
          <w:b/>
          <w:color w:val="000000"/>
          <w:spacing w:val="10"/>
          <w:szCs w:val="24"/>
          <w:lang w:val="hr-HR"/>
        </w:rPr>
        <w:t>9. PRIKAZ IMOVINE KOJA ČINI STEČAJNU MASU STEČAJNOG DUŽNIKA A KOJU JE UTVRDIO STEČAJNI UPRAVITELJ</w:t>
      </w:r>
    </w:p>
    <w:p w:rsidRDefault="0099139B" w:rsidP="0099139B" w:rsidR="0099139B" w:rsidRPr="0099139B">
      <w:pPr>
        <w:shd w:fill="FFFFFF" w:color="auto" w:val="clear"/>
        <w:spacing w:lineRule="exact" w:line="295"/>
        <w:ind w:hanging="14" w:right="382" w:left="14"/>
        <w:jc w:val="both"/>
        <w:rPr>
          <w:rFonts w:hAnsi="Times New Roman" w:ascii="Times New Roman"/>
          <w:b/>
          <w:color w:val="000000"/>
          <w:spacing w:val="10"/>
          <w:szCs w:val="24"/>
          <w:lang w:val="hr-HR"/>
        </w:rPr>
      </w:pPr>
    </w:p>
    <w:p w:rsidRDefault="0099139B" w:rsidP="0099139B" w:rsidR="0099139B" w:rsidRPr="0099139B">
      <w:pPr>
        <w:pStyle w:val="Tijeloteksta"/>
        <w:tabs>
          <w:tab w:pos="0" w:val="left"/>
        </w:tabs>
        <w:rPr>
          <w:rFonts w:hAnsi="Times New Roman" w:ascii="Times New Roman"/>
          <w:b/>
          <w:szCs w:val="24"/>
        </w:rPr>
      </w:pPr>
      <w:r w:rsidRPr="0099139B">
        <w:rPr>
          <w:rFonts w:hAnsi="Times New Roman" w:ascii="Times New Roman"/>
          <w:szCs w:val="24"/>
        </w:rPr>
        <w:t xml:space="preserve">Iz prednjeg navedenog daje se zaključiti kako stečajnu masu dužnika čine novčana sredstva koja se nalaze na računu kod Splitske banke u iznosu od 16.789,06 kn koja su dostatna za namirenje troškova stečajnog postupka. </w:t>
      </w:r>
    </w:p>
    <w:p w:rsidRDefault="0099139B" w:rsidP="0099139B" w:rsidR="0099139B" w:rsidRPr="0099139B">
      <w:pPr>
        <w:pStyle w:val="Tijeloteksta"/>
        <w:tabs>
          <w:tab w:pos="0" w:val="left"/>
        </w:tabs>
        <w:rPr>
          <w:rFonts w:hAnsi="Times New Roman" w:ascii="Times New Roman"/>
          <w:b/>
          <w:szCs w:val="24"/>
        </w:rPr>
      </w:pPr>
    </w:p>
    <w:p w:rsidRDefault="0099139B" w:rsidP="0099139B" w:rsidR="0099139B" w:rsidRPr="0099139B">
      <w:pPr>
        <w:pStyle w:val="Tijeloteksta"/>
        <w:tabs>
          <w:tab w:pos="0" w:val="left"/>
        </w:tabs>
        <w:rPr>
          <w:rFonts w:hAnsi="Times New Roman" w:ascii="Times New Roman"/>
          <w:b/>
          <w:szCs w:val="24"/>
        </w:rPr>
      </w:pPr>
      <w:r w:rsidRPr="0099139B">
        <w:rPr>
          <w:rFonts w:hAnsi="Times New Roman" w:ascii="Times New Roman"/>
          <w:b/>
          <w:szCs w:val="24"/>
        </w:rPr>
        <w:t>10. ZAKLJUČCI I PRIJEDLOZI:</w:t>
      </w:r>
    </w:p>
    <w:p w:rsidRDefault="0099139B" w:rsidP="0099139B" w:rsidR="0099139B" w:rsidRPr="0099139B">
      <w:pPr>
        <w:pStyle w:val="Tijeloteksta"/>
        <w:tabs>
          <w:tab w:pos="0" w:val="left"/>
        </w:tabs>
        <w:rPr>
          <w:rFonts w:hAnsi="Times New Roman" w:ascii="Times New Roman"/>
          <w:b/>
          <w:szCs w:val="24"/>
        </w:rPr>
      </w:pPr>
    </w:p>
    <w:p w:rsidRDefault="0099139B" w:rsidP="0099139B" w:rsidR="0099139B" w:rsidRPr="0099139B">
      <w:pPr>
        <w:jc w:val="both"/>
        <w:rPr>
          <w:rFonts w:hAnsi="Times New Roman" w:ascii="Times New Roman"/>
          <w:szCs w:val="24"/>
          <w:u w:val="single"/>
          <w:lang w:val="hr-HR"/>
        </w:rPr>
      </w:pPr>
      <w:r w:rsidRPr="0099139B">
        <w:rPr>
          <w:rFonts w:hAnsi="Times New Roman" w:ascii="Times New Roman"/>
          <w:szCs w:val="24"/>
          <w:lang w:val="hr-HR"/>
        </w:rPr>
        <w:t xml:space="preserve">Stečajni dužnik nema uvjeta za nastavak bilo kakve djelatnosti i daljnjeg poslovanja . </w:t>
      </w:r>
    </w:p>
    <w:p w:rsidRDefault="0099139B" w:rsidP="0099139B" w:rsidR="0099139B" w:rsidRPr="0099139B">
      <w:pPr>
        <w:pStyle w:val="Tijeloteksta"/>
        <w:tabs>
          <w:tab w:pos="0" w:val="left"/>
        </w:tabs>
        <w:rPr>
          <w:rFonts w:hAnsi="Times New Roman" w:ascii="Times New Roman"/>
          <w:b/>
          <w:szCs w:val="24"/>
        </w:rPr>
      </w:pPr>
    </w:p>
    <w:p w:rsidRDefault="0099139B" w:rsidP="0099139B" w:rsidR="0099139B" w:rsidRPr="0099139B">
      <w:pPr>
        <w:pStyle w:val="Tijeloteksta"/>
        <w:tabs>
          <w:tab w:pos="426" w:val="left"/>
        </w:tabs>
        <w:rPr>
          <w:rFonts w:hAnsi="Times New Roman" w:ascii="Times New Roman"/>
          <w:szCs w:val="24"/>
        </w:rPr>
      </w:pPr>
      <w:r w:rsidRPr="0099139B">
        <w:rPr>
          <w:rFonts w:hAnsi="Times New Roman" w:ascii="Times New Roman"/>
          <w:szCs w:val="24"/>
        </w:rPr>
        <w:t xml:space="preserve"> Stečajni upravitelj predlaže da vjerovnici na ročištu usvoje sljedeće zaključke i odluke:</w:t>
      </w:r>
    </w:p>
    <w:p w:rsidRDefault="0099139B" w:rsidP="0099139B" w:rsidR="0099139B" w:rsidRPr="0099139B">
      <w:pPr>
        <w:pStyle w:val="Tijeloteksta"/>
        <w:tabs>
          <w:tab w:pos="426" w:val="left"/>
        </w:tabs>
        <w:ind w:left="555"/>
        <w:rPr>
          <w:rFonts w:hAnsi="Times New Roman" w:ascii="Times New Roman"/>
          <w:szCs w:val="24"/>
        </w:rPr>
      </w:pPr>
    </w:p>
    <w:p w:rsidRDefault="0099139B" w:rsidP="0099139B" w:rsidR="0099139B" w:rsidRPr="0099139B">
      <w:pPr>
        <w:pStyle w:val="Tijeloteksta"/>
        <w:numPr>
          <w:ilvl w:val="0"/>
          <w:numId w:val="13"/>
        </w:numPr>
        <w:tabs>
          <w:tab w:pos="426" w:val="left"/>
        </w:tabs>
        <w:rPr>
          <w:rFonts w:hAnsi="Times New Roman" w:ascii="Times New Roman"/>
          <w:szCs w:val="24"/>
        </w:rPr>
      </w:pPr>
      <w:r w:rsidRPr="0099139B">
        <w:rPr>
          <w:rFonts w:hAnsi="Times New Roman" w:ascii="Times New Roman"/>
          <w:szCs w:val="24"/>
        </w:rPr>
        <w:t xml:space="preserve">Prihvaća se Izvješće stečajnog upravitelja o gospodarskom položaju   </w:t>
      </w:r>
    </w:p>
    <w:p w:rsidRDefault="0099139B" w:rsidP="0099139B" w:rsidR="0099139B" w:rsidRPr="0099139B">
      <w:pPr>
        <w:pStyle w:val="Tijeloteksta"/>
        <w:tabs>
          <w:tab w:pos="426" w:val="left"/>
        </w:tabs>
        <w:ind w:left="555"/>
        <w:rPr>
          <w:rFonts w:hAnsi="Times New Roman" w:ascii="Times New Roman"/>
          <w:szCs w:val="24"/>
        </w:rPr>
      </w:pPr>
      <w:r w:rsidRPr="0099139B">
        <w:rPr>
          <w:rFonts w:hAnsi="Times New Roman" w:ascii="Times New Roman"/>
          <w:szCs w:val="24"/>
        </w:rPr>
        <w:t xml:space="preserve">     stečajnog dužnika i njegovim uzrocima.</w:t>
      </w:r>
    </w:p>
    <w:p w:rsidRDefault="0099139B" w:rsidP="0099139B" w:rsidR="0099139B" w:rsidRPr="0099139B">
      <w:pPr>
        <w:pStyle w:val="Tijeloteksta"/>
        <w:tabs>
          <w:tab w:pos="426" w:val="left"/>
        </w:tabs>
        <w:ind w:left="555"/>
        <w:rPr>
          <w:rFonts w:hAnsi="Times New Roman" w:ascii="Times New Roman"/>
          <w:szCs w:val="24"/>
        </w:rPr>
      </w:pPr>
    </w:p>
    <w:p w:rsidRDefault="0099139B" w:rsidP="0099139B" w:rsidR="0099139B" w:rsidRPr="0099139B">
      <w:pPr>
        <w:pStyle w:val="Tijeloteksta"/>
        <w:numPr>
          <w:ilvl w:val="0"/>
          <w:numId w:val="13"/>
        </w:numPr>
        <w:tabs>
          <w:tab w:pos="426" w:val="left"/>
        </w:tabs>
        <w:rPr>
          <w:rFonts w:hAnsi="Times New Roman" w:ascii="Times New Roman"/>
          <w:szCs w:val="24"/>
        </w:rPr>
      </w:pPr>
      <w:r w:rsidRPr="0099139B">
        <w:rPr>
          <w:rFonts w:hAnsi="Times New Roman" w:ascii="Times New Roman"/>
          <w:szCs w:val="24"/>
        </w:rPr>
        <w:t xml:space="preserve">Prihvaćaju se dosada poduzete radnje stečajnog upravitelja. </w:t>
      </w:r>
    </w:p>
    <w:p w:rsidRDefault="0099139B" w:rsidP="0099139B" w:rsidR="0099139B" w:rsidRPr="0099139B">
      <w:pPr>
        <w:pStyle w:val="Tijeloteksta"/>
        <w:tabs>
          <w:tab w:pos="426" w:val="left"/>
        </w:tabs>
        <w:ind w:left="930"/>
        <w:rPr>
          <w:rFonts w:hAnsi="Times New Roman" w:ascii="Times New Roman"/>
          <w:szCs w:val="24"/>
        </w:rPr>
      </w:pPr>
    </w:p>
    <w:p w:rsidRDefault="0099139B" w:rsidP="0099139B" w:rsidR="0099139B" w:rsidRPr="0099139B">
      <w:pPr>
        <w:jc w:val="both"/>
        <w:rPr>
          <w:rFonts w:hAnsi="Times New Roman" w:ascii="Times New Roman"/>
          <w:szCs w:val="24"/>
          <w:lang w:val="hr-HR"/>
        </w:rPr>
      </w:pPr>
    </w:p>
    <w:p w:rsidRDefault="0099139B" w:rsidP="0099139B" w:rsidR="0099139B" w:rsidRPr="0099139B">
      <w:pPr>
        <w:jc w:val="both"/>
        <w:rPr>
          <w:rFonts w:hAnsi="Times New Roman" w:ascii="Times New Roman"/>
          <w:szCs w:val="24"/>
          <w:lang w:val="hr-HR"/>
        </w:rPr>
      </w:pPr>
      <w:r w:rsidRPr="0099139B">
        <w:rPr>
          <w:rFonts w:hAnsi="Times New Roman" w:ascii="Times New Roman"/>
          <w:szCs w:val="24"/>
          <w:lang w:val="hr-HR"/>
        </w:rPr>
        <w:t>Ujedno se predlaže sudu da u skladu sa člankom 293. Stečajnog zakona donese odluku o obustavi i zaključenju ovog stečajnog postupka.</w:t>
      </w:r>
      <w:r>
        <w:rPr>
          <w:rFonts w:hAnsi="Times New Roman" w:ascii="Times New Roman"/>
          <w:szCs w:val="24"/>
          <w:lang w:val="hr-HR"/>
        </w:rPr>
        <w:t>"</w:t>
      </w:r>
    </w:p>
    <w:p w:rsidRDefault="0099139B" w:rsidP="0099139B" w:rsidR="0099139B" w:rsidRPr="0099139B">
      <w:pPr>
        <w:jc w:val="both"/>
        <w:rPr>
          <w:rFonts w:hAnsi="Times New Roman" w:ascii="Times New Roman"/>
          <w:szCs w:val="24"/>
          <w:lang w:val="hr-HR"/>
        </w:rPr>
      </w:pPr>
    </w:p>
    <w:p w:rsidRDefault="0099139B" w:rsidP="00BB1CB7" w:rsidR="003D730D">
      <w:pPr>
        <w:rPr>
          <w:rFonts w:hAnsi="Times New Roman" w:ascii="Times New Roman"/>
          <w:szCs w:val="24"/>
          <w:lang w:val="hr-HR"/>
        </w:rPr>
      </w:pPr>
      <w:r>
        <w:rPr>
          <w:rFonts w:hAnsi="Times New Roman" w:ascii="Times New Roman"/>
          <w:szCs w:val="24"/>
          <w:lang w:val="hr-HR"/>
        </w:rPr>
        <w:tab/>
      </w:r>
    </w:p>
    <w:p w:rsidRDefault="0099139B" w:rsidP="0099139B" w:rsidR="0099139B">
      <w:pPr>
        <w:jc w:val="both"/>
        <w:rPr>
          <w:rFonts w:hAnsi="Times New Roman" w:ascii="Times New Roman"/>
          <w:szCs w:val="24"/>
          <w:lang w:val="hr-HR"/>
        </w:rPr>
      </w:pPr>
      <w:r>
        <w:rPr>
          <w:rFonts w:hAnsi="Times New Roman" w:ascii="Times New Roman"/>
          <w:szCs w:val="24"/>
          <w:lang w:val="hr-HR"/>
        </w:rPr>
        <w:tab/>
        <w:t xml:space="preserve">Stečajni upravitelj predlaže da se na današnjem ročištu utvrde njegovi troškovi, te nagrada te da se utvrdi iznos za namirenje Republike Hrvatske, kako se ne bi trebala sazivati </w:t>
      </w:r>
      <w:r>
        <w:rPr>
          <w:rFonts w:hAnsi="Times New Roman" w:ascii="Times New Roman"/>
          <w:szCs w:val="24"/>
          <w:lang w:val="hr-HR"/>
        </w:rPr>
        <w:lastRenderedPageBreak/>
        <w:t xml:space="preserve">nova skupština samo radi toga, te kako bi sud nakon što napravi rješenje o ispitanim tražbinama, namirenju troškova i vjerovnika Republike Hrvatske mogao donijeti rješenje o obustavi i zaključenju stečaja. Stečajni upravitelj stoga potražuje </w:t>
      </w:r>
      <w:r w:rsidR="0099728E">
        <w:rPr>
          <w:rFonts w:hAnsi="Times New Roman" w:ascii="Times New Roman"/>
          <w:szCs w:val="24"/>
          <w:lang w:val="hr-HR"/>
        </w:rPr>
        <w:t>7.550,00 kn za trošak izrade pečata otvaranja i vođenja računa kod banke, putnog troška radi obilaska sjedišta stečajnog dužnika u iznosu od 1.700,00 kn, te nagrade koja se određuje na uprihodovani iznos od 16.789,00, kn, te nagradu prema Uredbi u iznosu od 2.686,24 kn bruto, te da se sa preostalim iznosom namiri Republika Hrvatska sa iznosom od 6.552,76 kn.</w:t>
      </w:r>
    </w:p>
    <w:p w:rsidRDefault="0099728E" w:rsidP="0099139B" w:rsidR="0099728E">
      <w:pPr>
        <w:jc w:val="both"/>
        <w:rPr>
          <w:rFonts w:hAnsi="Times New Roman" w:ascii="Times New Roman"/>
          <w:szCs w:val="24"/>
          <w:lang w:val="hr-HR"/>
        </w:rPr>
      </w:pPr>
    </w:p>
    <w:p w:rsidRDefault="0099728E" w:rsidP="0099139B" w:rsidR="0099728E">
      <w:pPr>
        <w:jc w:val="both"/>
        <w:rPr>
          <w:rFonts w:hAnsi="Times New Roman" w:ascii="Times New Roman"/>
          <w:szCs w:val="24"/>
          <w:lang w:val="hr-HR"/>
        </w:rPr>
      </w:pPr>
      <w:r>
        <w:rPr>
          <w:rFonts w:hAnsi="Times New Roman" w:ascii="Times New Roman"/>
          <w:szCs w:val="24"/>
          <w:lang w:val="hr-HR"/>
        </w:rPr>
        <w:tab/>
        <w:t>Sa ovim prijedlogom namirenja suglasna je i zastupnica Republike Hrvatske.</w:t>
      </w:r>
    </w:p>
    <w:p w:rsidRDefault="0099728E" w:rsidP="0099139B" w:rsidR="0099728E">
      <w:pPr>
        <w:jc w:val="both"/>
        <w:rPr>
          <w:rFonts w:hAnsi="Times New Roman" w:ascii="Times New Roman"/>
          <w:szCs w:val="24"/>
          <w:lang w:val="hr-HR"/>
        </w:rPr>
      </w:pPr>
    </w:p>
    <w:p w:rsidRDefault="0099728E" w:rsidP="0099139B" w:rsidR="0099728E" w:rsidRPr="0099139B">
      <w:pPr>
        <w:jc w:val="both"/>
        <w:rPr>
          <w:rFonts w:hAnsi="Times New Roman" w:ascii="Times New Roman"/>
          <w:szCs w:val="24"/>
          <w:lang w:val="hr-HR"/>
        </w:rPr>
      </w:pPr>
      <w:r>
        <w:rPr>
          <w:rFonts w:hAnsi="Times New Roman" w:ascii="Times New Roman"/>
          <w:szCs w:val="24"/>
          <w:lang w:val="hr-HR"/>
        </w:rPr>
        <w:tab/>
        <w:t>Također su vjerovnici suglasni sa prijedlogom da se ovaj stečajni postupak obustavi i zaključi jer nema imovine za unovčenje.</w:t>
      </w:r>
    </w:p>
    <w:p w:rsidRDefault="003D730D" w:rsidP="00BB1CB7" w:rsidR="003D730D" w:rsidRPr="0099139B">
      <w:pPr>
        <w:rPr>
          <w:rFonts w:hAnsi="Times New Roman" w:ascii="Times New Roman"/>
          <w:szCs w:val="24"/>
          <w:lang w:val="hr-HR"/>
        </w:rPr>
      </w:pPr>
    </w:p>
    <w:p w:rsidRDefault="0099728E" w:rsidP="00BB1CB7" w:rsidR="00764CE7" w:rsidRPr="0099139B">
      <w:pPr>
        <w:rPr>
          <w:rFonts w:hAnsi="Times New Roman" w:ascii="Times New Roman"/>
          <w:szCs w:val="24"/>
          <w:lang w:val="hr-HR"/>
        </w:rPr>
      </w:pPr>
      <w:r>
        <w:rPr>
          <w:rFonts w:hAnsi="Times New Roman" w:ascii="Times New Roman"/>
          <w:szCs w:val="24"/>
          <w:lang w:val="hr-HR"/>
        </w:rPr>
        <w:tab/>
      </w:r>
    </w:p>
    <w:p w:rsidRDefault="00BB1CB7" w:rsidP="00337F79" w:rsidR="00BB1CB7" w:rsidRPr="0099139B">
      <w:pPr>
        <w:ind w:firstLine="708"/>
        <w:jc w:val="both"/>
        <w:rPr>
          <w:rFonts w:hAnsi="Times New Roman" w:ascii="Times New Roman"/>
          <w:szCs w:val="24"/>
          <w:lang w:val="hr-HR"/>
        </w:rPr>
      </w:pPr>
      <w:r w:rsidRPr="0099139B">
        <w:rPr>
          <w:rFonts w:hAnsi="Times New Roman" w:ascii="Times New Roman"/>
          <w:szCs w:val="24"/>
          <w:lang w:val="hr-HR"/>
        </w:rPr>
        <w:t>Skupština vjerovnika donosi jednoglasno sljedeće</w:t>
      </w:r>
    </w:p>
    <w:p w:rsidRDefault="00BB1CB7" w:rsidP="00BB1CB7" w:rsidR="00BB1CB7" w:rsidRPr="0099139B">
      <w:pPr>
        <w:ind w:firstLine="360"/>
        <w:jc w:val="both"/>
        <w:rPr>
          <w:rFonts w:hAnsi="Times New Roman" w:ascii="Times New Roman"/>
          <w:szCs w:val="24"/>
          <w:lang w:val="hr-HR"/>
        </w:rPr>
      </w:pPr>
    </w:p>
    <w:p w:rsidRDefault="00BB1CB7" w:rsidP="00BB1CB7" w:rsidR="00BB1CB7" w:rsidRPr="0099139B">
      <w:pPr>
        <w:jc w:val="both"/>
        <w:rPr>
          <w:rFonts w:hAnsi="Times New Roman" w:ascii="Times New Roman"/>
          <w:szCs w:val="24"/>
          <w:lang w:val="hr-HR"/>
        </w:rPr>
      </w:pPr>
    </w:p>
    <w:p w:rsidRDefault="00BB1CB7" w:rsidP="00BB1CB7" w:rsidR="00BB1CB7" w:rsidRPr="0099139B">
      <w:pPr>
        <w:jc w:val="center"/>
        <w:rPr>
          <w:rFonts w:hAnsi="Times New Roman" w:ascii="Times New Roman"/>
          <w:szCs w:val="24"/>
          <w:lang w:val="hr-HR"/>
        </w:rPr>
      </w:pPr>
      <w:r w:rsidRPr="0099139B">
        <w:rPr>
          <w:rFonts w:hAnsi="Times New Roman" w:ascii="Times New Roman"/>
          <w:szCs w:val="24"/>
          <w:lang w:val="hr-HR"/>
        </w:rPr>
        <w:t>ODLUKE</w:t>
      </w:r>
    </w:p>
    <w:p w:rsidRDefault="00370B40" w:rsidP="00370B40" w:rsidR="00370B40" w:rsidRPr="0099139B">
      <w:pPr>
        <w:jc w:val="both"/>
        <w:rPr>
          <w:rFonts w:hAnsi="Times New Roman" w:ascii="Times New Roman"/>
          <w:szCs w:val="24"/>
          <w:lang w:val="hr-HR"/>
        </w:rPr>
      </w:pPr>
    </w:p>
    <w:p w:rsidRDefault="00370B40" w:rsidP="00370B40" w:rsidR="00370B40" w:rsidRPr="0099139B">
      <w:pPr>
        <w:jc w:val="both"/>
        <w:rPr>
          <w:rFonts w:hAnsi="Times New Roman" w:ascii="Times New Roman"/>
          <w:szCs w:val="24"/>
          <w:lang w:val="hr-HR"/>
        </w:rPr>
      </w:pPr>
    </w:p>
    <w:p w:rsidRDefault="00BB1CB7" w:rsidP="00450430" w:rsidR="00BB1CB7">
      <w:pPr>
        <w:pStyle w:val="Odlomakpopisa"/>
        <w:numPr>
          <w:ilvl w:val="0"/>
          <w:numId w:val="7"/>
        </w:numPr>
        <w:jc w:val="both"/>
        <w:rPr>
          <w:rFonts w:hAnsi="Times New Roman" w:ascii="Times New Roman"/>
          <w:szCs w:val="24"/>
          <w:lang w:val="hr-HR"/>
        </w:rPr>
      </w:pPr>
      <w:r w:rsidRPr="0099139B">
        <w:rPr>
          <w:rFonts w:hAnsi="Times New Roman" w:ascii="Times New Roman"/>
          <w:szCs w:val="24"/>
          <w:lang w:val="hr-HR"/>
        </w:rPr>
        <w:t xml:space="preserve">Prihvaća se u cijelosti izvješće </w:t>
      </w:r>
      <w:r w:rsidR="00450430" w:rsidRPr="0099139B">
        <w:rPr>
          <w:rFonts w:hAnsi="Times New Roman" w:ascii="Times New Roman"/>
          <w:szCs w:val="24"/>
          <w:lang w:val="hr-HR"/>
        </w:rPr>
        <w:t>stečajnog upravitelja.</w:t>
      </w:r>
    </w:p>
    <w:p w:rsidRDefault="00337F79" w:rsidP="00450430" w:rsidR="00337F79" w:rsidRPr="0099139B">
      <w:pPr>
        <w:pStyle w:val="Odlomakpopisa"/>
        <w:numPr>
          <w:ilvl w:val="0"/>
          <w:numId w:val="7"/>
        </w:numPr>
        <w:jc w:val="both"/>
        <w:rPr>
          <w:rFonts w:hAnsi="Times New Roman" w:ascii="Times New Roman"/>
          <w:szCs w:val="24"/>
          <w:lang w:val="hr-HR"/>
        </w:rPr>
      </w:pPr>
      <w:r>
        <w:rPr>
          <w:rFonts w:hAnsi="Times New Roman" w:ascii="Times New Roman"/>
          <w:szCs w:val="24"/>
          <w:lang w:val="hr-HR"/>
        </w:rPr>
        <w:t>Ovaj postupak će se obustaviti i zaključiti nakon donošenja rješenja o ispitanim tražbinama i namirenja vjerovnika Republike Hrvatske.</w:t>
      </w:r>
    </w:p>
    <w:p w:rsidRDefault="00370B40" w:rsidP="00370B40" w:rsidR="00370B40">
      <w:pPr>
        <w:ind w:firstLine="720"/>
        <w:jc w:val="both"/>
        <w:rPr>
          <w:rFonts w:hAnsi="Times New Roman" w:ascii="Times New Roman"/>
          <w:szCs w:val="24"/>
          <w:lang w:val="hr-HR"/>
        </w:rPr>
      </w:pPr>
    </w:p>
    <w:p w:rsidRDefault="00337F79" w:rsidP="00370B40" w:rsidR="00337F79" w:rsidRPr="0099139B">
      <w:pPr>
        <w:ind w:firstLine="720"/>
        <w:jc w:val="both"/>
        <w:rPr>
          <w:rFonts w:hAnsi="Times New Roman" w:ascii="Times New Roman"/>
          <w:szCs w:val="24"/>
          <w:lang w:val="hr-HR"/>
        </w:rPr>
      </w:pPr>
    </w:p>
    <w:p w:rsidRDefault="00BB1CB7" w:rsidP="00BB1CB7" w:rsidR="00BB1CB7" w:rsidRPr="0099139B">
      <w:pPr>
        <w:jc w:val="both"/>
        <w:rPr>
          <w:rFonts w:hAnsi="Times New Roman" w:ascii="Times New Roman"/>
          <w:szCs w:val="24"/>
          <w:lang w:val="hr-HR"/>
        </w:rPr>
      </w:pPr>
    </w:p>
    <w:p w:rsidRDefault="00370B40" w:rsidP="00BB1CB7" w:rsidR="00BB1CB7" w:rsidRPr="0099139B">
      <w:pPr>
        <w:ind w:firstLine="720"/>
        <w:jc w:val="center"/>
        <w:rPr>
          <w:rFonts w:hAnsi="Times New Roman" w:ascii="Times New Roman"/>
          <w:szCs w:val="24"/>
          <w:lang w:val="hr-HR"/>
        </w:rPr>
      </w:pPr>
      <w:r w:rsidRPr="0099139B">
        <w:rPr>
          <w:rFonts w:hAnsi="Times New Roman" w:ascii="Times New Roman"/>
          <w:szCs w:val="24"/>
          <w:lang w:val="hr-HR"/>
        </w:rPr>
        <w:t xml:space="preserve">Dovršeno u </w:t>
      </w:r>
      <w:r w:rsidR="00337F79">
        <w:rPr>
          <w:rFonts w:hAnsi="Times New Roman" w:ascii="Times New Roman"/>
          <w:szCs w:val="24"/>
          <w:lang w:val="hr-HR"/>
        </w:rPr>
        <w:t>09,05</w:t>
      </w:r>
      <w:r w:rsidR="00BB1CB7" w:rsidRPr="0099139B">
        <w:rPr>
          <w:rFonts w:hAnsi="Times New Roman" w:ascii="Times New Roman"/>
          <w:szCs w:val="24"/>
          <w:lang w:val="hr-HR"/>
        </w:rPr>
        <w:t xml:space="preserve"> sati.</w:t>
      </w:r>
    </w:p>
    <w:p w:rsidRDefault="00BB1CB7" w:rsidP="00BB1CB7" w:rsidR="00BB1CB7">
      <w:pPr>
        <w:rPr>
          <w:rFonts w:hAnsi="Times New Roman" w:ascii="Times New Roman"/>
          <w:szCs w:val="24"/>
          <w:lang w:val="hr-HR"/>
        </w:rPr>
      </w:pPr>
    </w:p>
    <w:p w:rsidRDefault="00337F79" w:rsidP="00BB1CB7" w:rsidR="00337F79">
      <w:pPr>
        <w:rPr>
          <w:rFonts w:hAnsi="Times New Roman" w:ascii="Times New Roman"/>
          <w:szCs w:val="24"/>
          <w:lang w:val="hr-HR"/>
        </w:rPr>
      </w:pPr>
    </w:p>
    <w:p w:rsidRDefault="00337F79" w:rsidP="00BB1CB7" w:rsidR="00337F79" w:rsidRPr="0099139B">
      <w:pPr>
        <w:rPr>
          <w:rFonts w:hAnsi="Times New Roman" w:ascii="Times New Roman"/>
          <w:szCs w:val="24"/>
          <w:lang w:val="hr-HR"/>
        </w:rPr>
      </w:pPr>
    </w:p>
    <w:sectPr w:rsidR="00337F79" w:rsidRPr="0099139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32F" w:rsidP="00BB1CB7" w:rsidR="0096132F">
      <w:r>
        <w:separator/>
      </w:r>
    </w:p>
  </w:endnote>
  <w:endnote w:id="0" w:type="continuationSeparator">
    <w:p w:rsidRDefault="0096132F" w:rsidP="00BB1CB7" w:rsidR="009613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OpenSymbol">
    <w:altName w:val="Times New Roman"/>
    <w:charset w:val="00"/>
    <w:family w:val="auto"/>
    <w:pitch w:val="default"/>
  </w:font>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32F" w:rsidP="00BB1CB7" w:rsidR="0096132F">
      <w:r>
        <w:separator/>
      </w:r>
    </w:p>
  </w:footnote>
  <w:footnote w:id="0" w:type="continuationSeparator">
    <w:p w:rsidRDefault="0096132F" w:rsidP="00BB1CB7" w:rsidR="009613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3532963"/>
      <w:docPartObj>
        <w:docPartGallery w:val="Page Numbers (Top of Page)"/>
        <w:docPartUnique/>
      </w:docPartObj>
    </w:sdtPr>
    <w:sdtEndPr/>
    <w:sdtContent>
      <w:p w:rsidRDefault="0084762C" w:rsidR="0084762C" w:rsidRPr="00065D33">
        <w:pPr>
          <w:pStyle w:val="Zaglavlje"/>
          <w:jc w:val="center"/>
          <w:rPr>
            <w:rFonts w:hAnsi="Times New Roman" w:ascii="Times New Roman"/>
          </w:rPr>
        </w:pPr>
        <w:r w:rsidRPr="00065D33">
          <w:rPr>
            <w:rFonts w:hAnsi="Times New Roman" w:ascii="Times New Roman"/>
          </w:rPr>
          <w:fldChar w:fldCharType="begin"/>
        </w:r>
        <w:r w:rsidRPr="00065D33">
          <w:rPr>
            <w:rFonts w:hAnsi="Times New Roman" w:ascii="Times New Roman"/>
          </w:rPr>
          <w:instrText>PAGE   \* MERGEFORMAT</w:instrText>
        </w:r>
        <w:r w:rsidRPr="00065D33">
          <w:rPr>
            <w:rFonts w:hAnsi="Times New Roman" w:ascii="Times New Roman"/>
          </w:rPr>
          <w:fldChar w:fldCharType="separate"/>
        </w:r>
        <w:r w:rsidR="00A612EB" w:rsidRPr="00A612EB">
          <w:rPr>
            <w:rFonts w:hAnsi="Times New Roman" w:ascii="Times New Roman"/>
            <w:noProof/>
            <w:lang w:val="hr-HR"/>
          </w:rPr>
          <w:t>10</w:t>
        </w:r>
        <w:r w:rsidRPr="00065D33">
          <w:rPr>
            <w:rFonts w:hAnsi="Times New Roman" w:ascii="Times New Roman"/>
          </w:rPr>
          <w:fldChar w:fldCharType="end"/>
        </w:r>
      </w:p>
      <w:p w:rsidRDefault="0084762C" w:rsidR="0084762C">
        <w:pPr>
          <w:pStyle w:val="Zaglavlje"/>
          <w:jc w:val="center"/>
        </w:pPr>
        <w:r>
          <w:rPr>
            <w:rFonts w:hAnsi="Times New Roman" w:ascii="Times New Roman"/>
            <w:lang w:val="hr-HR"/>
          </w:rPr>
          <w:tab/>
        </w:r>
        <w:r>
          <w:rPr>
            <w:rFonts w:hAnsi="Times New Roman" w:ascii="Times New Roman"/>
            <w:lang w:val="hr-HR"/>
          </w:rPr>
          <w:tab/>
        </w:r>
        <w:r w:rsidRPr="00BB1CB7">
          <w:rPr>
            <w:rFonts w:hAnsi="Times New Roman" w:ascii="Times New Roman"/>
            <w:lang w:val="hr-HR"/>
          </w:rPr>
          <w:t>Poslovni broj: 5 St-</w:t>
        </w:r>
        <w:r w:rsidR="00337F79">
          <w:rPr>
            <w:rFonts w:hAnsi="Times New Roman" w:ascii="Times New Roman"/>
            <w:lang w:val="hr-HR"/>
          </w:rPr>
          <w:t>925/15-47</w:t>
        </w:r>
      </w:p>
    </w:sdtContent>
  </w:sdt>
  <w:p w:rsidRDefault="0084762C" w:rsidR="0084762C" w:rsidRPr="00BB1CB7">
    <w:pPr>
      <w:pStyle w:val="Zaglavlje"/>
      <w:rPr>
        <w:rFonts w:hAnsiTheme="minorHAnsi" w:asciiTheme="minorHAnsi"/>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762C" w:rsidP="00065D33" w:rsidR="0084762C">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BB1CB7">
      <w:rPr>
        <w:rFonts w:hAnsi="Times New Roman" w:ascii="Times New Roman"/>
        <w:lang w:val="hr-HR"/>
      </w:rPr>
      <w:t>Poslovni broj: 5 St-</w:t>
    </w:r>
    <w:r w:rsidR="00C366E8">
      <w:rPr>
        <w:rFonts w:hAnsi="Times New Roman" w:ascii="Times New Roman"/>
        <w:lang w:val="hr-HR"/>
      </w:rPr>
      <w:t>925/15-</w:t>
    </w:r>
    <w:r w:rsidR="00337F79">
      <w:rPr>
        <w:rFonts w:hAnsi="Times New Roman" w:ascii="Times New Roman"/>
        <w:lang w:val="hr-HR"/>
      </w:rPr>
      <w:t>47</w:t>
    </w:r>
  </w:p>
  <w:p w:rsidRDefault="0099139B" w:rsidP="00065D33" w:rsidR="0099139B">
    <w:pPr>
      <w:pStyle w:val="Zaglavlje"/>
    </w:pPr>
  </w:p>
  <w:p w:rsidRDefault="0084762C" w:rsidR="0084762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75BF0"/>
    <w:multiLevelType w:val="multilevel"/>
    <w:tmpl w:val="A69422AC"/>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
    <w:nsid w:val="02A075A2"/>
    <w:multiLevelType w:val="hybridMultilevel"/>
    <w:tmpl w:val="4D0AF386"/>
    <w:lvl w:tplc="04090001" w:ilvl="0">
      <w:start w:val="1"/>
      <w:numFmt w:val="bullet"/>
      <w:lvlText w:val=""/>
      <w:lvlJc w:val="left"/>
      <w:pPr>
        <w:ind w:hanging="360" w:left="856"/>
      </w:pPr>
      <w:rPr>
        <w:rFonts w:hAnsi="Symbol" w:ascii="Symbol" w:hint="default"/>
      </w:rPr>
    </w:lvl>
    <w:lvl w:tentative="true" w:tplc="04090003" w:ilvl="1">
      <w:start w:val="1"/>
      <w:numFmt w:val="bullet"/>
      <w:lvlText w:val="o"/>
      <w:lvlJc w:val="left"/>
      <w:pPr>
        <w:ind w:hanging="360" w:left="1576"/>
      </w:pPr>
      <w:rPr>
        <w:rFonts w:cs="Courier New" w:hAnsi="Courier New" w:ascii="Courier New" w:hint="default"/>
      </w:rPr>
    </w:lvl>
    <w:lvl w:tentative="true" w:tplc="04090005" w:ilvl="2">
      <w:start w:val="1"/>
      <w:numFmt w:val="bullet"/>
      <w:lvlText w:val=""/>
      <w:lvlJc w:val="left"/>
      <w:pPr>
        <w:ind w:hanging="360" w:left="2296"/>
      </w:pPr>
      <w:rPr>
        <w:rFonts w:hAnsi="Wingdings" w:ascii="Wingdings" w:hint="default"/>
      </w:rPr>
    </w:lvl>
    <w:lvl w:tentative="true" w:tplc="04090001" w:ilvl="3">
      <w:start w:val="1"/>
      <w:numFmt w:val="bullet"/>
      <w:lvlText w:val=""/>
      <w:lvlJc w:val="left"/>
      <w:pPr>
        <w:ind w:hanging="360" w:left="3016"/>
      </w:pPr>
      <w:rPr>
        <w:rFonts w:hAnsi="Symbol" w:ascii="Symbol" w:hint="default"/>
      </w:rPr>
    </w:lvl>
    <w:lvl w:tentative="true" w:tplc="04090003" w:ilvl="4">
      <w:start w:val="1"/>
      <w:numFmt w:val="bullet"/>
      <w:lvlText w:val="o"/>
      <w:lvlJc w:val="left"/>
      <w:pPr>
        <w:ind w:hanging="360" w:left="3736"/>
      </w:pPr>
      <w:rPr>
        <w:rFonts w:cs="Courier New" w:hAnsi="Courier New" w:ascii="Courier New" w:hint="default"/>
      </w:rPr>
    </w:lvl>
    <w:lvl w:tentative="true" w:tplc="04090005" w:ilvl="5">
      <w:start w:val="1"/>
      <w:numFmt w:val="bullet"/>
      <w:lvlText w:val=""/>
      <w:lvlJc w:val="left"/>
      <w:pPr>
        <w:ind w:hanging="360" w:left="4456"/>
      </w:pPr>
      <w:rPr>
        <w:rFonts w:hAnsi="Wingdings" w:ascii="Wingdings" w:hint="default"/>
      </w:rPr>
    </w:lvl>
    <w:lvl w:tentative="true" w:tplc="04090001" w:ilvl="6">
      <w:start w:val="1"/>
      <w:numFmt w:val="bullet"/>
      <w:lvlText w:val=""/>
      <w:lvlJc w:val="left"/>
      <w:pPr>
        <w:ind w:hanging="360" w:left="5176"/>
      </w:pPr>
      <w:rPr>
        <w:rFonts w:hAnsi="Symbol" w:ascii="Symbol" w:hint="default"/>
      </w:rPr>
    </w:lvl>
    <w:lvl w:tentative="true" w:tplc="04090003" w:ilvl="7">
      <w:start w:val="1"/>
      <w:numFmt w:val="bullet"/>
      <w:lvlText w:val="o"/>
      <w:lvlJc w:val="left"/>
      <w:pPr>
        <w:ind w:hanging="360" w:left="5896"/>
      </w:pPr>
      <w:rPr>
        <w:rFonts w:cs="Courier New" w:hAnsi="Courier New" w:ascii="Courier New" w:hint="default"/>
      </w:rPr>
    </w:lvl>
    <w:lvl w:tentative="true" w:tplc="04090005" w:ilvl="8">
      <w:start w:val="1"/>
      <w:numFmt w:val="bullet"/>
      <w:lvlText w:val=""/>
      <w:lvlJc w:val="left"/>
      <w:pPr>
        <w:ind w:hanging="360" w:left="6616"/>
      </w:pPr>
      <w:rPr>
        <w:rFonts w:hAnsi="Wingdings" w:ascii="Wingdings" w:hint="default"/>
      </w:r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72963A0"/>
    <w:multiLevelType w:val="hybridMultilevel"/>
    <w:tmpl w:val="1CB8465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D2322C"/>
    <w:multiLevelType w:val="hybridMultilevel"/>
    <w:tmpl w:val="3EC0CB00"/>
    <w:lvl w:tplc="041A000F" w:ilvl="0">
      <w:start w:val="1"/>
      <w:numFmt w:val="decimal"/>
      <w:lvlText w:val="%1."/>
      <w:lvlJc w:val="left"/>
      <w:pPr>
        <w:ind w:hanging="360" w:left="2629"/>
      </w:pPr>
      <w:rPr>
        <w:rFonts w:hint="default"/>
      </w:rPr>
    </w:lvl>
    <w:lvl w:tentative="true" w:tplc="041A0019" w:ilvl="1">
      <w:start w:val="1"/>
      <w:numFmt w:val="lowerLetter"/>
      <w:lvlText w:val="%2."/>
      <w:lvlJc w:val="left"/>
      <w:pPr>
        <w:ind w:hanging="360" w:left="3349"/>
      </w:pPr>
    </w:lvl>
    <w:lvl w:tentative="true" w:tplc="041A001B" w:ilvl="2">
      <w:start w:val="1"/>
      <w:numFmt w:val="lowerRoman"/>
      <w:lvlText w:val="%3."/>
      <w:lvlJc w:val="right"/>
      <w:pPr>
        <w:ind w:hanging="180" w:left="4069"/>
      </w:pPr>
    </w:lvl>
    <w:lvl w:tentative="true" w:tplc="041A000F" w:ilvl="3">
      <w:start w:val="1"/>
      <w:numFmt w:val="decimal"/>
      <w:lvlText w:val="%4."/>
      <w:lvlJc w:val="left"/>
      <w:pPr>
        <w:ind w:hanging="360" w:left="4789"/>
      </w:pPr>
    </w:lvl>
    <w:lvl w:tentative="true" w:tplc="041A0019" w:ilvl="4">
      <w:start w:val="1"/>
      <w:numFmt w:val="lowerLetter"/>
      <w:lvlText w:val="%5."/>
      <w:lvlJc w:val="left"/>
      <w:pPr>
        <w:ind w:hanging="360" w:left="5509"/>
      </w:pPr>
    </w:lvl>
    <w:lvl w:tentative="true" w:tplc="041A001B" w:ilvl="5">
      <w:start w:val="1"/>
      <w:numFmt w:val="lowerRoman"/>
      <w:lvlText w:val="%6."/>
      <w:lvlJc w:val="right"/>
      <w:pPr>
        <w:ind w:hanging="180" w:left="6229"/>
      </w:pPr>
    </w:lvl>
    <w:lvl w:tentative="true" w:tplc="041A000F" w:ilvl="6">
      <w:start w:val="1"/>
      <w:numFmt w:val="decimal"/>
      <w:lvlText w:val="%7."/>
      <w:lvlJc w:val="left"/>
      <w:pPr>
        <w:ind w:hanging="360" w:left="6949"/>
      </w:pPr>
    </w:lvl>
    <w:lvl w:tentative="true" w:tplc="041A0019" w:ilvl="7">
      <w:start w:val="1"/>
      <w:numFmt w:val="lowerLetter"/>
      <w:lvlText w:val="%8."/>
      <w:lvlJc w:val="left"/>
      <w:pPr>
        <w:ind w:hanging="360" w:left="7669"/>
      </w:pPr>
    </w:lvl>
    <w:lvl w:tentative="true" w:tplc="041A001B" w:ilvl="8">
      <w:start w:val="1"/>
      <w:numFmt w:val="lowerRoman"/>
      <w:lvlText w:val="%9."/>
      <w:lvlJc w:val="right"/>
      <w:pPr>
        <w:ind w:hanging="180" w:left="8389"/>
      </w:pPr>
    </w:lvl>
  </w:abstractNum>
  <w:abstractNum w:abstractNumId="5">
    <w:nsid w:val="1D7B344E"/>
    <w:multiLevelType w:val="hybridMultilevel"/>
    <w:tmpl w:val="8FD2D59C"/>
    <w:lvl w:tplc="D0EA4E9C" w:ilvl="0">
      <w:numFmt w:val="bullet"/>
      <w:lvlText w:val="•"/>
      <w:lvlJc w:val="left"/>
      <w:pPr>
        <w:ind w:hanging="360" w:left="1216"/>
      </w:pPr>
      <w:rPr>
        <w:rFonts w:eastAsiaTheme="minorHAnsi" w:cs="Tahoma" w:hAnsi="Tahoma" w:ascii="Tahoma"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238B3263"/>
    <w:multiLevelType w:val="multilevel"/>
    <w:tmpl w:val="969694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5B67B59"/>
    <w:multiLevelType w:val="hybridMultilevel"/>
    <w:tmpl w:val="26FC1FE2"/>
    <w:lvl w:tplc="27CACEC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49451E4"/>
    <w:multiLevelType w:val="singleLevel"/>
    <w:tmpl w:val="DED41B4E"/>
    <w:lvl w:ilvl="0">
      <w:start w:val="1"/>
      <w:numFmt w:val="decimal"/>
      <w:lvlText w:val="%1."/>
      <w:lvlJc w:val="left"/>
      <w:pPr>
        <w:tabs>
          <w:tab w:pos="930" w:val="num"/>
        </w:tabs>
        <w:ind w:hanging="375" w:left="930"/>
      </w:pPr>
    </w:lvl>
  </w:abstractNum>
  <w:abstractNum w:abstractNumId="10">
    <w:nsid w:val="358E406E"/>
    <w:multiLevelType w:val="hybridMultilevel"/>
    <w:tmpl w:val="DD06EB12"/>
    <w:lvl w:tplc="0409000F" w:ilvl="0">
      <w:start w:val="1"/>
      <w:numFmt w:val="decimal"/>
      <w:lvlText w:val="%1."/>
      <w:lvlJc w:val="left"/>
      <w:pPr>
        <w:ind w:hanging="360" w:left="1068"/>
      </w:pPr>
    </w:lvl>
    <w:lvl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DB36DE7"/>
    <w:multiLevelType w:val="multilevel"/>
    <w:tmpl w:val="F3AA7B3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4">
    <w:nsid w:val="65577EAC"/>
    <w:multiLevelType w:val="hybridMultilevel"/>
    <w:tmpl w:val="ED6E1B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9C74617"/>
    <w:multiLevelType w:val="hybridMultilevel"/>
    <w:tmpl w:val="B09848B2"/>
    <w:lvl w:tplc="592EA804" w:ilvl="0">
      <w:start w:val="1"/>
      <w:numFmt w:val="lowerLetter"/>
      <w:lvlText w:val="%1)"/>
      <w:lvlJc w:val="left"/>
      <w:pPr>
        <w:ind w:hanging="360" w:left="403"/>
      </w:pPr>
      <w:rPr>
        <w:rFonts w:hint="default"/>
        <w:b w:val="false"/>
      </w:rPr>
    </w:lvl>
    <w:lvl w:tentative="true" w:tplc="041A0019" w:ilvl="1">
      <w:start w:val="1"/>
      <w:numFmt w:val="lowerLetter"/>
      <w:lvlText w:val="%2."/>
      <w:lvlJc w:val="left"/>
      <w:pPr>
        <w:ind w:hanging="360" w:left="1123"/>
      </w:pPr>
    </w:lvl>
    <w:lvl w:tentative="true" w:tplc="041A001B" w:ilvl="2">
      <w:start w:val="1"/>
      <w:numFmt w:val="lowerRoman"/>
      <w:lvlText w:val="%3."/>
      <w:lvlJc w:val="right"/>
      <w:pPr>
        <w:ind w:hanging="180" w:left="1843"/>
      </w:pPr>
    </w:lvl>
    <w:lvl w:tentative="true" w:tplc="041A000F" w:ilvl="3">
      <w:start w:val="1"/>
      <w:numFmt w:val="decimal"/>
      <w:lvlText w:val="%4."/>
      <w:lvlJc w:val="left"/>
      <w:pPr>
        <w:ind w:hanging="360" w:left="2563"/>
      </w:pPr>
    </w:lvl>
    <w:lvl w:tentative="true" w:tplc="041A0019" w:ilvl="4">
      <w:start w:val="1"/>
      <w:numFmt w:val="lowerLetter"/>
      <w:lvlText w:val="%5."/>
      <w:lvlJc w:val="left"/>
      <w:pPr>
        <w:ind w:hanging="360" w:left="3283"/>
      </w:pPr>
    </w:lvl>
    <w:lvl w:tentative="true" w:tplc="041A001B" w:ilvl="5">
      <w:start w:val="1"/>
      <w:numFmt w:val="lowerRoman"/>
      <w:lvlText w:val="%6."/>
      <w:lvlJc w:val="right"/>
      <w:pPr>
        <w:ind w:hanging="180" w:left="4003"/>
      </w:pPr>
    </w:lvl>
    <w:lvl w:tentative="true" w:tplc="041A000F" w:ilvl="6">
      <w:start w:val="1"/>
      <w:numFmt w:val="decimal"/>
      <w:lvlText w:val="%7."/>
      <w:lvlJc w:val="left"/>
      <w:pPr>
        <w:ind w:hanging="360" w:left="4723"/>
      </w:pPr>
    </w:lvl>
    <w:lvl w:tentative="true" w:tplc="041A0019" w:ilvl="7">
      <w:start w:val="1"/>
      <w:numFmt w:val="lowerLetter"/>
      <w:lvlText w:val="%8."/>
      <w:lvlJc w:val="left"/>
      <w:pPr>
        <w:ind w:hanging="360" w:left="5443"/>
      </w:pPr>
    </w:lvl>
    <w:lvl w:tentative="true" w:tplc="041A001B" w:ilvl="8">
      <w:start w:val="1"/>
      <w:numFmt w:val="lowerRoman"/>
      <w:lvlText w:val="%9."/>
      <w:lvlJc w:val="right"/>
      <w:pPr>
        <w:ind w:hanging="180" w:left="6163"/>
      </w:pPr>
    </w:lvl>
  </w:abstractNum>
  <w:abstractNum w:abstractNumId="16">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16"/>
  </w:num>
  <w:num w:numId="3">
    <w:abstractNumId w:val="8"/>
  </w:num>
  <w:num w:numId="4">
    <w:abstractNumId w:val="0"/>
  </w:num>
  <w:num w:numId="5">
    <w:abstractNumId w:val="13"/>
  </w:num>
  <w:num w:numId="6">
    <w:abstractNumId w:val="6"/>
  </w:num>
  <w:num w:numId="7">
    <w:abstractNumId w:val="7"/>
  </w:num>
  <w:num w:numId="8">
    <w:abstractNumId w:val="5"/>
  </w:num>
  <w:num w:numId="9">
    <w:abstractNumId w:val="4"/>
  </w:num>
  <w:num w:numId="10">
    <w:abstractNumId w:val="1"/>
  </w:num>
  <w:num w:numId="11">
    <w:abstractNumId w:val="11"/>
  </w:num>
  <w:num w:numId="12">
    <w:abstractNumId w:val="10"/>
  </w:num>
  <w:num w:numId="13">
    <w:abstractNumId w:val="9"/>
  </w:num>
  <w:num w:numId="14">
    <w:abstractNumId w:val="3"/>
  </w:num>
  <w:num w:numId="15">
    <w:abstractNumId w:val="2"/>
  </w:num>
  <w:num w:numId="16">
    <w:abstractNumId w:val="14"/>
  </w:num>
  <w:num w:numId="17">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1CB7"/>
    <w:rsid w:val="00022563"/>
    <w:rsid w:val="00065D33"/>
    <w:rsid w:val="000B3607"/>
    <w:rsid w:val="000C4C49"/>
    <w:rsid w:val="00120A74"/>
    <w:rsid w:val="001F767D"/>
    <w:rsid w:val="0023261F"/>
    <w:rsid w:val="0028687A"/>
    <w:rsid w:val="002904A1"/>
    <w:rsid w:val="00337F79"/>
    <w:rsid w:val="00370B40"/>
    <w:rsid w:val="003D730D"/>
    <w:rsid w:val="00414798"/>
    <w:rsid w:val="00450430"/>
    <w:rsid w:val="004D3E96"/>
    <w:rsid w:val="004E6702"/>
    <w:rsid w:val="00543192"/>
    <w:rsid w:val="00552EE3"/>
    <w:rsid w:val="00560FF5"/>
    <w:rsid w:val="00674D13"/>
    <w:rsid w:val="006820B5"/>
    <w:rsid w:val="00694A79"/>
    <w:rsid w:val="0069660A"/>
    <w:rsid w:val="006A5FE0"/>
    <w:rsid w:val="006B2C85"/>
    <w:rsid w:val="00711D20"/>
    <w:rsid w:val="00746EEE"/>
    <w:rsid w:val="00764CE7"/>
    <w:rsid w:val="00826138"/>
    <w:rsid w:val="00841E37"/>
    <w:rsid w:val="0084762C"/>
    <w:rsid w:val="008C2977"/>
    <w:rsid w:val="00925EEF"/>
    <w:rsid w:val="00954519"/>
    <w:rsid w:val="0096132F"/>
    <w:rsid w:val="0099139B"/>
    <w:rsid w:val="0099728E"/>
    <w:rsid w:val="00A612EB"/>
    <w:rsid w:val="00BB1CB7"/>
    <w:rsid w:val="00C366E8"/>
    <w:rsid w:val="00D75098"/>
    <w:rsid w:val="00E44DBB"/>
    <w:rsid w:val="00F937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1CB7"/>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99139B"/>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true" w:styleId="ZaglavljeChar" w:type="character">
    <w:name w:val="Zaglavlje Char"/>
    <w:basedOn w:val="Zadanifontodlomka"/>
    <w:link w:val="Zaglavlje"/>
    <w:uiPriority w:val="99"/>
    <w:rsid w:val="00BB1CB7"/>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true" w:styleId="PodnojeChar" w:type="character">
    <w:name w:val="Podnožje Char"/>
    <w:basedOn w:val="Zadanifontodlomka"/>
    <w:link w:val="Podnoje"/>
    <w:uiPriority w:val="99"/>
    <w:rsid w:val="00BB1CB7"/>
    <w:rPr>
      <w:rFonts w:cs="Times New Roman" w:eastAsia="Times New Roman" w:hAnsi="Guatemala" w:ascii="Guatemala"/>
      <w:snapToGrid w:val="false"/>
      <w:sz w:val="24"/>
      <w:szCs w:val="20"/>
      <w:lang w:val="en-US"/>
    </w:rPr>
  </w:style>
  <w:style w:customStyle="true" w:styleId="Standard" w:type="paragraph">
    <w:name w:val="Standard"/>
    <w:rsid w:val="003D730D"/>
    <w:pPr>
      <w:widowControl w:val="false"/>
      <w:suppressAutoHyphens/>
      <w:autoSpaceDN w:val="false"/>
      <w:spacing w:lineRule="auto" w:line="240" w:after="0"/>
      <w:textAlignment w:val="baseline"/>
    </w:pPr>
    <w:rPr>
      <w:rFonts w:cs="Mangal" w:eastAsia="SimSun" w:hAnsi="Times New Roman" w:ascii="Times New Roman"/>
      <w:kern w:val="3"/>
      <w:sz w:val="24"/>
      <w:szCs w:val="24"/>
      <w:lang w:eastAsia="hr-HR"/>
    </w:rPr>
  </w:style>
  <w:style w:customStyle="true" w:styleId="TableContents" w:type="paragraph">
    <w:name w:val="Table Contents"/>
    <w:basedOn w:val="Standard"/>
    <w:rsid w:val="003D730D"/>
    <w:pPr>
      <w:suppressLineNumbers/>
    </w:pPr>
  </w:style>
  <w:style w:styleId="Tekstbalonia" w:type="paragraph">
    <w:name w:val="Balloon Text"/>
    <w:basedOn w:val="Normal"/>
    <w:link w:val="TekstbaloniaChar"/>
    <w:uiPriority w:val="99"/>
    <w:semiHidden/>
    <w:unhideWhenUsed/>
    <w:rsid w:val="00552E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2EE3"/>
    <w:rPr>
      <w:rFonts w:cs="Tahoma" w:eastAsia="Times New Roman" w:hAnsi="Tahoma" w:ascii="Tahoma"/>
      <w:snapToGrid w:val="false"/>
      <w:sz w:val="16"/>
      <w:szCs w:val="16"/>
      <w:lang w:val="en-US"/>
    </w:rPr>
  </w:style>
  <w:style w:styleId="Bezproreda" w:type="paragraph">
    <w:name w:val="No Spacing"/>
    <w:uiPriority w:val="99"/>
    <w:qFormat/>
    <w:rsid w:val="006820B5"/>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rsid w:val="006820B5"/>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rsid w:val="006820B5"/>
    <w:rPr>
      <w:rFonts w:cs="Times New Roman" w:eastAsia="Calibri" w:hAnsi="Calibri" w:ascii="Calibri"/>
      <w:sz w:val="20"/>
      <w:szCs w:val="20"/>
    </w:rPr>
  </w:style>
  <w:style w:styleId="Referencafusnote" w:type="character">
    <w:name w:val="footnote reference"/>
    <w:uiPriority w:val="99"/>
    <w:rsid w:val="006820B5"/>
    <w:rPr>
      <w:rFonts w:cs="Times New Roman"/>
      <w:vertAlign w:val="superscript"/>
    </w:rPr>
  </w:style>
  <w:style w:customStyle="true" w:styleId="Naslov6Char" w:type="character">
    <w:name w:val="Naslov 6 Char"/>
    <w:basedOn w:val="Zadanifontodlomka"/>
    <w:link w:val="Naslov6"/>
    <w:rsid w:val="0099139B"/>
    <w:rPr>
      <w:rFonts w:cs="Times New Roman" w:eastAsia="Times New Roman" w:hAnsi="Bookman Old Style" w:ascii="Bookman Old Style"/>
      <w:b/>
      <w:sz w:val="24"/>
      <w:szCs w:val="20"/>
      <w:lang w:eastAsia="hr-HR"/>
    </w:rPr>
  </w:style>
  <w:style w:styleId="Tijeloteksta" w:type="paragraph">
    <w:name w:val="Body Text"/>
    <w:basedOn w:val="Normal"/>
    <w:link w:val="TijelotekstaChar"/>
    <w:rsid w:val="0099139B"/>
    <w:pPr>
      <w:widowControl/>
      <w:jc w:val="both"/>
    </w:pPr>
    <w:rPr>
      <w:rFonts w:hAnsi="Bookman Old Style" w:ascii="Bookman Old Style"/>
      <w:snapToGrid/>
      <w:lang w:eastAsia="hr-HR" w:val="hr-HR"/>
    </w:rPr>
  </w:style>
  <w:style w:customStyle="true" w:styleId="TijelotekstaChar" w:type="character">
    <w:name w:val="Tijelo teksta Char"/>
    <w:basedOn w:val="Zadanifontodlomka"/>
    <w:link w:val="Tijeloteksta"/>
    <w:rsid w:val="0099139B"/>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A612EB"/>
    <w:rPr>
      <w:color w:val="808080"/>
      <w:bdr w:space="0" w:sz="0" w:color="auto" w:val="none"/>
      <w:shd w:fill="auto" w:color="auto" w:val="clear"/>
    </w:rPr>
  </w:style>
  <w:style w:customStyle="true" w:styleId="eSPISCCParagraphDefaultFont" w:type="character">
    <w:name w:val="eSPIS_CC_Paragraph Default Font"/>
    <w:basedOn w:val="Zadanifontodlomka"/>
    <w:rsid w:val="00A612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12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612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12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1CB7"/>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99139B"/>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B1CB7"/>
    <w:pPr>
      <w:ind w:left="720"/>
      <w:contextualSpacing/>
    </w:pPr>
  </w:style>
  <w:style w:styleId="Zaglavlje" w:type="paragraph">
    <w:name w:val="header"/>
    <w:basedOn w:val="Normal"/>
    <w:link w:val="ZaglavljeChar"/>
    <w:uiPriority w:val="99"/>
    <w:unhideWhenUsed/>
    <w:rsid w:val="00BB1CB7"/>
    <w:pPr>
      <w:tabs>
        <w:tab w:pos="4536" w:val="center"/>
        <w:tab w:pos="9072" w:val="right"/>
      </w:tabs>
    </w:pPr>
  </w:style>
  <w:style w:customStyle="1" w:styleId="ZaglavljeChar" w:type="character">
    <w:name w:val="Zaglavlje Char"/>
    <w:basedOn w:val="Zadanifontodlomka"/>
    <w:link w:val="Zaglavlje"/>
    <w:uiPriority w:val="99"/>
    <w:rsid w:val="00BB1CB7"/>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BB1CB7"/>
    <w:pPr>
      <w:tabs>
        <w:tab w:pos="4536" w:val="center"/>
        <w:tab w:pos="9072" w:val="right"/>
      </w:tabs>
    </w:pPr>
  </w:style>
  <w:style w:customStyle="1" w:styleId="PodnojeChar" w:type="character">
    <w:name w:val="Podnožje Char"/>
    <w:basedOn w:val="Zadanifontodlomka"/>
    <w:link w:val="Podnoje"/>
    <w:uiPriority w:val="99"/>
    <w:rsid w:val="00BB1CB7"/>
    <w:rPr>
      <w:rFonts w:ascii="Guatemala" w:cs="Times New Roman" w:eastAsia="Times New Roman" w:hAnsi="Guatemala"/>
      <w:snapToGrid w:val="0"/>
      <w:sz w:val="24"/>
      <w:szCs w:val="20"/>
      <w:lang w:val="en-US"/>
    </w:rPr>
  </w:style>
  <w:style w:customStyle="1" w:styleId="Standard" w:type="paragraph">
    <w:name w:val="Standard"/>
    <w:rsid w:val="003D730D"/>
    <w:pPr>
      <w:widowControl w:val="0"/>
      <w:suppressAutoHyphens/>
      <w:autoSpaceDN w:val="0"/>
      <w:spacing w:after="0" w:line="240" w:lineRule="auto"/>
      <w:textAlignment w:val="baseline"/>
    </w:pPr>
    <w:rPr>
      <w:rFonts w:ascii="Times New Roman" w:cs="Mangal" w:eastAsia="SimSun" w:hAnsi="Times New Roman"/>
      <w:kern w:val="3"/>
      <w:sz w:val="24"/>
      <w:szCs w:val="24"/>
      <w:lang w:eastAsia="hr-HR"/>
    </w:rPr>
  </w:style>
  <w:style w:customStyle="1" w:styleId="TableContents" w:type="paragraph">
    <w:name w:val="Table Contents"/>
    <w:basedOn w:val="Standard"/>
    <w:rsid w:val="003D730D"/>
    <w:pPr>
      <w:suppressLineNumbers/>
    </w:pPr>
  </w:style>
  <w:style w:styleId="Tekstbalonia" w:type="paragraph">
    <w:name w:val="Balloon Text"/>
    <w:basedOn w:val="Normal"/>
    <w:link w:val="TekstbaloniaChar"/>
    <w:uiPriority w:val="99"/>
    <w:semiHidden/>
    <w:unhideWhenUsed/>
    <w:rsid w:val="00552EE3"/>
    <w:rPr>
      <w:rFonts w:ascii="Tahoma" w:cs="Tahoma" w:hAnsi="Tahoma"/>
      <w:sz w:val="16"/>
      <w:szCs w:val="16"/>
    </w:rPr>
  </w:style>
  <w:style w:customStyle="1" w:styleId="TekstbaloniaChar" w:type="character">
    <w:name w:val="Tekst balončića Char"/>
    <w:basedOn w:val="Zadanifontodlomka"/>
    <w:link w:val="Tekstbalonia"/>
    <w:uiPriority w:val="99"/>
    <w:semiHidden/>
    <w:rsid w:val="00552EE3"/>
    <w:rPr>
      <w:rFonts w:ascii="Tahoma" w:cs="Tahoma" w:eastAsia="Times New Roman" w:hAnsi="Tahoma"/>
      <w:snapToGrid w:val="0"/>
      <w:sz w:val="16"/>
      <w:szCs w:val="16"/>
      <w:lang w:val="en-US"/>
    </w:rPr>
  </w:style>
  <w:style w:styleId="Bezproreda" w:type="paragraph">
    <w:name w:val="No Spacing"/>
    <w:uiPriority w:val="99"/>
    <w:qFormat/>
    <w:rsid w:val="006820B5"/>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rsid w:val="006820B5"/>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rsid w:val="006820B5"/>
    <w:rPr>
      <w:rFonts w:ascii="Calibri" w:cs="Times New Roman" w:eastAsia="Calibri" w:hAnsi="Calibri"/>
      <w:sz w:val="20"/>
      <w:szCs w:val="20"/>
    </w:rPr>
  </w:style>
  <w:style w:styleId="Referencafusnote" w:type="character">
    <w:name w:val="footnote reference"/>
    <w:uiPriority w:val="99"/>
    <w:rsid w:val="006820B5"/>
    <w:rPr>
      <w:rFonts w:cs="Times New Roman"/>
      <w:vertAlign w:val="superscript"/>
    </w:rPr>
  </w:style>
  <w:style w:customStyle="1" w:styleId="Naslov6Char" w:type="character">
    <w:name w:val="Naslov 6 Char"/>
    <w:basedOn w:val="Zadanifontodlomka"/>
    <w:link w:val="Naslov6"/>
    <w:rsid w:val="0099139B"/>
    <w:rPr>
      <w:rFonts w:ascii="Bookman Old Style" w:cs="Times New Roman" w:eastAsia="Times New Roman" w:hAnsi="Bookman Old Style"/>
      <w:b/>
      <w:sz w:val="24"/>
      <w:szCs w:val="20"/>
      <w:lang w:eastAsia="hr-HR"/>
    </w:rPr>
  </w:style>
  <w:style w:styleId="Tijeloteksta" w:type="paragraph">
    <w:name w:val="Body Text"/>
    <w:basedOn w:val="Normal"/>
    <w:link w:val="TijelotekstaChar"/>
    <w:rsid w:val="0099139B"/>
    <w:pPr>
      <w:widowControl/>
      <w:jc w:val="both"/>
    </w:pPr>
    <w:rPr>
      <w:rFonts w:ascii="Bookman Old Style" w:hAnsi="Bookman Old Style"/>
      <w:snapToGrid/>
      <w:lang w:eastAsia="hr-HR" w:val="hr-HR"/>
    </w:rPr>
  </w:style>
  <w:style w:customStyle="1" w:styleId="TijelotekstaChar" w:type="character">
    <w:name w:val="Tijelo teksta Char"/>
    <w:basedOn w:val="Zadanifontodlomka"/>
    <w:link w:val="Tijeloteksta"/>
    <w:rsid w:val="0099139B"/>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A612EB"/>
    <w:rPr>
      <w:color w:val="808080"/>
      <w:bdr w:color="auto" w:space="0" w:sz="0" w:val="none"/>
      <w:shd w:color="auto" w:fill="auto" w:val="clear"/>
    </w:rPr>
  </w:style>
  <w:style w:customStyle="1" w:styleId="eSPISCCParagraphDefaultFont" w:type="character">
    <w:name w:val="eSPIS_CC_Paragraph Default Font"/>
    <w:basedOn w:val="Zadanifontodlomka"/>
    <w:rsid w:val="00A612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12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612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12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4508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25. siječnja 2017.</izvorni_sadrzaj>
    <derivirana_varijabla naziv="DomainObject.StvarniPocetakDatum_1">25. siječnja 2017.</derivirana_varijabla>
  </DomainObject.StvarniPocetakDatum>
  <DomainObject.StvarniZavrsetakDatum>
    <izvorni_sadrzaj>25. siječnja 2017.</izvorni_sadrzaj>
    <derivirana_varijabla naziv="DomainObject.StvarniZavrsetakDatum_1">25. siječnja 2017.</derivirana_varijabla>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ožujka 2016.</izvorni_sadrzaj>
    <derivirana_varijabla naziv="DomainObject.Predmet.DatumRjesavanja_1">8.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St-925/2015</izvorni_sadrzaj>
    <derivirana_varijabla naziv="DomainObject.Predmet.OznakaBroj_1">St-925/2015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Pomoćni omot u ref. 5. - 23.3.2016., vraćen u kal. 5.12.2016
12.4.2016. dostavljena koš. u ref. 5.</izvorni_sadrzaj>
    <derivirana_varijabla naziv="DomainObject.Predmet.PrimjedbaSuca_1">Pomoćni omot u ref. 5. - 23.3.2016., vraćen u kal. 5.12.2016
12.4.2016. dostavljena koš. u ref. 5.</derivirana_varijabla>
  </DomainObject.Predmet.PrimjedbaSuca>
  <DomainObject.Predmet.PrimjedbaUpisnicara>
    <izvorni_sadrzaj/>
    <derivirana_varijabla naziv="DomainObject.Predmet.PrimjedbaUpisnicara_1"/>
  </DomainObject.Predmet.PrimjedbaUpisnicara>
  <DomainObject.Predmet.ProtustrankaFormated>
    <izvorni_sadrzaj>  TAMIRA društvo s ograničenom odgovornošću za proizvodnju i uzgoj uzgojno valjanih životinja u stečaju</izvorni_sadrzaj>
    <derivirana_varijabla naziv="DomainObject.Predmet.ProtustrankaFormated_1">  TAMIRA društvo s ograničenom odgovornošću za proizvodnju i uzgoj uzgojno valjanih životinja u stečaju</derivirana_varijabla>
  </DomainObject.Predmet.ProtustrankaFormated>
  <DomainObject.Predmet.ProtustrankaFormatedOIB>
    <izvorni_sadrzaj>  TAMIRA društvo s ograničenom odgovornošću za proizvodnju i uzgoj uzgojno valjanih životinja u stečaju, OIB 43752691088</izvorni_sadrzaj>
    <derivirana_varijabla naziv="DomainObject.Predmet.ProtustrankaFormatedOIB_1">  TAMIRA društvo s ograničenom odgovornošću za proizvodnju i uzgoj uzgojno valjanih životinja u stečaju, OIB 43752691088</derivirana_varijabla>
  </DomainObject.Predmet.ProtustrankaFormatedOIB>
  <DomainObject.Predmet.ProtustrankaFormatedWithAdress>
    <izvorni_sadrzaj> TAMIRA društvo s ograničenom odgovornošću za proizvodnju i uzgoj uzgojno valjanih životinja u stečaju, Jurovec 3, 40313 Jurovec</izvorni_sadrzaj>
    <derivirana_varijabla naziv="DomainObject.Predmet.ProtustrankaFormatedWithAdress_1"> TAMIRA društvo s ograničenom odgovornošću za proizvodnju i uzgoj uzgojno valjanih životinja u stečaju, Jurovec 3, 40313 Jurovec</derivirana_varijabla>
  </DomainObject.Predmet.ProtustrankaFormatedWithAdress>
  <DomainObject.Predmet.ProtustrankaFormatedWithAdressOIB>
    <izvorni_sadrzaj> TAMIRA društvo s ograničenom odgovornošću za proizvodnju i uzgoj uzgojno valjanih životinja u stečaju, OIB 43752691088, Jurovec 3, 40313 Jurovec</izvorni_sadrzaj>
    <derivirana_varijabla naziv="DomainObject.Predmet.ProtustrankaFormatedWithAdressOIB_1"> TAMIRA društvo s ograničenom odgovornošću za proizvodnju i uzgoj uzgojno valjanih životinja u stečaju, OIB 43752691088, Jurovec 3, 40313 Jurovec</derivirana_varijabla>
  </DomainObject.Predmet.ProtustrankaFormatedWithAdressOIB>
  <DomainObject.Predmet.ProtustrankaWithAdress>
    <izvorni_sadrzaj>TAMIRA društvo s ograničenom odgovornošću za proizvodnju i uzgoj uzgojno valjanih životinja u stečaju Jurovec 3, 40313 Jurovec</izvorni_sadrzaj>
    <derivirana_varijabla naziv="DomainObject.Predmet.ProtustrankaWithAdress_1">TAMIRA društvo s ograničenom odgovornošću za proizvodnju i uzgoj uzgojno valjanih životinja u stečaju Jurovec 3, 40313 Jurovec</derivirana_varijabla>
  </DomainObject.Predmet.ProtustrankaWithAdress>
  <DomainObject.Predmet.ProtustrankaWithAdressOIB>
    <izvorni_sadrzaj>TAMIRA društvo s ograničenom odgovornošću za proizvodnju i uzgoj uzgojno valjanih životinja u stečaju, OIB 43752691088, Jurovec 3, 40313 Jurovec</izvorni_sadrzaj>
    <derivirana_varijabla naziv="DomainObject.Predmet.ProtustrankaWithAdressOIB_1">TAMIRA društvo s ograničenom odgovornošću za proizvodnju i uzgoj uzgojno valjanih životinja u stečaju, OIB 43752691088, Jurovec 3, 40313 Jurovec</derivirana_varijabla>
  </DomainObject.Predmet.ProtustrankaWithAdressOIB>
  <DomainObject.Predmet.ProtustrankaNazivFormated>
    <izvorni_sadrzaj>TAMIRA društvo s ograničenom odgovornošću za proizvodnju i uzgoj uzgojno valjanih životinja u stečaju</izvorni_sadrzaj>
    <derivirana_varijabla naziv="DomainObject.Predmet.ProtustrankaNazivFormated_1">TAMIRA društvo s ograničenom odgovornošću za proizvodnju i uzgoj uzgojno valjanih životinja u stečaju</derivirana_varijabla>
  </DomainObject.Predmet.ProtustrankaNazivFormated>
  <DomainObject.Predmet.ProtustrankaNazivFormatedOIB>
    <izvorni_sadrzaj>TAMIRA društvo s ograničenom odgovornošću za proizvodnju i uzgoj uzgojno valjanih životinja u stečaju, OIB 43752691088</izvorni_sadrzaj>
    <derivirana_varijabla naziv="DomainObject.Predmet.ProtustrankaNazivFormatedOIB_1">TAMIRA društvo s ograničenom odgovornošću za proizvodnju i uzgoj uzgojno valjanih životinja u stečaju, OIB 43752691088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70641.41</izvorni_sadrzaj>
    <derivirana_varijabla naziv="DomainObject.Predmet.TrenutnaVrijednost_1">70641.41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TAMIRA društvo s ograničenom odgovornošću za proizvodnju i uzgoj uzgojno valjanih životinja u stečaju</item>
    </izvorni_sadrzaj>
    <derivirana_varijabla naziv="DomainObject.Predmet.ProtuStrankaListFormated_1">
      <item>TAMIRA društvo s ograničenom odgovornošću za proizvodnju i uzgoj uzgojno valjanih životinja u stečaju</item>
    </derivirana_varijabla>
  </DomainObject.Predmet.ProtuStrankaListFormated>
  <DomainObject.Predmet.ProtuStrankaListFormatedOIB>
    <izvorni_sadrzaj>
      <item>TAMIRA društvo s ograničenom odgovornošću za proizvodnju i uzgoj uzgojno valjanih životinja u stečaju, OIB 43752691088</item>
    </izvorni_sadrzaj>
    <derivirana_varijabla naziv="DomainObject.Predmet.ProtuStrankaListFormatedOIB_1">
      <item>TAMIRA društvo s ograničenom odgovornošću za proizvodnju i uzgoj uzgojno valjanih životinja u stečaju, OIB 43752691088</item>
    </derivirana_varijabla>
  </DomainObject.Predmet.ProtuStrankaListFormatedOIB>
  <DomainObject.Predmet.ProtuStrankaListFormatedWithAdress>
    <izvorni_sadrzaj>
      <item>TAMIRA društvo s ograničenom odgovornošću za proizvodnju i uzgoj uzgojno valjanih životinja u stečaju, Jurovec 3, 40313 Jurovec</item>
    </izvorni_sadrzaj>
    <derivirana_varijabla naziv="DomainObject.Predmet.ProtuStrankaListFormatedWithAdress_1">
      <item>TAMIRA društvo s ograničenom odgovornošću za proizvodnju i uzgoj uzgojno valjanih životinja u stečaju, Jurovec 3, 40313 Jurovec</item>
    </derivirana_varijabla>
  </DomainObject.Predmet.ProtuStrankaListFormatedWithAdress>
  <DomainObject.Predmet.ProtuStrankaListFormatedWithAdressOIB>
    <izvorni_sadrzaj>
      <item>TAMIRA društvo s ograničenom odgovornošću za proizvodnju i uzgoj uzgojno valjanih životinja u stečaju, OIB 43752691088, Jurovec 3, 40313 Jurovec</item>
    </izvorni_sadrzaj>
    <derivirana_varijabla naziv="DomainObject.Predmet.ProtuStrankaListFormatedWithAdressOIB_1">
      <item>TAMIRA društvo s ograničenom odgovornošću za proizvodnju i uzgoj uzgojno valjanih životinja u stečaju, OIB 43752691088, Jurovec 3, 40313 Jurovec</item>
    </derivirana_varijabla>
  </DomainObject.Predmet.ProtuStrankaListFormatedWithAdressOIB>
  <DomainObject.Predmet.ProtuStrankaListNazivFormated>
    <izvorni_sadrzaj>
      <item>TAMIRA društvo s ograničenom odgovornošću za proizvodnju i uzgoj uzgojno valjanih životinja u stečaju</item>
    </izvorni_sadrzaj>
    <derivirana_varijabla naziv="DomainObject.Predmet.ProtuStrankaListNazivFormated_1">
      <item>TAMIRA društvo s ograničenom odgovornošću za proizvodnju i uzgoj uzgojno valjanih životinja u stečaju</item>
    </derivirana_varijabla>
  </DomainObject.Predmet.ProtuStrankaListNazivFormated>
  <DomainObject.Predmet.ProtuStrankaListNazivFormatedOIB>
    <izvorni_sadrzaj>
      <item>TAMIRA društvo s ograničenom odgovornošću za proizvodnju i uzgoj uzgojno valjanih životinja u stečaju, OIB 43752691088</item>
    </izvorni_sadrzaj>
    <derivirana_varijabla naziv="DomainObject.Predmet.ProtuStrankaListNazivFormatedOIB_1">
      <item>TAMIRA društvo s ograničenom odgovornošću za proizvodnju i uzgoj uzgojno valjanih životinja u stečaju, OIB 43752691088</item>
    </derivirana_varijabla>
  </DomainObject.Predmet.ProtuStrankaListNazivFormatedOIB>
  <DomainObject.Predmet.OstaliListFormated>
    <izvorni_sadrzaj>
      <item>E-oglasna ploča</item>
      <item>Sudski registar, Trgovački sud u Varaždinu</item>
      <item>Predrag Goričanec</item>
      <item>Ivan Ivković</item>
      <item>Krešimir Panjaković,st. upravitelj</item>
    </izvorni_sadrzaj>
    <derivirana_varijabla naziv="DomainObject.Predmet.OstaliListFormated_1">
      <item>E-oglasna ploča</item>
      <item>Sudski registar, Trgovački sud u Varaždinu</item>
      <item>Predrag Goričanec</item>
      <item>Ivan Ivković</item>
      <item>Krešimir Panjaković,st. upravitelj</item>
    </derivirana_varijabla>
  </DomainObject.Predmet.OstaliListFormated>
  <DomainObject.Predmet.OstaliListFormatedOIB>
    <izvorni_sadrzaj>
      <item>E-oglasna ploča</item>
      <item>Sudski registar, Trgovački sud u Varaždinu</item>
      <item>Predrag Goričanec, OIB 02595409252</item>
      <item>Ivan Ivković</item>
      <item>Krešimir Panjaković,st. upravitelj, OIB 39814088271</item>
    </izvorni_sadrzaj>
    <derivirana_varijabla naziv="DomainObject.Predmet.OstaliListFormatedOIB_1">
      <item>E-oglasna ploča</item>
      <item>Sudski registar, Trgovački sud u Varaždinu</item>
      <item>Predrag Goričanec, OIB 02595409252</item>
      <item>Ivan Ivković</item>
      <item>Krešimir Panjaković,st. upravitelj, OIB 39814088271</item>
    </derivirana_varijabla>
  </DomainObject.Predmet.OstaliListFormatedOIB>
  <DomainObject.Predmet.OstaliListFormatedWithAdress>
    <izvorni_sadrzaj>
      <item>E-oglasna ploča</item>
      <item>Sudski registar, Trgovački sud u Varaždinu</item>
      <item>Predrag Goričanec, Gradiščak 78, 40313 Gradiščak</item>
      <item>Ivan Ivković, Kralja Tomislava 14/III, 40000 Čakovec</item>
      <item>Krešimir Panjaković,st. upravitelj, Gornjodravska Obala 89 A, 31000 Osijek</item>
    </izvorni_sadrzaj>
    <derivirana_varijabla naziv="DomainObject.Predmet.OstaliListFormatedWithAdress_1">
      <item>E-oglasna ploča</item>
      <item>Sudski registar, Trgovački sud u Varaždinu</item>
      <item>Predrag Goričanec, Gradiščak 78, 40313 Gradiščak</item>
      <item>Ivan Ivković, Kralja Tomislava 14/III, 40000 Čakovec</item>
      <item>Krešimir Panjaković,st. upravitelj, Gornjodravska Obala 89 A, 31000 Osijek</item>
    </derivirana_varijabla>
  </DomainObject.Predmet.OstaliListFormatedWithAdress>
  <DomainObject.Predmet.OstaliListFormatedWithAdressOIB>
    <izvorni_sadrzaj>
      <item>E-oglasna ploča</item>
      <item>Sudski registar, Trgovački sud u Varaždinu</item>
      <item>Predrag Goričanec, OIB 02595409252, Gradiščak 78, 40313 Gradiščak</item>
      <item>Ivan Ivković, Kralja Tomislava 14/III, 40000 Čakovec</item>
      <item>Krešimir Panjaković,st. upravitelj, OIB 39814088271, Gornjodravska Obala 89 A, 31000 Osijek</item>
    </izvorni_sadrzaj>
    <derivirana_varijabla naziv="DomainObject.Predmet.OstaliListFormatedWithAdressOIB_1">
      <item>E-oglasna ploča</item>
      <item>Sudski registar, Trgovački sud u Varaždinu</item>
      <item>Predrag Goričanec, OIB 02595409252, Gradiščak 78, 40313 Gradiščak</item>
      <item>Ivan Ivković, Kralja Tomislava 14/III, 40000 Čakovec</item>
      <item>Krešimir Panjaković,st. upravitelj, OIB 39814088271, Gornjodravska Obala 89 A, 31000 Osijek</item>
    </derivirana_varijabla>
  </DomainObject.Predmet.OstaliListFormatedWithAdressOIB>
  <DomainObject.Predmet.OstaliListNazivFormated>
    <izvorni_sadrzaj>
      <item>E-oglasna ploča</item>
      <item>Sudski registar, Trgovački sud u Varaždinu</item>
      <item>Predrag Goričanec</item>
      <item>Ivan Ivković</item>
      <item>Krešimir Panjaković,st. upravitelj</item>
    </izvorni_sadrzaj>
    <derivirana_varijabla naziv="DomainObject.Predmet.OstaliListNazivFormated_1">
      <item>E-oglasna ploča</item>
      <item>Sudski registar, Trgovački sud u Varaždinu</item>
      <item>Predrag Goričanec</item>
      <item>Ivan Ivković</item>
      <item>Krešimir Panjaković,st. upravitelj</item>
    </derivirana_varijabla>
  </DomainObject.Predmet.OstaliListNazivFormated>
  <DomainObject.Predmet.OstaliListNazivFormatedOIB>
    <izvorni_sadrzaj>
      <item>E-oglasna ploča</item>
      <item>Sudski registar, Trgovački sud u Varaždinu</item>
      <item>Predrag Goričanec, OIB 02595409252</item>
      <item>Ivan Ivković</item>
      <item>Krešimir Panjaković,st. upravitelj, OIB 39814088271</item>
    </izvorni_sadrzaj>
    <derivirana_varijabla naziv="DomainObject.Predmet.OstaliListNazivFormatedOIB_1">
      <item>E-oglasna ploča</item>
      <item>Sudski registar, Trgovački sud u Varaždinu</item>
      <item>Predrag Goričanec, OIB 02595409252</item>
      <item>Ivan Ivković</item>
      <item>Krešimir Panjaković,st. upravitelj,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TAMIRA društvo s ograničenom odgovornošću za proizvodnju i uzgoj uzgojno valjanih životinja u stečaju</izvorni_sadrzaj>
    <derivirana_varijabla naziv="DomainObject.Predmet.ProtustrankaIDrugi_1">TAMIRA društvo s ograničenom odgovornošću za proizvodnju i uzgoj uzgojno valjanih životinja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TAMIRA društvo s ograničenom odgovornošću za proizvodnju i uzgoj uzgojno valjanih životinja u stečaju, OIB 43752691088, Jurovec 3, 40313 Jurovec</izvorni_sadrzaj>
    <derivirana_varijabla naziv="DomainObject.Predmet.ProtustrankaIDrugiAdressOIB_1">TAMIRA društvo s ograničenom odgovornošću za proizvodnju i uzgoj uzgojno valjanih životinja u stečaju, OIB 43752691088, Jurovec 3, 40313 Jurovec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ožujka 2016.</izvorni_sadrzaj>
    <derivirana_varijabla naziv="DomainObject.Predmet.OdlukaRjesenje.DatumDonosenjaOdluke_1">7. ožujka 2016.</derivirana_varijabla>
  </DomainObject.Predmet.OdlukaRjesenje.DatumDonosenjaOdluke>
  <DomainObject.Predmet.OdlukaRjesenje.DatumPravomocnosti>
    <izvorni_sadrzaj>11. svibnja 2016.</izvorni_sadrzaj>
    <derivirana_varijabla naziv="DomainObject.Predmet.OdlukaRjesenje.DatumPravomocnosti_1">11. svibnja 2016.</derivirana_varijabla>
  </DomainObject.Predmet.OdlukaRjesenje.DatumPravomocnosti>
  <DomainObject.Predmet.OdlukaRjesenje.Oznaka>
    <izvorni_sadrzaj>St-925/2015-6</izvorni_sadrzaj>
    <derivirana_varijabla naziv="DomainObject.Predmet.OdlukaRjesenje.Oznaka_1">St-925/2015-6</derivirana_varijabla>
  </DomainObject.Predmet.OdlukaRjesenje.Oznaka>
  <DomainObject.Predmet.SudioniciListNaziv>
    <izvorni_sadrzaj>
      <item>Financijska agencija</item>
      <item>TAMIRA društvo s ograničenom odgovornošću za proizvodnju i uzgoj uzgojno valjanih životinja u stečaju</item>
      <item>E-oglasna ploča</item>
      <item>Sudski registar, Trgovački sud u Varaždinu</item>
      <item>Predrag Goričanec</item>
      <item>Ivan Ivković</item>
      <item>Krešimir Panjaković,st. upravitelj</item>
    </izvorni_sadrzaj>
    <derivirana_varijabla naziv="DomainObject.Predmet.SudioniciListNaziv_1">
      <item>Financijska agencija</item>
      <item>TAMIRA društvo s ograničenom odgovornošću za proizvodnju i uzgoj uzgojno valjanih životinja u stečaju</item>
      <item>E-oglasna ploča</item>
      <item>Sudski registar, Trgovački sud u Varaždinu</item>
      <item>Predrag Goričanec</item>
      <item>Ivan Ivković</item>
      <item>Krešimir Panjaković,st. upravitelj</item>
    </derivirana_varijabla>
  </DomainObject.Predmet.SudioniciListNaziv>
  <DomainObject.Predmet.SudioniciListAdressOIB>
    <izvorni_sadrzaj>
      <item>Financijska agencija, OIB 85821130368, A. Cesarca 2,42000 Varaždin</item>
      <item>TAMIRA društvo s ograničenom odgovornošću za proizvodnju i uzgoj uzgojno valjanih životinja u stečaju, OIB 43752691088, Jurovec 3,40313 Jurovec</item>
      <item>E-oglasna ploča</item>
      <item>Sudski registar, Trgovački sud u Varaždinu</item>
      <item>Predrag Goričanec, OIB 02595409252, Gradiščak 78,40313 Gradiščak</item>
      <item>Ivan Ivković, Kralja Tomislava 14/III,40000 Čakovec</item>
      <item>Krešimir Panjaković,st. upravitelj, OIB 39814088271, Gornjodravska Obala 89 A,31000 Osijek</item>
    </izvorni_sadrzaj>
    <derivirana_varijabla naziv="DomainObject.Predmet.SudioniciListAdressOIB_1">
      <item>Financijska agencija, OIB 85821130368, A. Cesarca 2,42000 Varaždin</item>
      <item>TAMIRA društvo s ograničenom odgovornošću za proizvodnju i uzgoj uzgojno valjanih životinja u stečaju, OIB 43752691088, Jurovec 3,40313 Jurovec</item>
      <item>E-oglasna ploča</item>
      <item>Sudski registar, Trgovački sud u Varaždinu</item>
      <item>Predrag Goričanec, OIB 02595409252, Gradiščak 78,40313 Gradiščak</item>
      <item>Ivan Ivković, Kralja Tomislava 14/III,40000 Čakovec</item>
      <item>Krešimir Panjaković,st. upravitelj, OIB 39814088271, Gornjodravska Obala 89 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43752691088</item>
      <item>, OIB null</item>
      <item>, OIB null</item>
      <item>, OIB 02595409252</item>
      <item>, OIB null</item>
      <item>, OIB 39814088271</item>
    </izvorni_sadrzaj>
    <derivirana_varijabla naziv="DomainObject.Predmet.SudioniciListNazivOIB_1">
      <item>, OIB 85821130368</item>
      <item>, OIB 43752691088</item>
      <item>, OIB null</item>
      <item>, OIB null</item>
      <item>, OIB 02595409252</item>
      <item>, OIB null</item>
      <item>, OIB 39814088271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2370</properties:Words>
  <properties:Characters>13452</properties:Characters>
  <properties:Lines>604</properties:Lines>
  <properties:Paragraphs>207</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2017-01-09T13:56:00Z</dcterms:created>
  <dc:creator>Lea Rogina</dc:creator>
  <cp:lastModifiedBy>Lea Rogina</cp:lastModifiedBy>
  <cp:lastPrinted>2017-01-25T08:04:00Z</cp:lastPrinted>
  <dcterms:modified xmlns:xsi="http://www.w3.org/2001/XMLSchema-instance" xsi:type="dcterms:W3CDTF">2017-01-25T13:55:00Z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