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bb32" w14:paraId="2b9bb3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6E38D2">
        <w:t>824</w:t>
      </w:r>
      <w:r w:rsidR="00492280">
        <w:t>/16-</w:t>
      </w:r>
      <w:r w:rsidR="006E38D2">
        <w:t>11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6E38D2">
        <w:t>FORPEX</w:t>
      </w:r>
      <w:r w:rsidR="00492280" w:rsidRPr="003D401A">
        <w:t xml:space="preserve"> d.o.o., </w:t>
      </w:r>
      <w:r w:rsidR="006E38D2">
        <w:t>Zadar</w:t>
      </w:r>
      <w:r w:rsidR="00CB7830">
        <w:t xml:space="preserve">, </w:t>
      </w:r>
      <w:r w:rsidR="008465B2">
        <w:t>Blajburških žrtava 17</w:t>
      </w:r>
      <w:r w:rsidR="00492280" w:rsidRPr="003D401A">
        <w:t xml:space="preserve">, OIB: </w:t>
      </w:r>
      <w:r w:rsidR="008465B2">
        <w:t>60496818618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857FF1">
        <w:t>10.</w:t>
      </w:r>
      <w:r w:rsidR="005B6FB4">
        <w:t xml:space="preserve">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8465B2">
        <w:t>FORPEX</w:t>
      </w:r>
      <w:r w:rsidR="008465B2" w:rsidRPr="003D401A">
        <w:t xml:space="preserve"> d.o.o., </w:t>
      </w:r>
      <w:r w:rsidR="008465B2">
        <w:t>Zadar, Blajburških žrtava 17</w:t>
      </w:r>
      <w:r w:rsidR="008465B2" w:rsidRPr="003D401A">
        <w:t xml:space="preserve">, OIB: </w:t>
      </w:r>
      <w:r w:rsidR="008465B2">
        <w:t>60496818618</w:t>
      </w:r>
      <w:r w:rsidRPr="006A62B7">
        <w:t xml:space="preserve">, stečajni postupak otvoren je dana </w:t>
      </w:r>
      <w:r w:rsidR="00857FF1">
        <w:t>10.</w:t>
      </w:r>
      <w:r w:rsidR="005B6FB4">
        <w:t xml:space="preserve"> listopada</w:t>
      </w:r>
      <w:r w:rsidR="00F26669">
        <w:t xml:space="preserve"> </w:t>
      </w:r>
      <w:r>
        <w:t>2016</w:t>
      </w:r>
      <w:r w:rsidRPr="006A62B7">
        <w:t xml:space="preserve">. u </w:t>
      </w:r>
      <w:r w:rsidR="00857FF1">
        <w:t>15,00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857FF1" w:rsidRPr="00857FF1">
        <w:t>Antun Kovačević iz Zadar</w:t>
      </w:r>
      <w:r w:rsidR="00492280" w:rsidRPr="00857FF1">
        <w:t xml:space="preserve">, </w:t>
      </w:r>
      <w:r w:rsidR="00857FF1" w:rsidRPr="00857FF1">
        <w:t>P.D.G.Krambergera 13, OIB: 77489220307</w:t>
      </w:r>
      <w:r w:rsidR="00857FF1">
        <w:t xml:space="preserve"> </w:t>
      </w:r>
      <w:r w:rsidRPr="00857FF1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8465B2">
        <w:t>FORPEX</w:t>
      </w:r>
      <w:r w:rsidR="008465B2" w:rsidRPr="003D401A">
        <w:t xml:space="preserve"> d.o.o., </w:t>
      </w:r>
      <w:r w:rsidR="008465B2">
        <w:t>Zadar, Blajburških žrtava 17</w:t>
      </w:r>
      <w:r w:rsidR="008465B2" w:rsidRPr="003D401A">
        <w:t xml:space="preserve">, OIB: </w:t>
      </w:r>
      <w:r w:rsidR="008465B2">
        <w:t>60496818618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8465B2">
        <w:t>FORPEX</w:t>
      </w:r>
      <w:r w:rsidR="008465B2" w:rsidRPr="003D401A">
        <w:t xml:space="preserve"> d.o.o., </w:t>
      </w:r>
      <w:r w:rsidR="008465B2">
        <w:t>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F1857" w:rsidP="00857FF1" w:rsidR="006F1857">
      <w:pPr>
        <w:ind w:firstLine="705"/>
        <w:jc w:val="both"/>
      </w:pPr>
      <w:r>
        <w:t xml:space="preserve">Postupajući po prijedlogu Financijske agencije za otvaranje stečajnog postupka, rješenjem ovog suda od </w:t>
      </w:r>
      <w:r w:rsidR="008465B2">
        <w:t>2. lipnja</w:t>
      </w:r>
      <w:r>
        <w:t xml:space="preserve"> 2016. pokrenut je prethodni postupak nad dužnikom </w:t>
      </w:r>
      <w:r w:rsidR="008465B2">
        <w:t>FORPEX</w:t>
      </w:r>
      <w:r w:rsidR="008465B2" w:rsidRPr="003D401A">
        <w:t xml:space="preserve"> d.o.o., </w:t>
      </w:r>
      <w:r w:rsidR="008465B2">
        <w:t>Zadar, Blajburških žrtava 17</w:t>
      </w:r>
      <w:r w:rsidR="008465B2" w:rsidRPr="003D401A">
        <w:t xml:space="preserve">, OIB: </w:t>
      </w:r>
      <w:r w:rsidR="008465B2">
        <w:t>60496818618</w:t>
      </w:r>
      <w:r>
        <w:t>.</w:t>
      </w:r>
    </w:p>
    <w:p w:rsidRDefault="006F1857" w:rsidP="006F1857" w:rsidR="006F1857">
      <w:pPr>
        <w:jc w:val="both"/>
      </w:pPr>
      <w:r>
        <w:t xml:space="preserve">           Rješenjem ovog suda br. 1 St-</w:t>
      </w:r>
      <w:r w:rsidR="008465B2">
        <w:t>824</w:t>
      </w:r>
      <w:r>
        <w:t>/16-</w:t>
      </w:r>
      <w:r w:rsidR="008465B2">
        <w:t xml:space="preserve">10 </w:t>
      </w:r>
      <w:r>
        <w:t xml:space="preserve">od dana </w:t>
      </w:r>
      <w:r w:rsidR="008465B2">
        <w:t>6. rujna</w:t>
      </w:r>
      <w:r>
        <w:t xml:space="preserve"> 2016.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lastRenderedPageBreak/>
        <w:t xml:space="preserve">Rješenje kojim su vjerovnici pozvani na uplatu predujma objavljeno je na e-oglasnoj ploči suda dana 21. srpnja  2016., temeljem čega je rok za uplatu predujma istekao </w:t>
      </w:r>
      <w:r w:rsidR="00857FF1">
        <w:t xml:space="preserve">30. rujna </w:t>
      </w:r>
      <w:r>
        <w:t>2016.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>Stoga je odlučeno kao u izreci.</w:t>
      </w:r>
    </w:p>
    <w:p w:rsidRDefault="006F1857" w:rsidP="006F1857" w:rsidR="006F1857">
      <w:pPr>
        <w:jc w:val="both"/>
      </w:pPr>
    </w:p>
    <w:p w:rsidRDefault="006F1857" w:rsidP="006F1857" w:rsidR="006F1857">
      <w:pPr>
        <w:ind w:hanging="705" w:left="705"/>
        <w:jc w:val="center"/>
      </w:pPr>
      <w:r>
        <w:t xml:space="preserve">U Zadru, dana </w:t>
      </w:r>
      <w:r w:rsidR="00857FF1">
        <w:t xml:space="preserve">10. </w:t>
      </w:r>
      <w:r>
        <w:t xml:space="preserve"> listopada 2016. </w:t>
      </w:r>
    </w:p>
    <w:p w:rsidRDefault="006F1857" w:rsidP="006F1857" w:rsidR="006F1857">
      <w:pPr>
        <w:ind w:left="5664"/>
      </w:pPr>
    </w:p>
    <w:p w:rsidRDefault="006F1857" w:rsidP="006F1857" w:rsidR="006F185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6F1857" w:rsidP="006F1857" w:rsidR="006F1857">
      <w:pPr>
        <w:jc w:val="both"/>
      </w:pPr>
      <w:r>
        <w:t>UPUTA O PRAVNOM LIJEKU: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857FF1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857FF1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857FF1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857FF1">
        <w:t>Zadar</w:t>
      </w:r>
      <w:r>
        <w:t xml:space="preserve">, Zemljišno knjižni odjel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8D2" w:rsidR="006E38D2">
      <w:r>
        <w:separator/>
      </w:r>
    </w:p>
  </w:endnote>
  <w:endnote w:id="0" w:type="continuationSeparator">
    <w:p w:rsidRDefault="006E38D2" w:rsidR="006E3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8D2" w:rsidR="006E38D2">
      <w:r>
        <w:separator/>
      </w:r>
    </w:p>
  </w:footnote>
  <w:footnote w:id="0" w:type="continuationSeparator">
    <w:p w:rsidRDefault="006E38D2" w:rsidR="006E3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8D2" w:rsidP="00825537" w:rsidR="006E38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38D2" w:rsidR="006E38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8D2" w:rsidP="00825537" w:rsidR="006E38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7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8D2" w:rsidP="00825537" w:rsidR="006E38D2" w:rsidRPr="006A62B7">
    <w:pPr>
      <w:pStyle w:val="Zaglavlje"/>
      <w:jc w:val="right"/>
    </w:pPr>
    <w:r w:rsidRPr="006A62B7">
      <w:t>Poslovni broj 1 St-</w:t>
    </w:r>
    <w:r w:rsidR="008465B2">
      <w:t>824</w:t>
    </w:r>
    <w:r>
      <w:t>/16-</w:t>
    </w:r>
    <w:r w:rsidR="008465B2">
      <w:t>11</w:t>
    </w:r>
  </w:p>
  <w:p w:rsidRDefault="006E38D2" w:rsidP="00825537" w:rsidR="006E38D2">
    <w:pPr>
      <w:pStyle w:val="Zaglavlje"/>
      <w:jc w:val="right"/>
      <w:rPr>
        <w:rFonts w:cs="Arial" w:hAnsi="Arial" w:ascii="Arial"/>
        <w:sz w:val="22"/>
        <w:szCs w:val="22"/>
      </w:rPr>
    </w:pPr>
  </w:p>
  <w:p w:rsidRDefault="006E38D2" w:rsidP="00825537" w:rsidR="006E38D2">
    <w:pPr>
      <w:pStyle w:val="Zaglavlje"/>
      <w:jc w:val="right"/>
      <w:rPr>
        <w:rFonts w:cs="Arial" w:hAnsi="Arial" w:ascii="Arial"/>
        <w:sz w:val="22"/>
        <w:szCs w:val="22"/>
      </w:rPr>
    </w:pPr>
  </w:p>
  <w:p w:rsidRDefault="006E38D2" w:rsidP="00825537" w:rsidR="006E38D2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38D2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465B2"/>
    <w:rsid w:val="00857FF1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DF276A"/>
    <w:rsid w:val="00E27A0D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F2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F2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FORPEX d.o.o. za ugostiteljstvo</izvorni_sadrzaj>
    <derivirana_varijabla naziv="DomainObject.Predmet.ProtustrankaFormated_1">  FORPEX d.o.o. za ugostiteljstvo</derivirana_varijabla>
  </DomainObject.Predmet.ProtustrankaFormated>
  <DomainObject.Predmet.ProtustrankaFormatedOIB>
    <izvorni_sadrzaj>  FORPEX d.o.o. za ugostiteljstvo, OIB 60496818618</izvorni_sadrzaj>
    <derivirana_varijabla naziv="DomainObject.Predmet.ProtustrankaFormatedOIB_1">  FORPEX d.o.o. za ugostiteljstvo, OIB 60496818618</derivirana_varijabla>
  </DomainObject.Predmet.ProtustrankaFormatedOIB>
  <DomainObject.Predmet.ProtustrankaFormatedWithAdress>
    <izvorni_sadrzaj> FORPEX d.o.o. za ugostiteljstvo, Blajburških žrtava 17, 23000 Zadar</izvorni_sadrzaj>
    <derivirana_varijabla naziv="DomainObject.Predmet.ProtustrankaFormatedWithAdress_1"> FORPEX d.o.o. za ugostiteljstvo, Blajburških žrtava 17, 23000 Zadar</derivirana_varijabla>
  </DomainObject.Predmet.ProtustrankaFormatedWithAdress>
  <DomainObject.Predmet.ProtustrankaFormatedWithAdressOIB>
    <izvorni_sadrzaj> FORPEX d.o.o. za ugostiteljstvo, OIB 60496818618, Blajburških žrtava 17, 23000 Zadar</izvorni_sadrzaj>
    <derivirana_varijabla naziv="DomainObject.Predmet.ProtustrankaFormatedWithAdressOIB_1"> FORPEX d.o.o. za ugostiteljstvo, OIB 60496818618, Blajburških žrtava 17, 23000 Zadar</derivirana_varijabla>
  </DomainObject.Predmet.ProtustrankaFormatedWithAdressOIB>
  <DomainObject.Predmet.ProtustrankaWithAdress>
    <izvorni_sadrzaj>FORPEX d.o.o. za ugostiteljstvo Blajburških žrtava 17, 23000 Zadar</izvorni_sadrzaj>
    <derivirana_varijabla naziv="DomainObject.Predmet.ProtustrankaWithAdress_1">FORPEX d.o.o. za ugostiteljstvo Blajburških žrtava 17, 23000 Zadar</derivirana_varijabla>
  </DomainObject.Predmet.ProtustrankaWithAdress>
  <DomainObject.Predmet.ProtustrankaWithAdressOIB>
    <izvorni_sadrzaj>FORPEX d.o.o. za ugostiteljstvo, OIB 60496818618, Blajburških žrtava 17, 23000 Zadar</izvorni_sadrzaj>
    <derivirana_varijabla naziv="DomainObject.Predmet.ProtustrankaWithAdressOIB_1">FORPEX d.o.o. za ugostiteljstvo, OIB 60496818618, Blajburških žrtava 17, 23000 Zadar</derivirana_varijabla>
  </DomainObject.Predmet.ProtustrankaWithAdressOIB>
  <DomainObject.Predmet.ProtustrankaNazivFormated>
    <izvorni_sadrzaj>FORPEX d.o.o. za ugostiteljstvo</izvorni_sadrzaj>
    <derivirana_varijabla naziv="DomainObject.Predmet.ProtustrankaNazivFormated_1">FORPEX d.o.o. za ugostiteljstvo</derivirana_varijabla>
  </DomainObject.Predmet.ProtustrankaNazivFormated>
  <DomainObject.Predmet.ProtustrankaNazivFormatedOIB>
    <izvorni_sadrzaj>FORPEX d.o.o. za ugostiteljstvo, OIB 60496818618</izvorni_sadrzaj>
    <derivirana_varijabla naziv="DomainObject.Predmet.ProtustrankaNazivFormatedOIB_1">FORPEX d.o.o. za ugostiteljstvo, OIB 60496818618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Financiijska agencija</izvorni_sadrzaj>
    <derivirana_varijabla naziv="DomainObject.Predmet.StrankaFormated_1">  Financiijska agencija</derivirana_varijabla>
  </DomainObject.Predmet.StrankaFormated>
  <DomainObject.Predmet.StrankaFormatedOIB>
    <izvorni_sadrzaj>  Financiijska agencija, OIB 85821130368</izvorni_sadrzaj>
    <derivirana_varijabla naziv="DomainObject.Predmet.StrankaFormatedOIB_1">  Financiijska agencija, OIB 85821130368</derivirana_varijabla>
  </DomainObject.Predmet.StrankaFormatedOIB>
  <DomainObject.Predmet.StrankaFormatedWithAdress>
    <izvorni_sadrzaj> Financiijska agencija</izvorni_sadrzaj>
    <derivirana_varijabla naziv="DomainObject.Predmet.StrankaFormatedWithAdress_1"> Financiijska agencija</derivirana_varijabla>
  </DomainObject.Predmet.StrankaFormatedWithAdress>
  <DomainObject.Predmet.StrankaFormatedWithAdressOIB>
    <izvorni_sadrzaj> Financiijska agencija, OIB 85821130368</izvorni_sadrzaj>
    <derivirana_varijabla naziv="DomainObject.Predmet.StrankaFormatedWithAdressOIB_1"> Financiijska agencija, OIB 85821130368</derivirana_varijabla>
  </DomainObject.Predmet.StrankaFormatedWithAdressOIB>
  <DomainObject.Predmet.StrankaWithAdress>
    <izvorni_sadrzaj>Financiijska agencija </izvorni_sadrzaj>
    <derivirana_varijabla naziv="DomainObject.Predmet.StrankaWithAdress_1">Financiijska agencija </derivirana_varijabla>
  </DomainObject.Predmet.StrankaWithAdress>
  <DomainObject.Predmet.StrankaWithAdressOIB>
    <izvorni_sadrzaj>Financiijska agencija, OIB 85821130368</izvorni_sadrzaj>
    <derivirana_varijabla naziv="DomainObject.Predmet.StrankaWithAdressOIB_1">Financiijska agencija, OIB 85821130368</derivirana_varijabla>
  </DomainObject.Predmet.StrankaWithAdressOIB>
  <DomainObject.Predmet.StrankaNazivFormated>
    <izvorni_sadrzaj>Financiijska agencija</izvorni_sadrzaj>
    <derivirana_varijabla naziv="DomainObject.Predmet.StrankaNazivFormated_1">Financiijska agencija</derivirana_varijabla>
  </DomainObject.Predmet.StrankaNazivFormated>
  <DomainObject.Predmet.StrankaNazivFormatedOIB>
    <izvorni_sadrzaj>Financiijska agencija, OIB 85821130368</izvorni_sadrzaj>
    <derivirana_varijabla naziv="DomainObject.Predmet.StrankaNazivFormatedOIB_1">Financiijska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72777.54</izvorni_sadrzaj>
    <derivirana_varijabla naziv="DomainObject.Predmet.TrenutnaVrijednost_1">72777.54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Financiijska agencija</item>
    </izvorni_sadrzaj>
    <derivirana_varijabla naziv="DomainObject.Predmet.StrankaListFormated_1">
      <item>Financiijska agencija</item>
    </derivirana_varijabla>
  </DomainObject.Predmet.StrankaListFormated>
  <DomainObject.Predmet.StrankaListFormatedOIB>
    <izvorni_sadrzaj>
      <item>Financiijska agencija, OIB 85821130368</item>
    </izvorni_sadrzaj>
    <derivirana_varijabla naziv="DomainObject.Predmet.StrankaListFormatedOIB_1">
      <item>Financiijska agencija, OIB 85821130368</item>
    </derivirana_varijabla>
  </DomainObject.Predmet.StrankaListFormatedOIB>
  <DomainObject.Predmet.StrankaListFormatedWithAdress>
    <izvorni_sadrzaj>
      <item>Financiijska agencija</item>
    </izvorni_sadrzaj>
    <derivirana_varijabla naziv="DomainObject.Predmet.StrankaListFormatedWithAdress_1">
      <item>Financiijska agencija</item>
    </derivirana_varijabla>
  </DomainObject.Predmet.StrankaListFormatedWithAdress>
  <DomainObject.Predmet.StrankaListFormatedWithAdressOIB>
    <izvorni_sadrzaj>
      <item>Financiijska agencija, OIB 85821130368</item>
    </izvorni_sadrzaj>
    <derivirana_varijabla naziv="DomainObject.Predmet.StrankaListFormatedWithAdressOIB_1">
      <item>Financiijska agencija, OIB 85821130368</item>
    </derivirana_varijabla>
  </DomainObject.Predmet.StrankaListFormatedWithAdressOIB>
  <DomainObject.Predmet.StrankaListNazivFormated>
    <izvorni_sadrzaj>
      <item>Financiijska agencija</item>
    </izvorni_sadrzaj>
    <derivirana_varijabla naziv="DomainObject.Predmet.StrankaListNazivFormated_1">
      <item>Financiijska agencija</item>
    </derivirana_varijabla>
  </DomainObject.Predmet.StrankaListNazivFormated>
  <DomainObject.Predmet.StrankaListNazivFormatedOIB>
    <izvorni_sadrzaj>
      <item>Financiijska agencija, OIB 85821130368</item>
    </izvorni_sadrzaj>
    <derivirana_varijabla naziv="DomainObject.Predmet.StrankaListNazivFormatedOIB_1">
      <item>Financiijska agencija, OIB 85821130368</item>
    </derivirana_varijabla>
  </DomainObject.Predmet.StrankaListNazivFormatedOIB>
  <DomainObject.Predmet.ProtuStrankaListFormated>
    <izvorni_sadrzaj>
      <item>FORPEX d.o.o. za ugostiteljstvo</item>
    </izvorni_sadrzaj>
    <derivirana_varijabla naziv="DomainObject.Predmet.ProtuStrankaListFormated_1">
      <item>FORPEX d.o.o. za ugostiteljstvo</item>
    </derivirana_varijabla>
  </DomainObject.Predmet.ProtuStrankaListFormated>
  <DomainObject.Predmet.ProtuStrankaListFormatedOIB>
    <izvorni_sadrzaj>
      <item>FORPEX d.o.o. za ugostiteljstvo, OIB 60496818618</item>
    </izvorni_sadrzaj>
    <derivirana_varijabla naziv="DomainObject.Predmet.ProtuStrankaListFormatedOIB_1">
      <item>FORPEX d.o.o. za ugostiteljstvo, OIB 60496818618</item>
    </derivirana_varijabla>
  </DomainObject.Predmet.ProtuStrankaListFormatedOIB>
  <DomainObject.Predmet.ProtuStrankaListFormatedWithAdress>
    <izvorni_sadrzaj>
      <item>FORPEX d.o.o. za ugostiteljstvo, Blajburških žrtava 17, 23000 Zadar</item>
    </izvorni_sadrzaj>
    <derivirana_varijabla naziv="DomainObject.Predmet.ProtuStrankaListFormatedWithAdress_1">
      <item>FORPEX d.o.o. za ugostiteljstvo, Blajburških žrtava 17, 23000 Zadar</item>
    </derivirana_varijabla>
  </DomainObject.Predmet.ProtuStrankaListFormatedWithAdress>
  <DomainObject.Predmet.ProtuStrankaListFormatedWithAdressOIB>
    <izvorni_sadrzaj>
      <item>FORPEX d.o.o. za ugostiteljstvo, OIB 60496818618, Blajburških žrtava 17, 23000 Zadar</item>
    </izvorni_sadrzaj>
    <derivirana_varijabla naziv="DomainObject.Predmet.ProtuStrankaListFormatedWithAdressOIB_1">
      <item>FORPEX d.o.o. za ugostiteljstvo, OIB 60496818618, Blajburških žrtava 17, 23000 Zadar</item>
    </derivirana_varijabla>
  </DomainObject.Predmet.ProtuStrankaListFormatedWithAdressOIB>
  <DomainObject.Predmet.ProtuStrankaListNazivFormated>
    <izvorni_sadrzaj>
      <item>FORPEX d.o.o. za ugostiteljstvo</item>
    </izvorni_sadrzaj>
    <derivirana_varijabla naziv="DomainObject.Predmet.ProtuStrankaListNazivFormated_1">
      <item>FORPEX d.o.o. za ugostiteljstvo</item>
    </derivirana_varijabla>
  </DomainObject.Predmet.ProtuStrankaListNazivFormated>
  <DomainObject.Predmet.ProtuStrankaListNazivFormatedOIB>
    <izvorni_sadrzaj>
      <item>FORPEX d.o.o. za ugostiteljstvo, OIB 60496818618</item>
    </izvorni_sadrzaj>
    <derivirana_varijabla naziv="DomainObject.Predmet.ProtuStrankaListNazivFormatedOIB_1">
      <item>FORPEX d.o.o. za ugostiteljstvo, OIB 60496818618</item>
    </derivirana_varijabla>
  </DomainObject.Predmet.ProtuStrankaListNazivFormatedOIB>
  <DomainObject.Predmet.OstaliListFormated>
    <izvorni_sadrzaj>
      <item>Goran Radanović</item>
      <item>Nenad Mijailović</item>
    </izvorni_sadrzaj>
    <derivirana_varijabla naziv="DomainObject.Predmet.OstaliListFormated_1">
      <item>Goran Radanović</item>
      <item>Nenad Mijailović</item>
    </derivirana_varijabla>
  </DomainObject.Predmet.OstaliListFormated>
  <DomainObject.Predmet.OstaliListFormatedOIB>
    <izvorni_sadrzaj>
      <item>Goran Radanović, OIB 97026203435</item>
      <item>Nenad Mijailović, OIB 51830090168</item>
    </izvorni_sadrzaj>
    <derivirana_varijabla naziv="DomainObject.Predmet.OstaliListFormatedOIB_1">
      <item>Goran Radanović, OIB 97026203435</item>
      <item>Nenad Mijailović, OIB 51830090168</item>
    </derivirana_varijabla>
  </DomainObject.Predmet.OstaliListFormatedOIB>
  <DomainObject.Predmet.OstaliListFormatedWithAdress>
    <izvorni_sadrzaj>
      <item>Goran Radanović, Kupinečka Ulica 49 D, 10000 Zagreb</item>
      <item>Nenad Mijailović, Ulica Ive Senjanina 10 E, 23000 Zadar</item>
    </izvorni_sadrzaj>
    <derivirana_varijabla naziv="DomainObject.Predmet.OstaliListFormatedWithAdress_1">
      <item>Goran Radanović, Kupinečka Ulica 49 D, 10000 Zagreb</item>
      <item>Nenad Mijailović, Ulica Ive Senjanina 10 E, 23000 Zadar</item>
    </derivirana_varijabla>
  </DomainObject.Predmet.OstaliListFormatedWithAdress>
  <DomainObject.Predmet.OstaliListFormatedWithAdressOIB>
    <izvorni_sadrzaj>
      <item>Goran Radanović, OIB 97026203435, Kupinečka Ulica 49 D, 10000 Zagreb</item>
      <item>Nenad Mijailović, OIB 51830090168, Ulica Ive Senjanina 10 E, 23000 Zadar</item>
    </izvorni_sadrzaj>
    <derivirana_varijabla naziv="DomainObject.Predmet.OstaliListFormatedWithAdressOIB_1">
      <item>Goran Radanović, OIB 97026203435, Kupinečka Ulica 49 D, 10000 Zagreb</item>
      <item>Nenad Mijailović, OIB 51830090168, Ulica Ive Senjanina 10 E, 23000 Zadar</item>
    </derivirana_varijabla>
  </DomainObject.Predmet.OstaliListFormatedWithAdressOIB>
  <DomainObject.Predmet.OstaliListNazivFormated>
    <izvorni_sadrzaj>
      <item>Goran Radanović</item>
      <item>Nenad Mijailović</item>
    </izvorni_sadrzaj>
    <derivirana_varijabla naziv="DomainObject.Predmet.OstaliListNazivFormated_1">
      <item>Goran Radanović</item>
      <item>Nenad Mijailović</item>
    </derivirana_varijabla>
  </DomainObject.Predmet.OstaliListNazivFormated>
  <DomainObject.Predmet.OstaliListNazivFormatedOIB>
    <izvorni_sadrzaj>
      <item>Goran Radanović, OIB 97026203435</item>
      <item>Nenad Mijailović, OIB 51830090168</item>
    </izvorni_sadrzaj>
    <derivirana_varijabla naziv="DomainObject.Predmet.OstaliListNazivFormatedOIB_1">
      <item>Goran Radanović, OIB 97026203435</item>
      <item>Nenad Mijailović, OIB 51830090168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Financiijska agencija</izvorni_sadrzaj>
    <derivirana_varijabla naziv="DomainObject.Predmet.StrankaIDrugi_1">Financiijska agencija</derivirana_varijabla>
  </DomainObject.Predmet.StrankaIDrugi>
  <DomainObject.Predmet.ProtustrankaIDrugi>
    <izvorni_sadrzaj>FORPEX d.o.o. za ugostiteljstvo</izvorni_sadrzaj>
    <derivirana_varijabla naziv="DomainObject.Predmet.ProtustrankaIDrugi_1">FORPEX d.o.o. za ugostiteljstvo</derivirana_varijabla>
  </DomainObject.Predmet.ProtustrankaIDrugi>
  <DomainObject.Predmet.StrankaIDrugiAdressOIB>
    <izvorni_sadrzaj>Financiijska agencija, OIB 85821130368</izvorni_sadrzaj>
    <derivirana_varijabla naziv="DomainObject.Predmet.StrankaIDrugiAdressOIB_1">Financiijska agencija, OIB 85821130368</derivirana_varijabla>
  </DomainObject.Predmet.StrankaIDrugiAdressOIB>
  <DomainObject.Predmet.ProtustrankaIDrugiAdressOIB>
    <izvorni_sadrzaj>FORPEX d.o.o. za ugostiteljstvo, OIB 60496818618, Blajburških žrtava 17, 23000 Zadar</izvorni_sadrzaj>
    <derivirana_varijabla naziv="DomainObject.Predmet.ProtustrankaIDrugiAdressOIB_1">FORPEX d.o.o. za ugostiteljstvo, OIB 60496818618, Blajburških žrtava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Financiijska agencija</item>
      <item>FORPEX d.o.o. za ugostiteljstvo</item>
      <item>Goran Radanović</item>
      <item>Nenad Mijailović</item>
    </izvorni_sadrzaj>
    <derivirana_varijabla naziv="DomainObject.Predmet.SudioniciListNaziv_1">
      <item>Financiijska agencija</item>
      <item>FORPEX d.o.o. za ugostiteljstvo</item>
      <item>Goran Radanović</item>
      <item>Nenad Mijailović</item>
    </derivirana_varijabla>
  </DomainObject.Predmet.SudioniciListNaziv>
  <DomainObject.Predmet.SudioniciListAdressOIB>
    <izvorni_sadrzaj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izvorni_sadrzaj>
    <derivirana_varijabla naziv="DomainObject.Predmet.SudioniciListAdressOIB_1">
      <item>Financiijska agencija, OIB 85821130368</item>
      <item>FORPEX d.o.o. za ugostiteljstvo, OIB 60496818618, Blajburških žrtava 17,23000 Zadar</item>
      <item>Goran Radanović, OIB 97026203435, Kupinečka Ulica 49 D,10000 Zagreb</item>
      <item>Nenad Mijailović, OIB 51830090168, Ulica Ive Senjanina 10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60496818618</item>
      <item>, OIB 97026203435</item>
      <item>, OIB 51830090168</item>
    </izvorni_sadrzaj>
    <derivirana_varijabla naziv="DomainObject.Predmet.SudioniciListNazivOIB_1">
      <item>, OIB 85821130368</item>
      <item>, OIB 60496818618</item>
      <item>, OIB 97026203435</item>
      <item>, OIB 51830090168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3325</properties:Characters>
  <properties:Lines>93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2016-10-05T11:07:00Z</dcterms:created>
  <dc:creator>Ardena Bajlo</dc:creator>
  <cp:lastModifiedBy>wsadmin</cp:lastModifiedBy>
  <cp:lastPrinted>2016-10-05T09:54:00Z</cp:lastPrinted>
  <dcterms:modified xmlns:xsi="http://www.w3.org/2001/XMLSchema-instance" xsi:type="dcterms:W3CDTF">2016-10-10T12:49:00Z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