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f58c" w14:paraId="920f58c" w:rsidRDefault="00072B26" w:rsidP="00072B26" w:rsidR="00072B26" w:rsidRPr="005B6AD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lang w:val="hr-HR"/>
        </w:rPr>
      </w:pPr>
    </w:p>
    <w:p w:rsidRDefault="00D17E96" w:rsidP="00072B26" w:rsidR="00D17E96">
      <w:pPr>
        <w:jc w:val="both"/>
        <w:rPr>
          <w:rFonts w:hAnsi="Times New Roman" w:ascii="Times New Roman"/>
          <w:lang w:val="hr-HR"/>
        </w:rPr>
      </w:pP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4C7444">
        <w:rPr>
          <w:rFonts w:hAnsi="Times New Roman" w:ascii="Times New Roman"/>
          <w:b w:val="false"/>
          <w:lang w:val="hr-HR"/>
        </w:rPr>
        <w:t xml:space="preserve"> </w:t>
      </w:r>
      <w:r w:rsidR="004C7444" w:rsidRPr="004C7444">
        <w:rPr>
          <w:rFonts w:hAnsi="Times New Roman" w:ascii="Times New Roman"/>
          <w:b w:val="false"/>
          <w:lang w:val="hr-HR"/>
        </w:rPr>
        <w:t>OIB 88785964957</w:t>
      </w:r>
      <w:r w:rsidR="004C7444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stečajnom sucu 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00D3E" w:rsidRPr="00B00D3E">
        <w:rPr>
          <w:rFonts w:hAnsi="Times New Roman" w:ascii="Times New Roman"/>
          <w:lang w:val="hr-HR"/>
        </w:rPr>
        <w:t>HOTEL MIRAMARE d.o.o. CRIKVENICA, Ulica bana Jelačića 2, OIB 14398490265</w:t>
      </w:r>
      <w:r w:rsidR="0021514A" w:rsidRPr="00B00D3E">
        <w:rPr>
          <w:rFonts w:hAnsi="Times New Roman" w:ascii="Times New Roman"/>
          <w:lang w:val="hr-HR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(NN 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B00D3E">
        <w:rPr>
          <w:rFonts w:hAnsi="Times New Roman" w:ascii="Times New Roman"/>
          <w:b w:val="false"/>
          <w:lang w:val="hr-HR"/>
        </w:rPr>
        <w:t>28. studenog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156DA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7C5B13" w:rsidR="007A7C25" w:rsidRPr="00613977">
      <w:pPr>
        <w:numPr>
          <w:ilvl w:val="0"/>
          <w:numId w:val="13"/>
        </w:num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21514A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5B6AD6">
        <w:rPr>
          <w:rFonts w:hAnsi="Times New Roman" w:ascii="Times New Roman"/>
          <w:b w:val="false"/>
          <w:lang w:val="hr-HR"/>
        </w:rPr>
        <w:t>upisan</w:t>
      </w:r>
      <w:r w:rsidR="00400585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</w:t>
      </w:r>
      <w:r w:rsidR="007827F2">
        <w:rPr>
          <w:rFonts w:hAnsi="Times New Roman" w:ascii="Times New Roman"/>
          <w:b w:val="false"/>
          <w:lang w:val="hr-HR"/>
        </w:rPr>
        <w:t xml:space="preserve">knjigama Općinskog suda u </w:t>
      </w:r>
      <w:r w:rsidR="00400585">
        <w:rPr>
          <w:rFonts w:hAnsi="Times New Roman" w:ascii="Times New Roman"/>
          <w:b w:val="false"/>
          <w:lang w:val="hr-HR"/>
        </w:rPr>
        <w:t>Rijeci, Z</w:t>
      </w:r>
      <w:r w:rsidR="007C5B13" w:rsidRPr="007C5B13">
        <w:rPr>
          <w:rFonts w:hAnsi="Times New Roman" w:ascii="Times New Roman"/>
          <w:b w:val="false"/>
          <w:lang w:val="hr-HR"/>
        </w:rPr>
        <w:t xml:space="preserve">emljišnoknjižni odjel </w:t>
      </w:r>
      <w:r w:rsidR="00400585">
        <w:rPr>
          <w:rFonts w:hAnsi="Times New Roman" w:ascii="Times New Roman"/>
          <w:b w:val="false"/>
          <w:lang w:val="hr-HR"/>
        </w:rPr>
        <w:t xml:space="preserve">Crikvenica, </w:t>
      </w:r>
      <w:r w:rsidR="007C5B13" w:rsidRPr="007C5B13">
        <w:rPr>
          <w:rFonts w:hAnsi="Times New Roman" w:ascii="Times New Roman"/>
          <w:b w:val="false"/>
          <w:lang w:val="hr-HR"/>
        </w:rPr>
        <w:t xml:space="preserve"> k.č.br. </w:t>
      </w:r>
      <w:r w:rsidR="00400585">
        <w:rPr>
          <w:rFonts w:hAnsi="Times New Roman" w:ascii="Times New Roman"/>
          <w:b w:val="false"/>
          <w:lang w:val="hr-HR"/>
        </w:rPr>
        <w:t>886/1 hotel, tri zgrade i dvor, površine 1237 čhv</w:t>
      </w:r>
      <w:r w:rsidR="007827F2">
        <w:rPr>
          <w:rFonts w:hAnsi="Times New Roman" w:ascii="Times New Roman"/>
          <w:b w:val="false"/>
          <w:lang w:val="hr-HR"/>
        </w:rPr>
        <w:t xml:space="preserve">, iznosi </w:t>
      </w:r>
      <w:r w:rsidR="00400585">
        <w:rPr>
          <w:rFonts w:hAnsi="Times New Roman" w:ascii="Times New Roman"/>
          <w:lang w:val="hr-HR"/>
        </w:rPr>
        <w:t>25</w:t>
      </w:r>
      <w:r w:rsidR="007C5B13">
        <w:rPr>
          <w:rFonts w:hAnsi="Times New Roman" w:ascii="Times New Roman"/>
          <w:lang w:val="hr-HR"/>
        </w:rPr>
        <w:t>.</w:t>
      </w:r>
      <w:r w:rsidR="00400585">
        <w:rPr>
          <w:rFonts w:hAnsi="Times New Roman" w:ascii="Times New Roman"/>
          <w:lang w:val="hr-HR"/>
        </w:rPr>
        <w:t>320.0</w:t>
      </w:r>
      <w:r w:rsidR="007C5B13">
        <w:rPr>
          <w:rFonts w:hAnsi="Times New Roman" w:ascii="Times New Roman"/>
          <w:lang w:val="hr-HR"/>
        </w:rPr>
        <w:t>00,00</w:t>
      </w:r>
      <w:r w:rsidR="007827F2">
        <w:rPr>
          <w:rFonts w:hAnsi="Times New Roman" w:ascii="Times New Roman"/>
          <w:lang w:val="hr-HR"/>
        </w:rPr>
        <w:t xml:space="preserve"> kn. </w:t>
      </w:r>
      <w:r w:rsidR="007827F2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613977" w:rsidRPr="007827F2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613977" w:rsidR="0061397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C5B1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C5B1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613977" w:rsidR="00072B26">
      <w:pPr>
        <w:numPr>
          <w:ilvl w:val="0"/>
          <w:numId w:val="13"/>
        </w:num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400585" w:rsidR="00400585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00585">
        <w:rPr>
          <w:rFonts w:hAnsi="Times New Roman" w:ascii="Times New Roman"/>
          <w:b w:val="false"/>
          <w:lang w:val="hr-HR"/>
        </w:rPr>
        <w:t xml:space="preserve">prodaje se nekretnina upisana u zemljišnim knjigama </w:t>
      </w:r>
      <w:r w:rsidR="00400585" w:rsidRPr="00400585">
        <w:rPr>
          <w:rFonts w:hAnsi="Times New Roman" w:ascii="Times New Roman"/>
          <w:b w:val="false"/>
          <w:lang w:val="hr-HR"/>
        </w:rPr>
        <w:t>Općinskog suda u Rijeci, Zemljišnoknjižni odjel Crikvenica,  k.č.br. 886/1 hotel, tri zgrade i dvor, površine 1237 čhv</w:t>
      </w:r>
      <w:r w:rsidR="00400585">
        <w:rPr>
          <w:rFonts w:hAnsi="Times New Roman" w:ascii="Times New Roman"/>
          <w:b w:val="false"/>
          <w:lang w:val="hr-HR"/>
        </w:rPr>
        <w:t>,</w:t>
      </w:r>
      <w:r w:rsidR="00400585" w:rsidRPr="00400585">
        <w:rPr>
          <w:rFonts w:hAnsi="Times New Roman" w:ascii="Times New Roman"/>
          <w:b w:val="false"/>
          <w:lang w:val="hr-HR"/>
        </w:rPr>
        <w:t xml:space="preserve"> </w:t>
      </w:r>
    </w:p>
    <w:p w:rsidRDefault="00400FF2" w:rsidP="00400585" w:rsidR="00400FF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objekt se sastoji od prizemlja i tri kata slomljenog tlocrtnog oblika</w:t>
      </w:r>
      <w:r w:rsidR="00F81A37">
        <w:rPr>
          <w:rFonts w:hAnsi="Times New Roman" w:ascii="Times New Roman"/>
          <w:b w:val="false"/>
          <w:lang w:val="hr-HR"/>
        </w:rPr>
        <w:t xml:space="preserve"> koje se nalaze u Crikvenici uz Strossmayerovo šetalište, glavnu šetnicu grada Crikvenice</w:t>
      </w:r>
      <w:r>
        <w:rPr>
          <w:rFonts w:hAnsi="Times New Roman" w:ascii="Times New Roman"/>
          <w:b w:val="false"/>
          <w:lang w:val="hr-HR"/>
        </w:rPr>
        <w:t>;</w:t>
      </w:r>
    </w:p>
    <w:p w:rsidRDefault="007827F2" w:rsidP="007827F2" w:rsidR="00FD7A84" w:rsidRPr="00720E1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20E11">
        <w:rPr>
          <w:rFonts w:hAnsi="Times New Roman" w:ascii="Times New Roman"/>
          <w:b w:val="false"/>
          <w:lang w:val="hr-HR"/>
        </w:rPr>
        <w:t xml:space="preserve"> utvrđena </w:t>
      </w:r>
      <w:r w:rsidR="00E64184" w:rsidRPr="00720E11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20E11">
        <w:rPr>
          <w:rFonts w:hAnsi="Times New Roman" w:ascii="Times New Roman"/>
          <w:b w:val="false"/>
          <w:lang w:val="hr-HR"/>
        </w:rPr>
        <w:t xml:space="preserve"> </w:t>
      </w:r>
      <w:r w:rsidR="00B80163" w:rsidRPr="00720E11">
        <w:rPr>
          <w:rFonts w:hAnsi="Times New Roman" w:ascii="Times New Roman"/>
          <w:b w:val="false"/>
          <w:lang w:val="hr-HR"/>
        </w:rPr>
        <w:t>I</w:t>
      </w:r>
      <w:r w:rsidR="00613977" w:rsidRPr="00720E11">
        <w:rPr>
          <w:rFonts w:hAnsi="Times New Roman" w:ascii="Times New Roman"/>
          <w:b w:val="false"/>
          <w:lang w:val="hr-HR"/>
        </w:rPr>
        <w:t>)</w:t>
      </w:r>
      <w:r w:rsidR="00FD7A84" w:rsidRPr="00720E11">
        <w:rPr>
          <w:rFonts w:hAnsi="Times New Roman" w:ascii="Times New Roman"/>
          <w:b w:val="false"/>
          <w:lang w:val="hr-HR"/>
        </w:rPr>
        <w:t xml:space="preserve"> </w:t>
      </w:r>
      <w:r w:rsidR="00162522" w:rsidRPr="00720E11">
        <w:rPr>
          <w:rFonts w:hAnsi="Times New Roman" w:ascii="Times New Roman"/>
          <w:b w:val="false"/>
          <w:lang w:val="hr-HR"/>
        </w:rPr>
        <w:t>z</w:t>
      </w:r>
      <w:r w:rsidR="00614486" w:rsidRPr="00720E11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20E11">
        <w:rPr>
          <w:rFonts w:hAnsi="Times New Roman" w:ascii="Times New Roman"/>
          <w:b w:val="false"/>
          <w:lang w:val="hr-HR"/>
        </w:rPr>
        <w:t xml:space="preserve">iznosi </w:t>
      </w:r>
      <w:r w:rsidR="004C7444" w:rsidRPr="00720E11">
        <w:rPr>
          <w:rFonts w:hAnsi="Times New Roman" w:ascii="Times New Roman"/>
          <w:lang w:val="hr-HR"/>
        </w:rPr>
        <w:t>2</w:t>
      </w:r>
      <w:r w:rsidR="00B73BFB" w:rsidRPr="00720E11">
        <w:rPr>
          <w:rFonts w:hAnsi="Times New Roman" w:ascii="Times New Roman"/>
          <w:lang w:val="hr-HR"/>
        </w:rPr>
        <w:t>5.320.000,00</w:t>
      </w:r>
      <w:r w:rsidRPr="00720E11">
        <w:rPr>
          <w:rFonts w:hAnsi="Times New Roman" w:ascii="Times New Roman"/>
          <w:lang w:val="hr-HR"/>
        </w:rPr>
        <w:t xml:space="preserve"> kn</w:t>
      </w:r>
      <w:r w:rsidR="004375A8" w:rsidRPr="00720E11">
        <w:rPr>
          <w:rFonts w:hAnsi="Times New Roman" w:ascii="Times New Roman"/>
          <w:lang w:val="hr-HR"/>
        </w:rPr>
        <w:t>;</w:t>
      </w:r>
    </w:p>
    <w:p w:rsidRDefault="004375A8" w:rsidP="007827F2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4375A8" w:rsidP="004C7444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prvoj dražbi ispod tri četvrtine utvrđene vrijednosti</w:t>
      </w:r>
      <w:r w:rsidR="00B73BFB">
        <w:rPr>
          <w:rFonts w:hAnsi="Times New Roman" w:ascii="Times New Roman"/>
          <w:b w:val="false"/>
          <w:lang w:val="hr-HR"/>
        </w:rPr>
        <w:t xml:space="preserve"> odnosno </w:t>
      </w:r>
      <w:r w:rsidR="00D03289" w:rsidRPr="00D03289">
        <w:rPr>
          <w:rFonts w:hAnsi="Times New Roman" w:ascii="Times New Roman"/>
          <w:lang w:val="hr-HR"/>
        </w:rPr>
        <w:t>18.990.000,00 kn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4375A8" w:rsidP="004375A8" w:rsidR="00D0328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D03289">
        <w:rPr>
          <w:rFonts w:hAnsi="Times New Roman" w:ascii="Times New Roman"/>
          <w:b w:val="false"/>
          <w:lang w:val="hr-HR"/>
        </w:rPr>
        <w:t>na drugoj dražbi ispod jedne polovine utvrđene vrijednosti</w:t>
      </w:r>
      <w:r w:rsidR="00D03289" w:rsidRPr="00D03289">
        <w:rPr>
          <w:rFonts w:hAnsi="Times New Roman" w:ascii="Times New Roman"/>
          <w:b w:val="false"/>
          <w:lang w:val="hr-HR"/>
        </w:rPr>
        <w:t xml:space="preserve"> odnosno </w:t>
      </w:r>
      <w:r w:rsidRPr="00D03289">
        <w:rPr>
          <w:rFonts w:hAnsi="Times New Roman" w:ascii="Times New Roman"/>
          <w:b w:val="false"/>
          <w:lang w:val="hr-HR"/>
        </w:rPr>
        <w:t xml:space="preserve"> </w:t>
      </w:r>
      <w:r w:rsidR="00D03289" w:rsidRPr="00D03289">
        <w:rPr>
          <w:rFonts w:hAnsi="Times New Roman" w:ascii="Times New Roman"/>
          <w:lang w:val="hr-HR"/>
        </w:rPr>
        <w:t>12.660.000,00 kn</w:t>
      </w:r>
    </w:p>
    <w:p w:rsidRDefault="004375A8" w:rsidP="004375A8" w:rsidR="004375A8" w:rsidRPr="00D0328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D03289">
        <w:rPr>
          <w:rFonts w:hAnsi="Times New Roman" w:ascii="Times New Roman"/>
          <w:b w:val="false"/>
          <w:lang w:val="hr-HR"/>
        </w:rPr>
        <w:t xml:space="preserve">na trećoj dražbi ispod jedne četvrtine utvrđene vrijednosti </w:t>
      </w:r>
      <w:r w:rsidR="00D03289">
        <w:rPr>
          <w:rFonts w:hAnsi="Times New Roman" w:ascii="Times New Roman"/>
          <w:b w:val="false"/>
          <w:lang w:val="hr-HR"/>
        </w:rPr>
        <w:t xml:space="preserve">odnosno </w:t>
      </w:r>
      <w:r w:rsidR="00D03289" w:rsidRPr="00D03289">
        <w:rPr>
          <w:rFonts w:hAnsi="Times New Roman" w:ascii="Times New Roman"/>
          <w:lang w:val="hr-HR"/>
        </w:rPr>
        <w:t>6.330.000,00 kn</w:t>
      </w:r>
      <w:r w:rsidR="004C7444" w:rsidRPr="00D03289">
        <w:rPr>
          <w:rFonts w:hAnsi="Times New Roman" w:ascii="Times New Roman"/>
          <w:b w:val="false"/>
          <w:lang w:val="hr-HR"/>
        </w:rPr>
        <w:t>;</w:t>
      </w:r>
      <w:r w:rsidRPr="00D03289"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  <w:r w:rsidR="004C7444">
        <w:rPr>
          <w:rFonts w:hAnsi="Times New Roman" w:ascii="Times New Roman"/>
          <w:b w:val="false"/>
          <w:lang w:val="hr-HR"/>
        </w:rPr>
        <w:t>;</w:t>
      </w:r>
    </w:p>
    <w:p w:rsidRDefault="00C83703" w:rsidP="00C83703" w:rsidR="00C83703" w:rsidRPr="00C8370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C83703">
        <w:rPr>
          <w:rFonts w:hAnsi="Times New Roman" w:ascii="Times New Roman"/>
          <w:b w:val="false"/>
          <w:lang w:val="hr-HR"/>
        </w:rPr>
        <w:lastRenderedPageBreak/>
        <w:t>na temelju rješenja Republike Hrvatske Ministarstva kulture Uprave za zaštitu kulturne baštine od 28. svibnja 2002.g. nekretnina ima svojstvo spomenika kulture, upisano u  zemljišnim knjigama 13. rujna 2002.g. pod brojem Z-2008/02;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4C7444" w:rsidP="004C7444" w:rsidR="0052689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nekretnini je uknjiženo pravo </w:t>
      </w:r>
      <w:r w:rsidR="00B110F4">
        <w:rPr>
          <w:rFonts w:hAnsi="Times New Roman" w:ascii="Times New Roman"/>
          <w:b w:val="false"/>
          <w:lang w:val="hr-HR"/>
        </w:rPr>
        <w:t>služnosti prolaza i provoza po gospodarskom ulazu hotela Miramare sagrađena na k.č. br. 886 u korist svagdašnjeg vlasnika k.č. br 871/4 upisane u zk.ul. 3640 k.o. Crikvenica, k.č. br. 871/3 upisane u zk. ul. 2078 k.o. Crikvenica, k.č. br. 871/1 upisane u zk.ul. 1579 k.o. Crikvenica i k. č. br. 871/2 upisane u zk.ul. 1701 k.o. Crikvenica, za k.č. br. 870/4 upisana u zk. ul. 1579 k.o. Crivkenica i k.č. br. 866 upisana u zk. ul. 2063 k.o. Crikvenica    , zaprimljeno dana 23 listopada 1998.g. pod brojem Z-3021/98;</w:t>
      </w:r>
    </w:p>
    <w:p w:rsidRDefault="00287AAD" w:rsidP="003F6557" w:rsidR="003F6557" w:rsidRPr="00287A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3F6557" w:rsidRPr="00287AAD">
        <w:rPr>
          <w:rFonts w:hAnsi="Times New Roman" w:ascii="Times New Roman"/>
          <w:b w:val="false"/>
          <w:lang w:val="hr-HR"/>
        </w:rPr>
        <w:t xml:space="preserve">a </w:t>
      </w:r>
      <w:r w:rsidRPr="00287AAD">
        <w:rPr>
          <w:rFonts w:hAnsi="Times New Roman" w:ascii="Times New Roman"/>
          <w:b w:val="false"/>
          <w:lang w:val="hr-HR"/>
        </w:rPr>
        <w:t xml:space="preserve">nekretnini je na </w:t>
      </w:r>
      <w:r w:rsidR="003F6557" w:rsidRPr="00287AAD">
        <w:rPr>
          <w:rFonts w:hAnsi="Times New Roman" w:ascii="Times New Roman"/>
          <w:b w:val="false"/>
          <w:lang w:val="hr-HR"/>
        </w:rPr>
        <w:t>temelju Sporazuma radi osiguranja novčane tražbine zasnivanjem založnog prava na nekretninama, solemniziranog po javnom bilježniku Darku Paraviću iz Rijeke dana 26. travnja 2006. godine,</w:t>
      </w:r>
      <w:r w:rsidRPr="00287AAD">
        <w:rPr>
          <w:rFonts w:hAnsi="Times New Roman" w:ascii="Times New Roman"/>
          <w:b w:val="false"/>
          <w:lang w:val="hr-HR"/>
        </w:rPr>
        <w:t xml:space="preserve"> posl. br. OU - 538/06 uknjiženo</w:t>
      </w:r>
      <w:r w:rsidR="003F6557" w:rsidRPr="00287AAD">
        <w:rPr>
          <w:rFonts w:hAnsi="Times New Roman" w:ascii="Times New Roman"/>
          <w:b w:val="false"/>
          <w:lang w:val="hr-HR"/>
        </w:rPr>
        <w:t xml:space="preserve"> pravo zaloga za dug u iznosu od 15.000.000,00 EUR-a s ugovorenim naknadama i troškovima i kamatom po stopi od 6,00% kamata godišnje, za korist: 15.000.000,00 EUR</w:t>
      </w:r>
      <w:r w:rsidRPr="00287AAD">
        <w:rPr>
          <w:rFonts w:hAnsi="Times New Roman" w:ascii="Times New Roman"/>
          <w:b w:val="false"/>
          <w:lang w:val="hr-HR"/>
        </w:rPr>
        <w:t xml:space="preserve"> u korist</w:t>
      </w:r>
      <w:r w:rsidRPr="00287AAD">
        <w:t xml:space="preserve"> </w:t>
      </w:r>
      <w:r w:rsidRPr="00287AAD">
        <w:rPr>
          <w:rFonts w:hAnsi="Times New Roman" w:ascii="Times New Roman"/>
          <w:b w:val="false"/>
          <w:lang w:val="hr-HR"/>
        </w:rPr>
        <w:t>HYPO ALPE - ADRIA BANK INTERNATIONAL AG, KLAGENFURT, ALPEN -</w:t>
      </w:r>
      <w:r>
        <w:rPr>
          <w:rFonts w:hAnsi="Times New Roman" w:ascii="Times New Roman"/>
          <w:b w:val="false"/>
          <w:lang w:val="hr-HR"/>
        </w:rPr>
        <w:t xml:space="preserve"> ADRIA - PLATZ 1, R AUSTRIJA čiji je pravni sljednik Heta Asset Resolution AG Klagenfurt</w:t>
      </w:r>
      <w:r w:rsidRPr="00287AAD">
        <w:rPr>
          <w:rFonts w:hAnsi="Times New Roman" w:ascii="Times New Roman"/>
          <w:b w:val="false"/>
          <w:lang w:val="hr-HR"/>
        </w:rPr>
        <w:t xml:space="preserve"> zaprimljeno 26. travnja 2006.g. pod brojem Z-1309/06</w:t>
      </w:r>
      <w:r w:rsidR="003F6557" w:rsidRPr="00287AAD">
        <w:rPr>
          <w:rFonts w:hAnsi="Times New Roman" w:ascii="Times New Roman"/>
          <w:b w:val="false"/>
          <w:lang w:val="hr-HR"/>
        </w:rPr>
        <w:t xml:space="preserve">   </w:t>
      </w:r>
    </w:p>
    <w:p w:rsidRDefault="00287AAD" w:rsidP="003F6557" w:rsidR="00287A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3F6557" w:rsidRPr="00287AAD">
        <w:rPr>
          <w:rFonts w:hAnsi="Times New Roman" w:ascii="Times New Roman"/>
          <w:b w:val="false"/>
          <w:lang w:val="hr-HR"/>
        </w:rPr>
        <w:t>a</w:t>
      </w:r>
      <w:r w:rsidRPr="00287AAD">
        <w:rPr>
          <w:rFonts w:hAnsi="Times New Roman" w:ascii="Times New Roman"/>
          <w:b w:val="false"/>
          <w:lang w:val="hr-HR"/>
        </w:rPr>
        <w:t xml:space="preserve"> nekretnini je na </w:t>
      </w:r>
      <w:r w:rsidR="003F6557" w:rsidRPr="00287AAD">
        <w:rPr>
          <w:rFonts w:hAnsi="Times New Roman" w:ascii="Times New Roman"/>
          <w:b w:val="false"/>
          <w:lang w:val="hr-HR"/>
        </w:rPr>
        <w:t xml:space="preserve">temelju Ugovora o osiguranju plaćanja komunalnog doprinosa od </w:t>
      </w:r>
      <w:r w:rsidRPr="00287AAD">
        <w:rPr>
          <w:rFonts w:hAnsi="Times New Roman" w:ascii="Times New Roman"/>
          <w:b w:val="false"/>
          <w:lang w:val="hr-HR"/>
        </w:rPr>
        <w:t xml:space="preserve">17. travnja 2007 god., uknjiženo </w:t>
      </w:r>
      <w:r w:rsidR="003F6557" w:rsidRPr="00287AAD">
        <w:rPr>
          <w:rFonts w:hAnsi="Times New Roman" w:ascii="Times New Roman"/>
          <w:b w:val="false"/>
          <w:lang w:val="hr-HR"/>
        </w:rPr>
        <w:t xml:space="preserve"> pravo zaloga za iznos od 1.671.768,00 kuna za korist: 1.671.768,00 KN  </w:t>
      </w:r>
      <w:r w:rsidRPr="00287AAD">
        <w:rPr>
          <w:rFonts w:hAnsi="Times New Roman" w:ascii="Times New Roman"/>
          <w:b w:val="false"/>
          <w:lang w:val="hr-HR"/>
        </w:rPr>
        <w:t>u korist</w:t>
      </w:r>
      <w:r w:rsidR="003F6557" w:rsidRPr="00287AAD">
        <w:rPr>
          <w:rFonts w:hAnsi="Times New Roman" w:ascii="Times New Roman"/>
          <w:b w:val="false"/>
          <w:lang w:val="hr-HR"/>
        </w:rPr>
        <w:t xml:space="preserve">  GRAD CRIKVENICA, CRIKVENICA, KRALJA TOMISLAVA 85  </w:t>
      </w:r>
      <w:r>
        <w:rPr>
          <w:rFonts w:hAnsi="Times New Roman" w:ascii="Times New Roman"/>
          <w:b w:val="false"/>
          <w:lang w:val="hr-HR"/>
        </w:rPr>
        <w:t>zaprimljeno 17. travnja 2007.g. pod brojem Z-1124/07,</w:t>
      </w:r>
    </w:p>
    <w:p w:rsidRDefault="00287AAD" w:rsidP="003F6557" w:rsidR="003F655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87AAD">
        <w:rPr>
          <w:rFonts w:hAnsi="Times New Roman" w:ascii="Times New Roman"/>
          <w:b w:val="false"/>
          <w:lang w:val="hr-HR"/>
        </w:rPr>
        <w:t xml:space="preserve">na temelju </w:t>
      </w:r>
      <w:r w:rsidR="003F6557" w:rsidRPr="00287AAD">
        <w:rPr>
          <w:rFonts w:hAnsi="Times New Roman" w:ascii="Times New Roman"/>
          <w:b w:val="false"/>
          <w:lang w:val="hr-HR"/>
        </w:rPr>
        <w:t xml:space="preserve"> rješenja</w:t>
      </w:r>
      <w:r w:rsidRPr="00287AAD">
        <w:rPr>
          <w:rFonts w:hAnsi="Times New Roman" w:ascii="Times New Roman"/>
          <w:b w:val="false"/>
          <w:lang w:val="hr-HR"/>
        </w:rPr>
        <w:t xml:space="preserve"> Općinskog suda u Crikvenici</w:t>
      </w:r>
      <w:r w:rsidR="003F6557" w:rsidRPr="00287AAD">
        <w:rPr>
          <w:rFonts w:hAnsi="Times New Roman" w:ascii="Times New Roman"/>
          <w:b w:val="false"/>
          <w:lang w:val="hr-HR"/>
        </w:rPr>
        <w:t xml:space="preserve"> od 18. ožujka 2011. godine</w:t>
      </w:r>
      <w:r w:rsidRPr="00287AAD">
        <w:rPr>
          <w:rFonts w:hAnsi="Times New Roman" w:ascii="Times New Roman"/>
          <w:b w:val="false"/>
          <w:lang w:val="hr-HR"/>
        </w:rPr>
        <w:t>, posl. br. Ovr-165/11 uknjiženo</w:t>
      </w:r>
      <w:r w:rsidR="003F6557" w:rsidRPr="00287AAD">
        <w:rPr>
          <w:rFonts w:hAnsi="Times New Roman" w:ascii="Times New Roman"/>
          <w:b w:val="false"/>
          <w:lang w:val="hr-HR"/>
        </w:rPr>
        <w:t xml:space="preserve"> </w:t>
      </w:r>
      <w:r w:rsidRPr="00287AAD">
        <w:rPr>
          <w:rFonts w:hAnsi="Times New Roman" w:ascii="Times New Roman"/>
          <w:b w:val="false"/>
          <w:lang w:val="hr-HR"/>
        </w:rPr>
        <w:t>j</w:t>
      </w:r>
      <w:r w:rsidR="003F6557" w:rsidRPr="00287AAD">
        <w:rPr>
          <w:rFonts w:hAnsi="Times New Roman" w:ascii="Times New Roman"/>
          <w:b w:val="false"/>
          <w:lang w:val="hr-HR"/>
        </w:rPr>
        <w:t xml:space="preserve">e pravo zaloga </w:t>
      </w:r>
      <w:r w:rsidRPr="00287AAD">
        <w:rPr>
          <w:rFonts w:hAnsi="Times New Roman" w:ascii="Times New Roman"/>
          <w:b w:val="false"/>
          <w:lang w:val="hr-HR"/>
        </w:rPr>
        <w:t xml:space="preserve">u </w:t>
      </w:r>
      <w:r w:rsidR="003F6557" w:rsidRPr="00287AAD">
        <w:rPr>
          <w:rFonts w:hAnsi="Times New Roman" w:ascii="Times New Roman"/>
          <w:b w:val="false"/>
          <w:lang w:val="hr-HR"/>
        </w:rPr>
        <w:t>iznosu od 12.435.616,64 kn (ukupno 8.044.813,45 kn glavnice i 4.390.803,19 kn obračunatih kamata) sa zakonskim zateznim kamatama koje teku na iznos glavnica od dana obračunata kamata do naplate, odnosno</w:t>
      </w:r>
      <w:r w:rsidRPr="00287AAD">
        <w:rPr>
          <w:rFonts w:hAnsi="Times New Roman" w:ascii="Times New Roman"/>
          <w:b w:val="false"/>
          <w:lang w:val="hr-HR"/>
        </w:rPr>
        <w:t xml:space="preserve"> </w:t>
      </w:r>
      <w:r w:rsidR="003F6557" w:rsidRPr="00287AAD">
        <w:rPr>
          <w:rFonts w:hAnsi="Times New Roman" w:ascii="Times New Roman"/>
          <w:b w:val="false"/>
          <w:lang w:val="hr-HR"/>
        </w:rPr>
        <w:t>na iznos od 1.792.364,19 kn od dana 18. ožujka 2010. godine do naplate po stopi od 17%</w:t>
      </w:r>
      <w:r w:rsidRPr="00287AAD">
        <w:rPr>
          <w:rFonts w:hAnsi="Times New Roman" w:ascii="Times New Roman"/>
          <w:b w:val="false"/>
          <w:lang w:val="hr-HR"/>
        </w:rPr>
        <w:t xml:space="preserve"> i </w:t>
      </w:r>
      <w:r w:rsidR="003F6557" w:rsidRPr="00287AAD">
        <w:rPr>
          <w:rFonts w:hAnsi="Times New Roman" w:ascii="Times New Roman"/>
          <w:b w:val="false"/>
          <w:lang w:val="hr-HR"/>
        </w:rPr>
        <w:t>na iznos od 6.252.449,26 kn od dana 01. ožujka 2011. godine do naplate po stopi od 17%</w:t>
      </w:r>
      <w:r w:rsidRPr="00287AAD">
        <w:rPr>
          <w:rFonts w:hAnsi="Times New Roman" w:ascii="Times New Roman"/>
          <w:b w:val="false"/>
          <w:lang w:val="hr-HR"/>
        </w:rPr>
        <w:t xml:space="preserve">  kao i troškova</w:t>
      </w:r>
      <w:r w:rsidR="003F6557" w:rsidRPr="00287AAD">
        <w:rPr>
          <w:rFonts w:hAnsi="Times New Roman" w:ascii="Times New Roman"/>
          <w:b w:val="false"/>
          <w:lang w:val="hr-HR"/>
        </w:rPr>
        <w:t xml:space="preserve"> postupka osiguranja u iznosu od 65.230,00 kn sa zakonskim zateznim kamatama koje teku od dana donošenja rješ</w:t>
      </w:r>
      <w:r w:rsidRPr="00287AAD">
        <w:rPr>
          <w:rFonts w:hAnsi="Times New Roman" w:ascii="Times New Roman"/>
          <w:b w:val="false"/>
          <w:lang w:val="hr-HR"/>
        </w:rPr>
        <w:t>e</w:t>
      </w:r>
      <w:r w:rsidR="003F6557" w:rsidRPr="00287AAD">
        <w:rPr>
          <w:rFonts w:hAnsi="Times New Roman" w:ascii="Times New Roman"/>
          <w:b w:val="false"/>
          <w:lang w:val="hr-HR"/>
        </w:rPr>
        <w:t>nja o osiguranju do naplate po stopi od 17% kao i eventualni</w:t>
      </w:r>
      <w:r w:rsidRPr="00287AAD">
        <w:rPr>
          <w:rFonts w:hAnsi="Times New Roman" w:ascii="Times New Roman"/>
          <w:b w:val="false"/>
          <w:lang w:val="hr-HR"/>
        </w:rPr>
        <w:t>h daljnjih troškova postupka, u</w:t>
      </w:r>
      <w:r>
        <w:rPr>
          <w:rFonts w:hAnsi="Times New Roman" w:ascii="Times New Roman"/>
          <w:b w:val="false"/>
          <w:lang w:val="hr-HR"/>
        </w:rPr>
        <w:t xml:space="preserve"> korist REPUBLIKE HRVATSKE, MINISTARSTVA FINANCIJA, POREZNE UPRAVE</w:t>
      </w:r>
      <w:r w:rsidR="003F6557" w:rsidRPr="00287AAD">
        <w:rPr>
          <w:rFonts w:hAnsi="Times New Roman" w:ascii="Times New Roman"/>
          <w:b w:val="false"/>
          <w:lang w:val="hr-HR"/>
        </w:rPr>
        <w:t xml:space="preserve">, PODRUČNI URED RIJEKA </w:t>
      </w:r>
      <w:r>
        <w:rPr>
          <w:rFonts w:hAnsi="Times New Roman" w:ascii="Times New Roman"/>
          <w:b w:val="false"/>
          <w:lang w:val="hr-HR"/>
        </w:rPr>
        <w:t>, zaprimljeno 8.ožujka 2011.g. pod br. Z-716/11,</w:t>
      </w:r>
      <w:r w:rsidR="003F6557" w:rsidRPr="00287AAD">
        <w:rPr>
          <w:rFonts w:hAnsi="Times New Roman" w:ascii="Times New Roman"/>
          <w:b w:val="false"/>
          <w:lang w:val="hr-HR"/>
        </w:rPr>
        <w:t xml:space="preserve">   </w:t>
      </w:r>
    </w:p>
    <w:p w:rsidRDefault="002E3532" w:rsidP="002E3532" w:rsidR="002E3532" w:rsidRPr="002E353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E3532">
        <w:rPr>
          <w:rFonts w:hAnsi="Times New Roman" w:ascii="Times New Roman"/>
          <w:b w:val="false"/>
          <w:lang w:val="hr-HR"/>
        </w:rPr>
        <w:t xml:space="preserve">temeljem čl.38. Zakona o zaštiti i očuvanju kulturnih dobara (N.N. 152/14) pravne osobe iz čl.37. st.1. toga Zakona dostavom ovog zaključka obavještavaju se o tome da je određena prodaja nekretnina u stečajnom postupku, te im se istodobno dostavljaju pisani uvjeti ponude utvrđene za ponudu kulturnoga dobra; </w:t>
      </w:r>
    </w:p>
    <w:p w:rsidRDefault="002E3532" w:rsidP="008D5D5E" w:rsidR="002E3532" w:rsidRPr="002E3532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  <w:r w:rsidRPr="002E3532">
        <w:rPr>
          <w:rFonts w:hAnsi="Times New Roman" w:ascii="Times New Roman"/>
          <w:b w:val="false"/>
          <w:lang w:val="hr-HR"/>
        </w:rPr>
        <w:t xml:space="preserve"> </w:t>
      </w:r>
    </w:p>
    <w:p w:rsidRDefault="002E3532" w:rsidP="002E3532" w:rsidR="00287AAD" w:rsidRPr="00287AAD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E3532">
        <w:rPr>
          <w:rFonts w:hAnsi="Times New Roman" w:ascii="Times New Roman"/>
          <w:b w:val="false"/>
          <w:lang w:val="hr-HR"/>
        </w:rPr>
        <w:lastRenderedPageBreak/>
        <w:t>osoba koja ima zakonsko ili ugovorno pravo prvokupa upisano u zemljišnoj knjizi ima prednost pred najpovoljnijem ponuditelju ako odmah po zaključenju dražbe izjavi da nekretnine kupuje uz iste uvjete;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C7444" w:rsidP="004C7444" w:rsidR="004C7444" w:rsidRPr="004C744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8D5D5E">
        <w:rPr>
          <w:rFonts w:hAnsi="Times New Roman" w:ascii="Times New Roman"/>
          <w:b w:val="false"/>
          <w:lang w:val="hr-HR"/>
        </w:rPr>
        <w:t>28. studenog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DF3091" w:rsidR="00072B26" w:rsidRPr="005B6AD6">
      <w:pPr>
        <w:ind w:firstLine="708" w:left="4956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DF3091">
        <w:rPr>
          <w:rFonts w:hAnsi="Times New Roman" w:ascii="Times New Roman"/>
          <w:b w:val="false"/>
          <w:lang w:val="hr-HR"/>
        </w:rPr>
        <w:t xml:space="preserve">   </w:t>
      </w:r>
      <w:r w:rsidR="00072B26" w:rsidRPr="005B6AD6">
        <w:rPr>
          <w:rFonts w:hAnsi="Times New Roman" w:ascii="Times New Roman"/>
          <w:b w:val="false"/>
          <w:lang w:val="hr-HR"/>
        </w:rPr>
        <w:t>Stečajni sudac</w:t>
      </w:r>
    </w:p>
    <w:p w:rsidRDefault="009B4948" w:rsidP="00DF3091" w:rsidR="00B637CD">
      <w:pPr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</w:t>
      </w:r>
      <w:r w:rsidR="00DF3091">
        <w:rPr>
          <w:rFonts w:hAnsi="Times New Roman" w:ascii="Times New Roman"/>
          <w:b w:val="false"/>
          <w:lang w:val="hr-HR"/>
        </w:rPr>
        <w:t xml:space="preserve">   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DF3091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DF3091">
        <w:rPr>
          <w:rFonts w:hAnsi="Times New Roman" w:ascii="Times New Roman"/>
          <w:b w:val="false"/>
          <w:lang w:val="hr-HR"/>
        </w:rPr>
        <w:t>v.r.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DF3091" w:rsidP="00DF3091" w:rsidR="00DF309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 xml:space="preserve">        Ovlašteni službenik</w:t>
      </w:r>
    </w:p>
    <w:p w:rsidRDefault="00DF3091" w:rsidP="00DF3091" w:rsidR="00DF309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  <w:t>Dijana Konta</w:t>
      </w:r>
    </w:p>
    <w:p w:rsidRDefault="00B637CD" w:rsidP="00B637CD" w:rsidR="00B637CD" w:rsidRPr="00B637CD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EF1D8D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E2A96" w:rsidP="00072B26" w:rsidR="00CE2A96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4C7444" w:rsidP="00072B26" w:rsidR="004C744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156DA" w:rsidP="00072B26" w:rsidR="008156DA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072B26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8D5D5E">
        <w:rPr>
          <w:rFonts w:hAnsi="Times New Roman" w:ascii="Times New Roman"/>
          <w:b w:val="false"/>
          <w:sz w:val="20"/>
          <w:szCs w:val="20"/>
          <w:lang w:val="hr-HR"/>
        </w:rPr>
        <w:t>Blaženka Prpić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8D5D5E">
        <w:rPr>
          <w:rFonts w:hAnsi="Times New Roman" w:ascii="Times New Roman"/>
          <w:b w:val="false"/>
          <w:sz w:val="20"/>
          <w:szCs w:val="20"/>
          <w:lang w:val="hr-HR"/>
        </w:rPr>
        <w:t>im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vjerovni</w:t>
      </w:r>
      <w:r w:rsidR="008D5D5E">
        <w:rPr>
          <w:rFonts w:hAnsi="Times New Roman" w:ascii="Times New Roman"/>
          <w:b w:val="false"/>
          <w:sz w:val="20"/>
          <w:szCs w:val="20"/>
          <w:lang w:val="hr-HR"/>
        </w:rPr>
        <w:t>cima</w:t>
      </w:r>
      <w:r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8D5D5E" w:rsidP="008D5D5E" w:rsidR="008D5D5E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Heta Asset Resolution AG Klagenfurt po pun. OD Penezić, Petak ,Kožul, Zagreb, Bužanova 4</w:t>
      </w:r>
    </w:p>
    <w:p w:rsidRDefault="008D5D5E" w:rsidP="008D5D5E" w:rsidR="008D5D5E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Grad Crikvenica,</w:t>
      </w:r>
    </w:p>
    <w:p w:rsidRDefault="008D5D5E" w:rsidP="008D5D5E" w:rsidR="008D5D5E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RH po ŽDO Rijeka,</w:t>
      </w:r>
    </w:p>
    <w:p w:rsidRDefault="008D5D5E" w:rsidP="008D5D5E" w:rsidR="008D5D5E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Primorsko-goranska županija i </w:t>
      </w:r>
    </w:p>
    <w:p w:rsidRDefault="008D5D5E" w:rsidP="008D5D5E" w:rsidR="008D5D5E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RH Ministarsto kulture, Uprava za zaštitu kulturne baštine</w:t>
      </w:r>
    </w:p>
    <w:p w:rsidRDefault="002D5D72" w:rsidP="008D5D5E" w:rsidR="007C7601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8D5D5E">
        <w:rPr>
          <w:rFonts w:hAnsi="Times New Roman" w:ascii="Times New Roman"/>
          <w:b w:val="false"/>
          <w:sz w:val="20"/>
          <w:szCs w:val="20"/>
          <w:lang w:val="hr-HR"/>
        </w:rPr>
        <w:t>Rijeka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FINA RIJEKA</w:t>
      </w:r>
      <w:r w:rsidR="008D5D5E">
        <w:rPr>
          <w:rFonts w:hAnsi="Times New Roman" w:ascii="Times New Roman"/>
          <w:b w:val="false"/>
          <w:sz w:val="20"/>
          <w:szCs w:val="20"/>
          <w:lang w:val="hr-HR"/>
        </w:rPr>
        <w:t xml:space="preserve"> uz pravomoćno rješenje o prodaji, zahtjev za prodaju, izvadak iz zemljišne knjige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8D5D5E">
        <w:rPr>
          <w:rFonts w:hAnsi="Times New Roman" w:ascii="Times New Roman"/>
          <w:b w:val="false"/>
          <w:sz w:val="20"/>
          <w:szCs w:val="20"/>
          <w:lang w:val="hr-HR"/>
        </w:rPr>
        <w:t>28.11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840634" w:rsidR="00786F29" w:rsidRPr="0061397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46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A4617A">
      <w:rPr>
        <w:rFonts w:hAnsi="Times New Roman" w:ascii="Times New Roman"/>
        <w:b w:val="false"/>
      </w:rPr>
      <w:t>627/11-147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88C"/>
    <w:rsid w:val="00072B26"/>
    <w:rsid w:val="000769D2"/>
    <w:rsid w:val="00076A0E"/>
    <w:rsid w:val="000826A3"/>
    <w:rsid w:val="00087AAB"/>
    <w:rsid w:val="00092029"/>
    <w:rsid w:val="000A0A68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7070"/>
    <w:rsid w:val="00284823"/>
    <w:rsid w:val="00287AAD"/>
    <w:rsid w:val="002A3680"/>
    <w:rsid w:val="002B3C33"/>
    <w:rsid w:val="002D0EAF"/>
    <w:rsid w:val="002D53F6"/>
    <w:rsid w:val="002D5D72"/>
    <w:rsid w:val="002E353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6557"/>
    <w:rsid w:val="003F7400"/>
    <w:rsid w:val="00400585"/>
    <w:rsid w:val="00400FF2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C7444"/>
    <w:rsid w:val="004D533E"/>
    <w:rsid w:val="004E0E6E"/>
    <w:rsid w:val="004F5E77"/>
    <w:rsid w:val="005071EC"/>
    <w:rsid w:val="00513715"/>
    <w:rsid w:val="005224A8"/>
    <w:rsid w:val="005228D9"/>
    <w:rsid w:val="00526890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87310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0E11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5B13"/>
    <w:rsid w:val="007C7601"/>
    <w:rsid w:val="007D6612"/>
    <w:rsid w:val="007E3515"/>
    <w:rsid w:val="007E3BEC"/>
    <w:rsid w:val="00800041"/>
    <w:rsid w:val="00814564"/>
    <w:rsid w:val="008156DA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5D5E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4617A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00D3E"/>
    <w:rsid w:val="00B110F4"/>
    <w:rsid w:val="00B11F63"/>
    <w:rsid w:val="00B12081"/>
    <w:rsid w:val="00B15E4C"/>
    <w:rsid w:val="00B262B1"/>
    <w:rsid w:val="00B43038"/>
    <w:rsid w:val="00B44B4C"/>
    <w:rsid w:val="00B4799F"/>
    <w:rsid w:val="00B61C09"/>
    <w:rsid w:val="00B637CD"/>
    <w:rsid w:val="00B658E0"/>
    <w:rsid w:val="00B73BFB"/>
    <w:rsid w:val="00B80163"/>
    <w:rsid w:val="00B85685"/>
    <w:rsid w:val="00B926CA"/>
    <w:rsid w:val="00B92915"/>
    <w:rsid w:val="00B96CB4"/>
    <w:rsid w:val="00BA1CD6"/>
    <w:rsid w:val="00BB460F"/>
    <w:rsid w:val="00BC0670"/>
    <w:rsid w:val="00BC0B27"/>
    <w:rsid w:val="00BC518A"/>
    <w:rsid w:val="00BD1AD2"/>
    <w:rsid w:val="00BF7C88"/>
    <w:rsid w:val="00C10ED2"/>
    <w:rsid w:val="00C400F5"/>
    <w:rsid w:val="00C44032"/>
    <w:rsid w:val="00C451B2"/>
    <w:rsid w:val="00C55E3E"/>
    <w:rsid w:val="00C65414"/>
    <w:rsid w:val="00C75F4C"/>
    <w:rsid w:val="00C815FD"/>
    <w:rsid w:val="00C83703"/>
    <w:rsid w:val="00C9308C"/>
    <w:rsid w:val="00CA3AAB"/>
    <w:rsid w:val="00CB1F5B"/>
    <w:rsid w:val="00CC63C5"/>
    <w:rsid w:val="00CC65C2"/>
    <w:rsid w:val="00CE2A96"/>
    <w:rsid w:val="00CE5430"/>
    <w:rsid w:val="00CF4492"/>
    <w:rsid w:val="00CF594B"/>
    <w:rsid w:val="00D03289"/>
    <w:rsid w:val="00D05A33"/>
    <w:rsid w:val="00D13C04"/>
    <w:rsid w:val="00D1739E"/>
    <w:rsid w:val="00D17E96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DF30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31B9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1A37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4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6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6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6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6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4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6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6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6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6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St-627/2011</izvorni_sadrzaj>
    <derivirana_varijabla naziv="DomainObject.Predmet.OznakaBroj_1">St-627/2011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MIRAMARE d.o.o.  Crikvenica</izvorni_sadrzaj>
    <derivirana_varijabla naziv="DomainObject.Predmet.ProtustrankaFormated_1">  HOTEL MIRAMARE d.o.o.  Crikvenica</derivirana_varijabla>
  </DomainObject.Predmet.ProtustrankaFormated>
  <DomainObject.Predmet.ProtustrankaFormatedOIB>
    <izvorni_sadrzaj>  HOTEL MIRAMARE d.o.o.  Crikvenica, OIB 14398490265</izvorni_sadrzaj>
    <derivirana_varijabla naziv="DomainObject.Predmet.ProtustrankaFormatedOIB_1">  HOTEL MIRAMARE d.o.o.  Crikvenica, OIB 14398490265</derivirana_varijabla>
  </DomainObject.Predmet.ProtustrankaFormatedOIB>
  <DomainObject.Predmet.ProtustrankaFormatedWithAdress>
    <izvorni_sadrzaj> HOTEL MIRAMARE d.o.o.  Crikvenica, Ulica Bana Jelačića 2, 51  260 Crikvenica</izvorni_sadrzaj>
    <derivirana_varijabla naziv="DomainObject.Predmet.ProtustrankaFormatedWithAdress_1"> HOTEL MIRAMARE d.o.o.  Crikvenica, Ulica Bana Jelačića 2, 51  260 Crikvenica</derivirana_varijabla>
  </DomainObject.Predmet.ProtustrankaFormatedWithAdress>
  <DomainObject.Predmet.ProtustrankaFormatedWithAdressOIB>
    <izvorni_sadrzaj> HOTEL MIRAMARE d.o.o.  Crikvenica, OIB 14398490265, Ulica Bana Jelačića 2, 51  260 Crikvenica</izvorni_sadrzaj>
    <derivirana_varijabla naziv="DomainObject.Predmet.ProtustrankaFormatedWithAdressOIB_1"> HOTEL MIRAMARE d.o.o.  Crikvenica, OIB 14398490265, Ulica Bana Jelačića 2, 51  260 Crikvenica</derivirana_varijabla>
  </DomainObject.Predmet.ProtustrankaFormatedWithAdressOIB>
  <DomainObject.Predmet.ProtustrankaWithAdress>
    <izvorni_sadrzaj>HOTEL MIRAMARE d.o.o.  Crikvenica Ulica Bana Jelačića 2, 51  260 Crikvenica</izvorni_sadrzaj>
    <derivirana_varijabla naziv="DomainObject.Predmet.ProtustrankaWithAdress_1">HOTEL MIRAMARE d.o.o.  Crikvenica Ulica Bana Jelačića 2, 51  260 Crikvenica</derivirana_varijabla>
  </DomainObject.Predmet.ProtustrankaWithAdress>
  <DomainObject.Predmet.ProtustrankaWithAdressOIB>
    <izvorni_sadrzaj>HOTEL MIRAMARE d.o.o.  Crikvenica, OIB 14398490265, Ulica Bana Jelačića 2, 51  260 Crikvenica</izvorni_sadrzaj>
    <derivirana_varijabla naziv="DomainObject.Predmet.ProtustrankaWithAdressOIB_1">HOTEL MIRAMARE d.o.o.  Crikvenica, OIB 14398490265, Ulica Bana Jelačića 2, 51  260 Crikvenica</derivirana_varijabla>
  </DomainObject.Predmet.ProtustrankaWithAdressOIB>
  <DomainObject.Predmet.ProtustrankaNazivFormated>
    <izvorni_sadrzaj>HOTEL MIRAMARE d.o.o.  Crikvenica</izvorni_sadrzaj>
    <derivirana_varijabla naziv="DomainObject.Predmet.ProtustrankaNazivFormated_1">HOTEL MIRAMARE d.o.o.  Crikvenica</derivirana_varijabla>
  </DomainObject.Predmet.ProtustrankaNazivFormated>
  <DomainObject.Predmet.ProtustrankaNazivFormatedOIB>
    <izvorni_sadrzaj>HOTEL MIRAMARE d.o.o.  Crikvenica, OIB 14398490265</izvorni_sadrzaj>
    <derivirana_varijabla naziv="DomainObject.Predmet.ProtustrankaNazivFormatedOIB_1">HOTEL MIRAMARE d.o.o.  Crikvenica, OIB 14398490265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HOTEL MIRAMARE d.o.o.  Crikvenica</item>
    </izvorni_sadrzaj>
    <derivirana_varijabla naziv="DomainObject.Predmet.ProtuStrankaListFormated_1">
      <item>HOTEL MIRAMARE d.o.o.  Crikvenica</item>
    </derivirana_varijabla>
  </DomainObject.Predmet.ProtuStrankaListFormated>
  <DomainObject.Predmet.ProtuStrankaListFormatedOIB>
    <izvorni_sadrzaj>
      <item>HOTEL MIRAMARE d.o.o.  Crikvenica, OIB 14398490265</item>
    </izvorni_sadrzaj>
    <derivirana_varijabla naziv="DomainObject.Predmet.ProtuStrankaListFormatedOIB_1">
      <item>HOTEL MIRAMARE d.o.o.  Crikvenica, OIB 14398490265</item>
    </derivirana_varijabla>
  </DomainObject.Predmet.ProtuStrankaListFormatedOIB>
  <DomainObject.Predmet.ProtuStrankaListFormatedWithAdress>
    <izvorni_sadrzaj>
      <item>HOTEL MIRAMARE d.o.o.  Crikvenica, Ulica Bana Jelačića 2, 51  260 Crikvenica</item>
    </izvorni_sadrzaj>
    <derivirana_varijabla naziv="DomainObject.Predmet.ProtuStrankaListFormatedWithAdress_1">
      <item>HOTEL MIRAMARE d.o.o.  Crikvenica, Ulica Bana Jelačića 2, 51  260 Crikvenica</item>
    </derivirana_varijabla>
  </DomainObject.Predmet.ProtuStrankaListFormatedWithAdress>
  <DomainObject.Predmet.ProtuStrankaListFormatedWithAdressOIB>
    <izvorni_sadrzaj>
      <item>HOTEL MIRAMARE d.o.o.  Crikvenica, OIB 14398490265, Ulica Bana Jelačića 2, 51  260 Crikvenica</item>
    </izvorni_sadrzaj>
    <derivirana_varijabla naziv="DomainObject.Predmet.ProtuStrankaListFormatedWithAdressOIB_1">
      <item>HOTEL MIRAMARE d.o.o.  Crikvenica, OIB 14398490265, Ulica Bana Jelačića 2, 51  260 Crikvenica</item>
    </derivirana_varijabla>
  </DomainObject.Predmet.ProtuStrankaListFormatedWithAdressOIB>
  <DomainObject.Predmet.ProtuStrankaListNazivFormated>
    <izvorni_sadrzaj>
      <item>HOTEL MIRAMARE d.o.o.  Crikvenica</item>
    </izvorni_sadrzaj>
    <derivirana_varijabla naziv="DomainObject.Predmet.ProtuStrankaListNazivFormated_1">
      <item>HOTEL MIRAMARE d.o.o.  Crikvenica</item>
    </derivirana_varijabla>
  </DomainObject.Predmet.ProtuStrankaListNazivFormated>
  <DomainObject.Predmet.ProtuStrankaListNazivFormatedOIB>
    <izvorni_sadrzaj>
      <item>HOTEL MIRAMARE d.o.o.  Crikvenica, OIB 14398490265</item>
    </izvorni_sadrzaj>
    <derivirana_varijabla naziv="DomainObject.Predmet.ProtuStrankaListNazivFormatedOIB_1">
      <item>HOTEL MIRAMARE d.o.o.  Crikvenica, OIB 14398490265</item>
    </derivirana_varijabla>
  </DomainObject.Predmet.ProtuStrankaListNazivFormatedOIB>
  <DomainObject.Predmet.OstaliList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>
  <DomainObject.Predmet.OstaliList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FormatedOIB>
  <DomainObject.Predmet.OstaliListFormatedWithAdress>
    <izvorni_sadrzaj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_1">
      <item>BLAŽENKA PRPIĆ,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>
  <DomainObject.Predmet.OstaliListFormatedWithAdressOIB>
    <izvorni_sadrzaj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izvorni_sadrzaj>
    <derivirana_varijabla naziv="DomainObject.Predmet.OstaliListFormatedWithAdressOIB_1">
      <item>BLAŽENKA PRPIĆ, OIB 58591486513, Corrado Illiasich 21/2, 51000 Rijeka</item>
      <item>Odvjetničko društvo PENEZIĆ, PETAK I KOŽUL, Bužanova 4, 10000 Zagreb</item>
      <item>JASMINKA CITKOVIĆ, Crikvenica</item>
      <item>DENIS MLADENIĆ, 51000 Rijeka</item>
      <item>VTS, Berislavićeva 11, 10000 Zagreb</item>
      <item>Silvio Ratković, Kralja Tomislava 80 B, 51260 Crikvenica</item>
      <item>Anita Cvetko</item>
      <item>IGOR UDOVIČIĆ, F. KURELCA BB, 51000 Rijeka</item>
    </derivirana_varijabla>
  </DomainObject.Predmet.OstaliListFormatedWithAdressOIB>
  <DomainObject.Predmet.OstaliListNazivFormated>
    <izvorni_sadrzaj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_1"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>
  <DomainObject.Predmet.OstaliListNazivFormatedOIB>
    <izvorni_sadrzaj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OstaliListNazivFormatedOIB_1">
      <item>BLAŽENKA PRPIĆ, OIB 58591486513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HOTEL MIRAMARE d.o.o.  Crikvenica</izvorni_sadrzaj>
    <derivirana_varijabla naziv="DomainObject.Predmet.ProtustrankaIDrugi_1">HOTEL MIRAMARE d.o.o.  Crikvenica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HOTEL MIRAMARE d.o.o.  Crikvenica, OIB 14398490265, Ulica Bana Jelačića 2, 51  260 Crikvenica</izvorni_sadrzaj>
    <derivirana_varijabla naziv="DomainObject.Predmet.ProtustrankaIDrugiAdressOIB_1">HOTEL MIRAMARE d.o.o.  Crikvenica, OIB 14398490265, Ulica Bana Jelačića 2, 51 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MIRAMARE d.o.o.  Crikvenica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izvorni_sadrzaj>
    <derivirana_varijabla naziv="DomainObject.Predmet.SudioniciListNaziv_1">
      <item>HOTEL MIRAMARE d.o.o.  Crikvenica</item>
      <item>REPUBLIKA HRVATSKA</item>
      <item>BLAŽENKA PRPIĆ</item>
      <item>Odvjetničko društvo PENEZIĆ, PETAK I KOŽUL</item>
      <item>JASMINKA CITKOVIĆ</item>
      <item>DENIS MLADENIĆ</item>
      <item>VTS</item>
      <item>Silvio Ratković</item>
      <item>Anita Cvetko</item>
      <item>IGOR UDOVIČIĆ</item>
    </derivirana_varijabla>
  </DomainObject.Predmet.SudioniciListNaziv>
  <DomainObject.Predmet.SudioniciListAdressOIB>
    <izvorni_sadrzaj>
      <item>HOTEL MIRAMARE d.o.o.  Crikvenica, OIB 14398490265, Ulica Bana Jelačića 2,51  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izvorni_sadrzaj>
    <derivirana_varijabla naziv="DomainObject.Predmet.SudioniciListAdressOIB_1">
      <item>HOTEL MIRAMARE d.o.o.  Crikvenica, OIB 14398490265, Ulica Bana Jelačića 2,51  260 Crikvenica</item>
      <item>REPUBLIKA HRVATSKA, OIB 52634238587</item>
      <item>BLAŽENKA PRPIĆ, OIB 58591486513, Corrado Illiasich 21/2,51000 Rijeka</item>
      <item>Odvjetničko društvo PENEZIĆ, PETAK I KOŽUL, Bužanova 4,10000 Zagreb</item>
      <item>JASMINKA CITKOVIĆ, Crikvenica</item>
      <item>DENIS MLADENIĆ, 51000 Rijeka</item>
      <item>VTS, Berislavićeva 11,10000 Zagreb</item>
      <item>Silvio Ratković, Kralja Tomislava 80 B,51260 Crikvenica</item>
      <item>Anita Cvetko</item>
      <item>IGOR UDOVIČIĆ,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14398490265</item>
      <item>, OIB 52634238587</item>
      <item>, OIB 58591486513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38536-92F4-4D0A-BB04-578F8AB660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1051</properties:Words>
  <properties:Characters>5742</properties:Characters>
  <properties:Lines>135</properties:Lines>
  <properties:Paragraphs>50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6898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2016-11-28T13:02:00Z</dcterms:created>
  <dc:creator>dcmelik</dc:creator>
  <cp:lastModifiedBy>Jasna Radulović</cp:lastModifiedBy>
  <cp:lastPrinted>2016-11-29T07:59:00Z</cp:lastPrinted>
  <dcterms:modified xmlns:xsi="http://www.w3.org/2001/XMLSchema-instance" xsi:type="dcterms:W3CDTF">2016-11-29T08:12:00Z</dcterms:modified>
  <cp:revision>21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