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42f82" w14:paraId="0842f82" w:rsidRDefault="00F1322A" w:rsidP="00F1322A" w:rsidR="00F1322A">
      <w:pPr>
        <w15:collapsed w:val="false"/>
      </w:pPr>
      <w:bookmarkStart w:name="_GoBack" w:id="0"/>
      <w:bookmarkEnd w:id="0"/>
      <w:r>
        <w:rPr>
          <w:sz w:val="22"/>
        </w:rPr>
        <w:t xml:space="preserve"> 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322A" w:rsidP="00F1322A" w:rsidR="00F1322A">
      <w:pPr>
        <w:jc w:val="both"/>
      </w:pPr>
      <w:r>
        <w:t xml:space="preserve">  REPUBLIKA HRVATSKA</w:t>
      </w:r>
    </w:p>
    <w:p w:rsidRDefault="00F1322A" w:rsidP="00F1322A" w:rsidR="00F1322A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F1322A" w:rsidP="00F1322A" w:rsidR="00F1322A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F1322A" w:rsidP="00571621" w:rsidR="00F1322A">
      <w:pPr>
        <w:jc w:val="center"/>
      </w:pPr>
    </w:p>
    <w:p w:rsidRDefault="00571621" w:rsidP="00571621" w:rsidR="00571621" w:rsidRPr="00685AE0">
      <w:pPr>
        <w:jc w:val="center"/>
      </w:pPr>
      <w:r w:rsidRPr="00685AE0">
        <w:t>R E P U B L I K A  H R V A T S K A</w:t>
      </w:r>
    </w:p>
    <w:p w:rsidRDefault="00571621" w:rsidP="00571621" w:rsidR="00571621" w:rsidRPr="00685AE0">
      <w:pPr>
        <w:ind w:right="512"/>
        <w:rPr>
          <w:sz w:val="20"/>
        </w:rPr>
      </w:pPr>
    </w:p>
    <w:p w:rsidRDefault="00571621" w:rsidP="00571621" w:rsidR="00571621" w:rsidRPr="00F17F12">
      <w:pPr>
        <w:ind w:right="512"/>
        <w:jc w:val="center"/>
      </w:pPr>
      <w:r w:rsidRPr="00685AE0">
        <w:t>R J E Š E N J E</w:t>
      </w:r>
    </w:p>
    <w:p w:rsidRDefault="00571621" w:rsidP="00571621" w:rsidR="00571621" w:rsidRPr="00F17F12"/>
    <w:p w:rsidRDefault="00571621" w:rsidP="00571621" w:rsidR="00571621" w:rsidRPr="00F17F12">
      <w:pPr>
        <w:ind w:firstLine="708"/>
        <w:jc w:val="both"/>
      </w:pPr>
      <w:r w:rsidRPr="00F17F12">
        <w:t xml:space="preserve">Trgovački sud u Pazinu, po stečajnom sucu ovoga suda Damiru Rabaru, </w:t>
      </w:r>
      <w:r w:rsidR="00F1322A">
        <w:t xml:space="preserve">u stečajnom postupku nad stečajnim dužnikom Stečajna masa iza AKORD d.o.o., Pula, Koparska </w:t>
      </w:r>
      <w:proofErr w:type="spellStart"/>
      <w:r w:rsidR="00F1322A">
        <w:t>37</w:t>
      </w:r>
      <w:proofErr w:type="spellEnd"/>
      <w:r w:rsidR="00F1322A">
        <w:t xml:space="preserve">, </w:t>
      </w:r>
      <w:proofErr w:type="spellStart"/>
      <w:r w:rsidR="00F1322A">
        <w:t>OIB</w:t>
      </w:r>
      <w:proofErr w:type="spellEnd"/>
      <w:r w:rsidR="00F1322A">
        <w:t xml:space="preserve">: </w:t>
      </w:r>
      <w:proofErr w:type="spellStart"/>
      <w:r w:rsidR="00F1322A">
        <w:t>26102676846</w:t>
      </w:r>
      <w:proofErr w:type="spellEnd"/>
      <w:r w:rsidRPr="00F17F12">
        <w:t>,</w:t>
      </w:r>
      <w:r>
        <w:t xml:space="preserve"> </w:t>
      </w:r>
      <w:r w:rsidRPr="00F17F12">
        <w:t xml:space="preserve">dana </w:t>
      </w:r>
      <w:r w:rsidR="00B23C51">
        <w:t>9. listopada</w:t>
      </w:r>
      <w:r>
        <w:t xml:space="preserve"> </w:t>
      </w:r>
      <w:proofErr w:type="spellStart"/>
      <w:r w:rsidRPr="00F17F12">
        <w:t>201</w:t>
      </w:r>
      <w:r>
        <w:t>7</w:t>
      </w:r>
      <w:proofErr w:type="spellEnd"/>
      <w:r w:rsidRPr="00F17F12">
        <w:t xml:space="preserve">. godine </w:t>
      </w:r>
    </w:p>
    <w:p w:rsidRDefault="00571621" w:rsidP="00571621" w:rsidR="00571621" w:rsidRPr="00F17F12">
      <w:pPr>
        <w:jc w:val="both"/>
      </w:pPr>
    </w:p>
    <w:p w:rsidRDefault="00571621" w:rsidP="00571621" w:rsidR="00571621" w:rsidRPr="00F17F12">
      <w:pPr>
        <w:jc w:val="center"/>
      </w:pPr>
      <w:r w:rsidRPr="00F17F12">
        <w:t>r i j e š i o   j e</w:t>
      </w:r>
    </w:p>
    <w:p w:rsidRDefault="00571621" w:rsidP="00571621" w:rsidR="00571621" w:rsidRPr="00F17F12"/>
    <w:p w:rsidRDefault="00B23C51" w:rsidP="00571621" w:rsidR="00571621" w:rsidRPr="00F17F12">
      <w:pPr>
        <w:ind w:firstLine="708"/>
        <w:jc w:val="both"/>
      </w:pPr>
      <w:r>
        <w:t>St</w:t>
      </w:r>
      <w:r w:rsidR="00571621">
        <w:t>ečajnoj</w:t>
      </w:r>
      <w:r w:rsidR="00571621" w:rsidRPr="00F17F12">
        <w:t xml:space="preserve"> upravitelj</w:t>
      </w:r>
      <w:r w:rsidR="00571621">
        <w:t xml:space="preserve">ici Vlasti </w:t>
      </w:r>
      <w:r w:rsidR="00571621" w:rsidRPr="00F17F12">
        <w:t>Majstorović</w:t>
      </w:r>
      <w:r w:rsidR="005541F4">
        <w:t xml:space="preserve"> iz Pule, Koparska </w:t>
      </w:r>
      <w:proofErr w:type="spellStart"/>
      <w:r w:rsidR="005541F4">
        <w:t>37</w:t>
      </w:r>
      <w:proofErr w:type="spellEnd"/>
      <w:r w:rsidR="005541F4">
        <w:t xml:space="preserve">, </w:t>
      </w:r>
      <w:proofErr w:type="spellStart"/>
      <w:r w:rsidR="005541F4">
        <w:t>OIB</w:t>
      </w:r>
      <w:proofErr w:type="spellEnd"/>
      <w:r>
        <w:t xml:space="preserve">: </w:t>
      </w:r>
      <w:proofErr w:type="spellStart"/>
      <w:r>
        <w:t>78258328195</w:t>
      </w:r>
      <w:proofErr w:type="spellEnd"/>
      <w:r>
        <w:t>, određuje se konačna nagrada za rad u stečajnom postupku</w:t>
      </w:r>
      <w:r w:rsidR="00571621" w:rsidRPr="00F17F12">
        <w:t xml:space="preserve"> u iznosu od </w:t>
      </w:r>
      <w:proofErr w:type="spellStart"/>
      <w:r>
        <w:t>95.812</w:t>
      </w:r>
      <w:proofErr w:type="spellEnd"/>
      <w:r>
        <w:t>,</w:t>
      </w:r>
      <w:proofErr w:type="spellStart"/>
      <w:r>
        <w:t>69</w:t>
      </w:r>
      <w:proofErr w:type="spellEnd"/>
      <w:r>
        <w:t xml:space="preserve"> kn bruto</w:t>
      </w:r>
      <w:r w:rsidR="00571621" w:rsidRPr="00F17F12">
        <w:t>.</w:t>
      </w:r>
    </w:p>
    <w:p w:rsidRDefault="00571621" w:rsidP="00571621" w:rsidR="00571621" w:rsidRPr="00F17F12"/>
    <w:p w:rsidRDefault="00571621" w:rsidP="00571621" w:rsidR="00571621" w:rsidRPr="00F17F12">
      <w:pPr>
        <w:jc w:val="center"/>
      </w:pPr>
      <w:r w:rsidRPr="00F17F12">
        <w:t>Obrazloženje</w:t>
      </w:r>
    </w:p>
    <w:p w:rsidRDefault="00571621" w:rsidP="00571621" w:rsidR="00571621" w:rsidRPr="00F17F12"/>
    <w:p w:rsidRDefault="00B23C51" w:rsidP="00571621" w:rsidR="00571621">
      <w:pPr>
        <w:ind w:firstLine="708"/>
        <w:jc w:val="both"/>
      </w:pPr>
      <w:r>
        <w:t xml:space="preserve">Odredbom čl. </w:t>
      </w:r>
      <w:proofErr w:type="spellStart"/>
      <w:r>
        <w:t>94</w:t>
      </w:r>
      <w:proofErr w:type="spellEnd"/>
      <w:r>
        <w:t xml:space="preserve">., </w:t>
      </w:r>
      <w:proofErr w:type="spellStart"/>
      <w:r>
        <w:t>st.1</w:t>
      </w:r>
      <w:proofErr w:type="spellEnd"/>
      <w:r>
        <w:t xml:space="preserve"> i 2. Stečajnog zakona (Narodne novine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, dalje: </w:t>
      </w:r>
      <w:proofErr w:type="spellStart"/>
      <w:r>
        <w:t>SZ</w:t>
      </w:r>
      <w:proofErr w:type="spellEnd"/>
      <w:r>
        <w:t xml:space="preserve">), propisano je da stečajni upravitelj ima pravo na nagradu za svoj rad i naknadu stvarnih troškova. Nagradu stečajnom upravitelju rješenjem određuje sud prema uredbi kojom Vlada Republike Hrvatske utvrđuje kriterije i način obračuna i plaćanja nagrade stečajnim upraviteljima (NN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>).</w:t>
      </w:r>
    </w:p>
    <w:p w:rsidRDefault="00AC3086" w:rsidP="00571621" w:rsidR="00AC3086">
      <w:pPr>
        <w:ind w:firstLine="708"/>
        <w:jc w:val="both"/>
      </w:pPr>
      <w:r>
        <w:t xml:space="preserve">U konkretnom slučaju stečajni sudac je utvrdio da je imovina stečajnog dužnika unovčena u vrijednosti od </w:t>
      </w:r>
      <w:proofErr w:type="spellStart"/>
      <w:r>
        <w:t>947.658</w:t>
      </w:r>
      <w:proofErr w:type="spellEnd"/>
      <w:r>
        <w:t>,</w:t>
      </w:r>
      <w:proofErr w:type="spellStart"/>
      <w:r>
        <w:t>57</w:t>
      </w:r>
      <w:proofErr w:type="spellEnd"/>
      <w:r>
        <w:t xml:space="preserve"> kn, pa je na temelju </w:t>
      </w:r>
      <w:proofErr w:type="spellStart"/>
      <w:r>
        <w:t>čl.7</w:t>
      </w:r>
      <w:proofErr w:type="spellEnd"/>
      <w:r>
        <w:t xml:space="preserve">. Uredbe o kriterijima i načinu obračuna i plaćanja nagrada stečajnim upraviteljima (NN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 xml:space="preserve">), stečajnoj upraviteljici odredio nagradu u iznosu od </w:t>
      </w:r>
      <w:proofErr w:type="spellStart"/>
      <w:r>
        <w:t>95.812</w:t>
      </w:r>
      <w:proofErr w:type="spellEnd"/>
      <w:r>
        <w:t>,</w:t>
      </w:r>
      <w:proofErr w:type="spellStart"/>
      <w:r>
        <w:t>69</w:t>
      </w:r>
      <w:proofErr w:type="spellEnd"/>
      <w:r>
        <w:t xml:space="preserve"> kn bruto, na način kako slijedi :</w:t>
      </w:r>
    </w:p>
    <w:p w:rsidRDefault="00FB7155" w:rsidP="00FB7155" w:rsidR="00FB7155">
      <w:pPr>
        <w:pStyle w:val="Odlomakpopisa"/>
        <w:numPr>
          <w:ilvl w:val="0"/>
          <w:numId w:val="1"/>
        </w:numPr>
        <w:jc w:val="both"/>
      </w:pPr>
      <w:r>
        <w:t xml:space="preserve">od 1 kn do </w:t>
      </w:r>
      <w:proofErr w:type="spellStart"/>
      <w:r>
        <w:t>100.000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                   nagrada </w:t>
      </w:r>
      <w:proofErr w:type="spellStart"/>
      <w:r>
        <w:t>16</w:t>
      </w:r>
      <w:proofErr w:type="spellEnd"/>
      <w:r>
        <w:t xml:space="preserve">%                 </w:t>
      </w:r>
      <w:proofErr w:type="spellStart"/>
      <w:r>
        <w:t>16.000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</w:t>
      </w:r>
    </w:p>
    <w:p w:rsidRDefault="00FB7155" w:rsidP="00FB7155" w:rsidR="00FB7155">
      <w:pPr>
        <w:pStyle w:val="Odlomakpopisa"/>
        <w:numPr>
          <w:ilvl w:val="0"/>
          <w:numId w:val="1"/>
        </w:numPr>
        <w:jc w:val="both"/>
      </w:pPr>
      <w:r>
        <w:t xml:space="preserve">od </w:t>
      </w:r>
      <w:proofErr w:type="spellStart"/>
      <w:r>
        <w:t>100.000</w:t>
      </w:r>
      <w:proofErr w:type="spellEnd"/>
      <w:r>
        <w:t>,</w:t>
      </w:r>
      <w:proofErr w:type="spellStart"/>
      <w:r>
        <w:t>01</w:t>
      </w:r>
      <w:proofErr w:type="spellEnd"/>
      <w:r>
        <w:t xml:space="preserve"> kn do </w:t>
      </w:r>
      <w:proofErr w:type="spellStart"/>
      <w:r>
        <w:t>300.000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   nagrada </w:t>
      </w:r>
      <w:proofErr w:type="spellStart"/>
      <w:r>
        <w:t>12</w:t>
      </w:r>
      <w:proofErr w:type="spellEnd"/>
      <w:r>
        <w:t xml:space="preserve">%                 </w:t>
      </w:r>
      <w:proofErr w:type="spellStart"/>
      <w:r>
        <w:t>24.000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</w:t>
      </w:r>
    </w:p>
    <w:p w:rsidRDefault="00FB7155" w:rsidP="00FB7155" w:rsidR="00FB7155">
      <w:pPr>
        <w:pStyle w:val="Odlomakpopisa"/>
        <w:numPr>
          <w:ilvl w:val="0"/>
          <w:numId w:val="1"/>
        </w:numPr>
        <w:jc w:val="both"/>
      </w:pPr>
      <w:r>
        <w:t xml:space="preserve">od </w:t>
      </w:r>
      <w:proofErr w:type="spellStart"/>
      <w:r>
        <w:t>300.000</w:t>
      </w:r>
      <w:proofErr w:type="spellEnd"/>
      <w:r>
        <w:t>,</w:t>
      </w:r>
      <w:proofErr w:type="spellStart"/>
      <w:r>
        <w:t>01</w:t>
      </w:r>
      <w:proofErr w:type="spellEnd"/>
      <w:r>
        <w:t xml:space="preserve"> kn do </w:t>
      </w:r>
      <w:proofErr w:type="spellStart"/>
      <w:r>
        <w:t>500.000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   nagrada </w:t>
      </w:r>
      <w:proofErr w:type="spellStart"/>
      <w:r>
        <w:t>10</w:t>
      </w:r>
      <w:proofErr w:type="spellEnd"/>
      <w:r>
        <w:t xml:space="preserve">%                 </w:t>
      </w:r>
      <w:proofErr w:type="spellStart"/>
      <w:r>
        <w:t>20.000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</w:t>
      </w:r>
    </w:p>
    <w:p w:rsidRDefault="00FB7155" w:rsidP="00FB7155" w:rsidR="00FB7155">
      <w:pPr>
        <w:pStyle w:val="Odlomakpopisa"/>
        <w:numPr>
          <w:ilvl w:val="0"/>
          <w:numId w:val="1"/>
        </w:numPr>
        <w:jc w:val="both"/>
      </w:pPr>
      <w:r>
        <w:t xml:space="preserve">od </w:t>
      </w:r>
      <w:proofErr w:type="spellStart"/>
      <w:r>
        <w:t>500.000</w:t>
      </w:r>
      <w:proofErr w:type="spellEnd"/>
      <w:r>
        <w:t>,</w:t>
      </w:r>
      <w:proofErr w:type="spellStart"/>
      <w:r>
        <w:t>01</w:t>
      </w:r>
      <w:proofErr w:type="spellEnd"/>
      <w:r>
        <w:t xml:space="preserve"> kn do </w:t>
      </w:r>
      <w:proofErr w:type="spellStart"/>
      <w:r>
        <w:t>947.658</w:t>
      </w:r>
      <w:proofErr w:type="spellEnd"/>
      <w:r>
        <w:t>,</w:t>
      </w:r>
      <w:proofErr w:type="spellStart"/>
      <w:r>
        <w:t>57</w:t>
      </w:r>
      <w:proofErr w:type="spellEnd"/>
      <w:r>
        <w:t xml:space="preserve"> kn    nagrada 8%                   </w:t>
      </w:r>
      <w:proofErr w:type="spellStart"/>
      <w:r>
        <w:t>35.812</w:t>
      </w:r>
      <w:proofErr w:type="spellEnd"/>
      <w:r>
        <w:t>,</w:t>
      </w:r>
      <w:proofErr w:type="spellStart"/>
      <w:r>
        <w:t>69</w:t>
      </w:r>
      <w:proofErr w:type="spellEnd"/>
      <w:r>
        <w:t xml:space="preserve"> kn</w:t>
      </w:r>
    </w:p>
    <w:p w:rsidRDefault="00FB7155" w:rsidP="00FB7155" w:rsidR="00FB7155" w:rsidRPr="00F17F12">
      <w:pPr>
        <w:pStyle w:val="Odlomakpopisa"/>
        <w:ind w:left="1068"/>
        <w:jc w:val="both"/>
      </w:pPr>
      <w:r>
        <w:t xml:space="preserve">                                                    ukupno                                   </w:t>
      </w:r>
      <w:r w:rsidR="005541F4">
        <w:t xml:space="preserve"> </w:t>
      </w:r>
      <w:proofErr w:type="spellStart"/>
      <w:r>
        <w:t>95.812</w:t>
      </w:r>
      <w:proofErr w:type="spellEnd"/>
      <w:r>
        <w:t>,</w:t>
      </w:r>
      <w:proofErr w:type="spellStart"/>
      <w:r>
        <w:t>69</w:t>
      </w:r>
      <w:proofErr w:type="spellEnd"/>
      <w:r>
        <w:t xml:space="preserve"> kn      </w:t>
      </w:r>
    </w:p>
    <w:p w:rsidRDefault="00571621" w:rsidP="00571621" w:rsidR="00571621" w:rsidRPr="00F17F12">
      <w:pPr>
        <w:jc w:val="both"/>
      </w:pPr>
    </w:p>
    <w:p w:rsidRDefault="00571621" w:rsidP="00571621" w:rsidR="00571621" w:rsidRPr="00F17F12">
      <w:pPr>
        <w:jc w:val="both"/>
      </w:pPr>
      <w:r w:rsidRPr="00F17F12">
        <w:tab/>
        <w:t xml:space="preserve">Slijedom navedenog, a temeljem odredbe čl. </w:t>
      </w:r>
      <w:proofErr w:type="spellStart"/>
      <w:r w:rsidR="00FB7155">
        <w:t>94</w:t>
      </w:r>
      <w:proofErr w:type="spellEnd"/>
      <w:r w:rsidR="00FB7155">
        <w:t xml:space="preserve">. st. 1. i </w:t>
      </w:r>
      <w:proofErr w:type="spellStart"/>
      <w:r w:rsidR="00FB7155">
        <w:t>2.</w:t>
      </w:r>
      <w:proofErr w:type="spellEnd"/>
      <w:r w:rsidR="006571E3">
        <w:t>. Stečajnog zakona, valjalo</w:t>
      </w:r>
      <w:r w:rsidRPr="00F17F12">
        <w:t xml:space="preserve"> je</w:t>
      </w:r>
      <w:r w:rsidR="006571E3">
        <w:t xml:space="preserve"> riješiti</w:t>
      </w:r>
      <w:r w:rsidRPr="00F17F12">
        <w:t xml:space="preserve"> kao u izreci</w:t>
      </w:r>
      <w:r w:rsidR="006571E3">
        <w:t xml:space="preserve"> ovog rješenja</w:t>
      </w:r>
      <w:r w:rsidRPr="00F17F12">
        <w:t>.</w:t>
      </w:r>
    </w:p>
    <w:p w:rsidRDefault="00571621" w:rsidP="00571621" w:rsidR="00571621" w:rsidRPr="00F17F12"/>
    <w:p w:rsidRDefault="00571621" w:rsidP="00571621" w:rsidR="00571621" w:rsidRPr="00F17F12">
      <w:pPr>
        <w:jc w:val="center"/>
      </w:pPr>
      <w:r w:rsidRPr="00F17F12">
        <w:t xml:space="preserve">U Pazinu, dana </w:t>
      </w:r>
      <w:r w:rsidR="006571E3">
        <w:t>9. listopada</w:t>
      </w:r>
      <w:r>
        <w:t xml:space="preserve"> </w:t>
      </w:r>
      <w:proofErr w:type="spellStart"/>
      <w:r w:rsidRPr="00F17F12">
        <w:t>201</w:t>
      </w:r>
      <w:r>
        <w:t>7</w:t>
      </w:r>
      <w:proofErr w:type="spellEnd"/>
      <w:r w:rsidRPr="00F17F12">
        <w:t>. godine</w:t>
      </w:r>
    </w:p>
    <w:p w:rsidRDefault="00571621" w:rsidP="00571621" w:rsidR="00571621" w:rsidRPr="00F17F12"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</w:p>
    <w:p w:rsidRDefault="00571621" w:rsidP="00571621" w:rsidR="00571621" w:rsidRPr="00F17F12"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  <w:t xml:space="preserve"> </w:t>
      </w:r>
      <w:r w:rsidRPr="00F17F12">
        <w:tab/>
      </w:r>
      <w:r w:rsidRPr="00F17F12">
        <w:tab/>
        <w:t xml:space="preserve"> Stečajni sudac:</w:t>
      </w:r>
    </w:p>
    <w:p w:rsidRDefault="00571621" w:rsidP="00571621" w:rsidR="00571621" w:rsidRPr="00F17F12"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  <w:t xml:space="preserve">  </w:t>
      </w:r>
      <w:r w:rsidRPr="00F17F12">
        <w:tab/>
        <w:t>Damir Rabar</w:t>
      </w:r>
      <w:r w:rsidR="00E949F1">
        <w:t>, v.r.</w:t>
      </w:r>
    </w:p>
    <w:p w:rsidRDefault="00571621" w:rsidP="00571621" w:rsidR="00571621" w:rsidRPr="00F17F12">
      <w:r w:rsidRPr="00F17F12">
        <w:tab/>
      </w:r>
    </w:p>
    <w:p w:rsidRDefault="00571621" w:rsidP="00571621" w:rsidR="00571621"/>
    <w:p w:rsidRDefault="00571621" w:rsidP="00571621" w:rsidR="00571621"/>
    <w:p w:rsidRDefault="00F1322A" w:rsidP="00571621" w:rsidR="00F1322A"/>
    <w:p w:rsidRDefault="00F1322A" w:rsidP="00571621" w:rsidR="00F1322A" w:rsidRPr="00F17F12"/>
    <w:p w:rsidRDefault="00571621" w:rsidP="00571621" w:rsidR="00571621" w:rsidRPr="00F17F12">
      <w:r w:rsidRPr="00F17F12">
        <w:lastRenderedPageBreak/>
        <w:t>UPUTA O PRAVNOM LIJEKU</w:t>
      </w:r>
    </w:p>
    <w:p w:rsidRDefault="00571621" w:rsidP="00571621" w:rsidR="00571621" w:rsidRPr="00F17F12">
      <w:pPr>
        <w:ind w:firstLine="708"/>
        <w:jc w:val="both"/>
      </w:pPr>
      <w:r w:rsidRPr="00F17F12">
        <w:t>Protiv ovog rješenja pravo na žalbu imaju stečajni upravitelj, dužnik pojedinac i svaki stečajni vjerovnik. Žalba se podnosi u roku od 8 dana od dana primitka istog. Žalba</w:t>
      </w:r>
      <w:r w:rsidR="006571E3">
        <w:t xml:space="preserve"> se podnosi putem ovoga suda u 2</w:t>
      </w:r>
      <w:r w:rsidRPr="00F17F12">
        <w:t xml:space="preserve"> istovjetna primjerka, a o žalbi odlučuje Visoki trgovački sud Republike Hrvatske.</w:t>
      </w:r>
    </w:p>
    <w:p w:rsidRDefault="00571621" w:rsidP="00571621" w:rsidR="00571621" w:rsidRPr="00F17F12"/>
    <w:p w:rsidRDefault="00571621" w:rsidP="00571621" w:rsidR="00571621" w:rsidRPr="00F17F12">
      <w:r w:rsidRPr="00F17F12">
        <w:t>DNA:</w:t>
      </w:r>
    </w:p>
    <w:p w:rsidRDefault="00571621" w:rsidP="00571621" w:rsidR="00571621" w:rsidRPr="00F17F12">
      <w:r w:rsidRPr="00F17F12">
        <w:t xml:space="preserve">- </w:t>
      </w:r>
      <w:r w:rsidR="006571E3">
        <w:t>Stečajnoj upraviteljici</w:t>
      </w:r>
    </w:p>
    <w:p w:rsidRDefault="00571621" w:rsidP="00571621" w:rsidR="00571621">
      <w:r w:rsidRPr="00F17F12">
        <w:t xml:space="preserve">- </w:t>
      </w:r>
      <w:r w:rsidR="00F1322A">
        <w:t>e-o</w:t>
      </w:r>
      <w:r>
        <w:t xml:space="preserve">glasna ploča </w:t>
      </w:r>
      <w:r w:rsidR="00F1322A">
        <w:t>8 dana.</w:t>
      </w:r>
    </w:p>
    <w:p w:rsidRDefault="00A97F32" w:rsidR="00A97F32"/>
    <w:sectPr w:rsidSect="006708E4" w:rsidR="00A97F32">
      <w:headerReference w:type="even" r:id="rId10"/>
      <w:headerReference w:type="default" r:id="rId11"/>
      <w:headerReference w:type="first" r:id="rId12"/>
      <w:pgSz w:h="16838" w:w="11906"/>
      <w:pgMar w:gutter="0" w:footer="709" w:header="709" w:left="1780" w:bottom="993" w:right="1780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3B7D" w:rsidR="00F93B7D">
      <w:r>
        <w:separator/>
      </w:r>
    </w:p>
  </w:endnote>
  <w:endnote w:id="0" w:type="continuationSeparator">
    <w:p w:rsidRDefault="00F93B7D" w:rsidR="00F93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3B7D" w:rsidR="00F93B7D">
      <w:r>
        <w:separator/>
      </w:r>
    </w:p>
  </w:footnote>
  <w:footnote w:id="0" w:type="continuationSeparator">
    <w:p w:rsidRDefault="00F93B7D" w:rsidR="00F93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621" w:rsidP="0041266E" w:rsidR="005C2E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4431" w:rsidR="005C2E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621" w:rsidP="00DE275F" w:rsidR="00DE275F" w:rsidRPr="008F4083">
    <w:pPr>
      <w:jc w:val="right"/>
      <w:rPr>
        <w:sz w:val="22"/>
      </w:rPr>
    </w:pPr>
    <w:r w:rsidRPr="008F4083">
      <w:rPr>
        <w:sz w:val="22"/>
      </w:rPr>
      <w:t xml:space="preserve"> </w:t>
    </w:r>
    <w:r>
      <w:rPr>
        <w:sz w:val="22"/>
      </w:rPr>
      <w:t xml:space="preserve">         </w:t>
    </w:r>
    <w:r w:rsidRPr="008F4083">
      <w:rPr>
        <w:sz w:val="22"/>
      </w:rPr>
      <w:t xml:space="preserve">   </w:t>
    </w:r>
    <w:r w:rsidRPr="008F4083">
      <w:t>Poslovni br</w:t>
    </w:r>
    <w:r>
      <w:t>.</w:t>
    </w:r>
    <w:r w:rsidRPr="008F4083">
      <w:t xml:space="preserve"> </w:t>
    </w:r>
    <w:r>
      <w:t xml:space="preserve">1 </w:t>
    </w:r>
    <w:r w:rsidRPr="008F4083">
      <w:t>St-</w:t>
    </w:r>
    <w:proofErr w:type="spellStart"/>
    <w:r w:rsidR="005541F4">
      <w:t>74</w:t>
    </w:r>
    <w:proofErr w:type="spellEnd"/>
    <w:r w:rsidR="005541F4">
      <w:t>/</w:t>
    </w:r>
    <w:proofErr w:type="spellStart"/>
    <w:r w:rsidR="005541F4">
      <w:t>15</w:t>
    </w:r>
    <w:proofErr w:type="spellEnd"/>
    <w:r w:rsidR="005541F4">
      <w:t>-</w:t>
    </w:r>
    <w:proofErr w:type="spellStart"/>
    <w:r w:rsidR="005541F4">
      <w:t>82</w:t>
    </w:r>
    <w:proofErr w:type="spellEnd"/>
    <w:r w:rsidRPr="008F4083">
      <w:t xml:space="preserve">  </w:t>
    </w:r>
  </w:p>
  <w:p w:rsidRDefault="003D4431" w:rsidP="00DE275F" w:rsidR="008F4083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621" w:rsidP="00F94941" w:rsidR="005C2EBC" w:rsidRPr="008F4083">
    <w:pPr>
      <w:jc w:val="right"/>
      <w:rPr>
        <w:sz w:val="22"/>
      </w:rPr>
    </w:pPr>
    <w:r w:rsidRPr="008F4083">
      <w:rPr>
        <w:sz w:val="22"/>
      </w:rPr>
      <w:t xml:space="preserve">  </w:t>
    </w:r>
    <w:r w:rsidRPr="008F4083">
      <w:t>Poslovni br</w:t>
    </w:r>
    <w:r>
      <w:t>.:</w:t>
    </w:r>
    <w:r w:rsidRPr="008F4083">
      <w:t xml:space="preserve"> </w:t>
    </w:r>
    <w:r>
      <w:t xml:space="preserve">1 </w:t>
    </w:r>
    <w:r w:rsidRPr="008F4083">
      <w:t>St-</w:t>
    </w:r>
    <w:proofErr w:type="spellStart"/>
    <w:r w:rsidR="005541F4">
      <w:t>74</w:t>
    </w:r>
    <w:proofErr w:type="spellEnd"/>
    <w:r w:rsidR="005541F4">
      <w:t>/</w:t>
    </w:r>
    <w:proofErr w:type="spellStart"/>
    <w:r w:rsidR="005541F4">
      <w:t>15</w:t>
    </w:r>
    <w:proofErr w:type="spellEnd"/>
    <w:r w:rsidR="005541F4">
      <w:t>-</w:t>
    </w:r>
    <w:proofErr w:type="spellStart"/>
    <w:r w:rsidR="005541F4">
      <w:t>82</w:t>
    </w:r>
    <w:proofErr w:type="spellEnd"/>
  </w:p>
  <w:p w:rsidRDefault="003D4431" w:rsidR="005C2E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A7924F0"/>
    <w:multiLevelType w:val="hybridMultilevel"/>
    <w:tmpl w:val="4F00063A"/>
    <w:lvl w:tplc="CC20829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1621"/>
    <w:rsid w:val="003D4431"/>
    <w:rsid w:val="005541F4"/>
    <w:rsid w:val="00571621"/>
    <w:rsid w:val="006571E3"/>
    <w:rsid w:val="009F5165"/>
    <w:rsid w:val="00A97F32"/>
    <w:rsid w:val="00AC3086"/>
    <w:rsid w:val="00B23C51"/>
    <w:rsid w:val="00E949F1"/>
    <w:rsid w:val="00F1322A"/>
    <w:rsid w:val="00F93B7D"/>
    <w:rsid w:val="00FB7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162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716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7162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71621"/>
  </w:style>
  <w:style w:styleId="Odlomakpopisa" w:type="paragraph">
    <w:name w:val="List Paragraph"/>
    <w:basedOn w:val="Normal"/>
    <w:uiPriority w:val="34"/>
    <w:qFormat/>
    <w:rsid w:val="00FB715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132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322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41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541F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44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44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4431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4431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4431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162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716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7162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71621"/>
  </w:style>
  <w:style w:styleId="Odlomakpopisa" w:type="paragraph">
    <w:name w:val="List Paragraph"/>
    <w:basedOn w:val="Normal"/>
    <w:uiPriority w:val="34"/>
    <w:qFormat/>
    <w:rsid w:val="00FB715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132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322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41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541F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44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44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4431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4431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4431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2015.</izvorni_sadrzaj>
    <derivirana_varijabla naziv="DomainObject.Predmet.DatumOsnivanja_1">31.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Uz podbroj 21 prileži JEDAN CRVENI
REGISTRATOR</izvorni_sadrzaj>
    <derivirana_varijabla naziv="DomainObject.Predmet.Opis_1">Uz podbroj 21 prileži JEDAN CRVENI
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AKORD d.o.o.</izvorni_sadrzaj>
    <derivirana_varijabla naziv="DomainObject.Predmet.ProtustrankaFormated_1">  Stečajna masa iza AKORD d.o.o.</derivirana_varijabla>
  </DomainObject.Predmet.ProtustrankaFormated>
  <DomainObject.Predmet.ProtustrankaFormatedOIB>
    <izvorni_sadrzaj>  Stečajna masa iza AKORD d.o.o., OIB 26102676846</izvorni_sadrzaj>
    <derivirana_varijabla naziv="DomainObject.Predmet.ProtustrankaFormatedOIB_1">  Stečajna masa iza AKORD d.o.o., OIB 26102676846</derivirana_varijabla>
  </DomainObject.Predmet.ProtustrankaFormatedOIB>
  <DomainObject.Predmet.ProtustrankaFormatedWithAdress>
    <izvorni_sadrzaj> Stečajna masa iza AKORD d.o.o., Koparska 37, 52100 Pula</izvorni_sadrzaj>
    <derivirana_varijabla naziv="DomainObject.Predmet.ProtustrankaFormatedWithAdress_1"> Stečajna masa iza AKORD d.o.o., Koparska 37, 52100 Pula</derivirana_varijabla>
  </DomainObject.Predmet.ProtustrankaFormatedWithAdress>
  <DomainObject.Predmet.ProtustrankaFormatedWithAdressOIB>
    <izvorni_sadrzaj> Stečajna masa iza AKORD d.o.o., OIB 26102676846, Koparska 37, 52100 Pula</izvorni_sadrzaj>
    <derivirana_varijabla naziv="DomainObject.Predmet.ProtustrankaFormatedWithAdressOIB_1"> Stečajna masa iza AKORD d.o.o., OIB 26102676846, Koparska 37, 52100 Pula</derivirana_varijabla>
  </DomainObject.Predmet.ProtustrankaFormatedWithAdressOIB>
  <DomainObject.Predmet.ProtustrankaWithAdress>
    <izvorni_sadrzaj>Stečajna masa iza AKORD d.o.o. Koparska 37, 52100 Pula</izvorni_sadrzaj>
    <derivirana_varijabla naziv="DomainObject.Predmet.ProtustrankaWithAdress_1">Stečajna masa iza AKORD d.o.o. Koparska 37, 52100 Pula</derivirana_varijabla>
  </DomainObject.Predmet.ProtustrankaWithAdress>
  <DomainObject.Predmet.ProtustrankaWithAdressOIB>
    <izvorni_sadrzaj>Stečajna masa iza AKORD d.o.o., OIB 26102676846, Koparska 37, 52100 Pula</izvorni_sadrzaj>
    <derivirana_varijabla naziv="DomainObject.Predmet.ProtustrankaWithAdressOIB_1">Stečajna masa iza AKORD d.o.o., OIB 26102676846, Koparska 37, 52100 Pula</derivirana_varijabla>
  </DomainObject.Predmet.ProtustrankaWithAdressOIB>
  <DomainObject.Predmet.ProtustrankaNazivFormated>
    <izvorni_sadrzaj>Stečajna masa iza AKORD d.o.o.</izvorni_sadrzaj>
    <derivirana_varijabla naziv="DomainObject.Predmet.ProtustrankaNazivFormated_1">Stečajna masa iza AKORD d.o.o.</derivirana_varijabla>
  </DomainObject.Predmet.ProtustrankaNazivFormated>
  <DomainObject.Predmet.ProtustrankaNazivFormatedOIB>
    <izvorni_sadrzaj>Stečajna masa iza AKORD d.o.o., OIB 26102676846</izvorni_sadrzaj>
    <derivirana_varijabla naziv="DomainObject.Predmet.ProtustrankaNazivFormatedOIB_1">Stečajna masa iza AKORD d.o.o., OIB 26102676846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AKORD d.o.o. PULA</izvorni_sadrzaj>
    <derivirana_varijabla naziv="DomainObject.Predmet.StrankaFormated_1">  AKORD d.o.o. PULA</derivirana_varijabla>
  </DomainObject.Predmet.StrankaFormated>
  <DomainObject.Predmet.StrankaFormatedOIB>
    <izvorni_sadrzaj>  AKORD d.o.o. PULA, OIB 74998393029</izvorni_sadrzaj>
    <derivirana_varijabla naziv="DomainObject.Predmet.StrankaFormatedOIB_1">  AKORD d.o.o. PULA, OIB 74998393029</derivirana_varijabla>
  </DomainObject.Predmet.StrankaFormatedOIB>
  <DomainObject.Predmet.StrankaFormatedWithAdress>
    <izvorni_sadrzaj> AKORD d.o.o. PULA, Nazorova 43, 52100 Pula</izvorni_sadrzaj>
    <derivirana_varijabla naziv="DomainObject.Predmet.StrankaFormatedWithAdress_1"> AKORD d.o.o. PULA, Nazorova 43, 52100 Pula</derivirana_varijabla>
  </DomainObject.Predmet.StrankaFormatedWithAdress>
  <DomainObject.Predmet.StrankaFormatedWithAdressOIB>
    <izvorni_sadrzaj> AKORD d.o.o. PULA, OIB 74998393029, Nazorova 43, 52100 Pula</izvorni_sadrzaj>
    <derivirana_varijabla naziv="DomainObject.Predmet.StrankaFormatedWithAdressOIB_1"> AKORD d.o.o. PULA, OIB 74998393029, Nazorova 43, 52100 Pula</derivirana_varijabla>
  </DomainObject.Predmet.StrankaFormatedWithAdressOIB>
  <DomainObject.Predmet.StrankaWithAdress>
    <izvorni_sadrzaj>AKORD d.o.o. PULA Nazorova 43,52100 Pula</izvorni_sadrzaj>
    <derivirana_varijabla naziv="DomainObject.Predmet.StrankaWithAdress_1">AKORD d.o.o. PULA Nazorova 43,52100 Pula</derivirana_varijabla>
  </DomainObject.Predmet.StrankaWithAdress>
  <DomainObject.Predmet.StrankaWithAdressOIB>
    <izvorni_sadrzaj>AKORD d.o.o. PULA, OIB 74998393029, Nazorova 43,52100 Pula</izvorni_sadrzaj>
    <derivirana_varijabla naziv="DomainObject.Predmet.StrankaWithAdressOIB_1">AKORD d.o.o. PULA, OIB 74998393029, Nazorova 43,52100 Pula</derivirana_varijabla>
  </DomainObject.Predmet.StrankaWithAdressOIB>
  <DomainObject.Predmet.StrankaNazivFormated>
    <izvorni_sadrzaj>AKORD d.o.o. PULA</izvorni_sadrzaj>
    <derivirana_varijabla naziv="DomainObject.Predmet.StrankaNazivFormated_1">AKORD d.o.o. PULA</derivirana_varijabla>
  </DomainObject.Predmet.StrankaNazivFormated>
  <DomainObject.Predmet.StrankaNazivFormatedOIB>
    <izvorni_sadrzaj>AKORD d.o.o. PULA, OIB 74998393029</izvorni_sadrzaj>
    <derivirana_varijabla naziv="DomainObject.Predmet.StrankaNazivFormatedOIB_1">AKORD d.o.o. PULA, OIB 74998393029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AKORD d.o.o. PULA</item>
    </izvorni_sadrzaj>
    <derivirana_varijabla naziv="DomainObject.Predmet.StrankaListFormated_1">
      <item>AKORD d.o.o. PULA</item>
    </derivirana_varijabla>
  </DomainObject.Predmet.StrankaListFormated>
  <DomainObject.Predmet.StrankaListFormatedOIB>
    <izvorni_sadrzaj>
      <item>AKORD d.o.o. PULA, OIB 74998393029</item>
    </izvorni_sadrzaj>
    <derivirana_varijabla naziv="DomainObject.Predmet.StrankaListFormatedOIB_1">
      <item>AKORD d.o.o. PULA, OIB 74998393029</item>
    </derivirana_varijabla>
  </DomainObject.Predmet.StrankaListFormatedOIB>
  <DomainObject.Predmet.StrankaListFormatedWithAdress>
    <izvorni_sadrzaj>
      <item>AKORD d.o.o. PULA, Nazorova 43, 52100 Pula</item>
    </izvorni_sadrzaj>
    <derivirana_varijabla naziv="DomainObject.Predmet.StrankaListFormatedWithAdress_1">
      <item>AKORD d.o.o. PULA, Nazorova 43, 52100 Pula</item>
    </derivirana_varijabla>
  </DomainObject.Predmet.StrankaListFormatedWithAdress>
  <DomainObject.Predmet.StrankaListFormatedWithAdressOIB>
    <izvorni_sadrzaj>
      <item>AKORD d.o.o. PULA, OIB 74998393029, Nazorova 43, 52100 Pula</item>
    </izvorni_sadrzaj>
    <derivirana_varijabla naziv="DomainObject.Predmet.StrankaListFormatedWithAdressOIB_1">
      <item>AKORD d.o.o. PULA, OIB 74998393029, Nazorova 43, 52100 Pula</item>
    </derivirana_varijabla>
  </DomainObject.Predmet.StrankaListFormatedWithAdressOIB>
  <DomainObject.Predmet.StrankaListNazivFormated>
    <izvorni_sadrzaj>
      <item>AKORD d.o.o. PULA</item>
    </izvorni_sadrzaj>
    <derivirana_varijabla naziv="DomainObject.Predmet.StrankaListNazivFormated_1">
      <item>AKORD d.o.o. PULA</item>
    </derivirana_varijabla>
  </DomainObject.Predmet.StrankaListNazivFormated>
  <DomainObject.Predmet.StrankaListNazivFormatedOIB>
    <izvorni_sadrzaj>
      <item>AKORD d.o.o. PULA, OIB 74998393029</item>
    </izvorni_sadrzaj>
    <derivirana_varijabla naziv="DomainObject.Predmet.StrankaListNazivFormatedOIB_1">
      <item>AKORD d.o.o. PULA, OIB 74998393029</item>
    </derivirana_varijabla>
  </DomainObject.Predmet.StrankaListNazivFormatedOIB>
  <DomainObject.Predmet.ProtuStrankaListFormated>
    <izvorni_sadrzaj>
      <item>Stečajna masa iza AKORD d.o.o.</item>
    </izvorni_sadrzaj>
    <derivirana_varijabla naziv="DomainObject.Predmet.ProtuStrankaListFormated_1">
      <item>Stečajna masa iza AKORD d.o.o.</item>
    </derivirana_varijabla>
  </DomainObject.Predmet.ProtuStrankaListFormated>
  <DomainObject.Predmet.ProtuStrankaListFormatedOIB>
    <izvorni_sadrzaj>
      <item>Stečajna masa iza AKORD d.o.o., OIB 26102676846</item>
    </izvorni_sadrzaj>
    <derivirana_varijabla naziv="DomainObject.Predmet.ProtuStrankaListFormatedOIB_1">
      <item>Stečajna masa iza AKORD d.o.o., OIB 26102676846</item>
    </derivirana_varijabla>
  </DomainObject.Predmet.ProtuStrankaListFormatedOIB>
  <DomainObject.Predmet.ProtuStrankaListFormatedWithAdress>
    <izvorni_sadrzaj>
      <item>Stečajna masa iza AKORD d.o.o., Koparska 37, 52100 Pula</item>
    </izvorni_sadrzaj>
    <derivirana_varijabla naziv="DomainObject.Predmet.ProtuStrankaListFormatedWithAdress_1">
      <item>Stečajna masa iza AKORD d.o.o., Koparska 37, 52100 Pula</item>
    </derivirana_varijabla>
  </DomainObject.Predmet.ProtuStrankaListFormatedWithAdress>
  <DomainObject.Predmet.ProtuStrankaListFormatedWithAdressOIB>
    <izvorni_sadrzaj>
      <item>Stečajna masa iza AKORD d.o.o., OIB 26102676846, Koparska 37, 52100 Pula</item>
    </izvorni_sadrzaj>
    <derivirana_varijabla naziv="DomainObject.Predmet.ProtuStrankaListFormatedWithAdressOIB_1">
      <item>Stečajna masa iza AKORD d.o.o., OIB 26102676846, Koparska 37, 52100 Pula</item>
    </derivirana_varijabla>
  </DomainObject.Predmet.ProtuStrankaListFormatedWithAdressOIB>
  <DomainObject.Predmet.ProtuStrankaListNazivFormated>
    <izvorni_sadrzaj>
      <item>Stečajna masa iza AKORD d.o.o.</item>
    </izvorni_sadrzaj>
    <derivirana_varijabla naziv="DomainObject.Predmet.ProtuStrankaListNazivFormated_1">
      <item>Stečajna masa iza AKORD d.o.o.</item>
    </derivirana_varijabla>
  </DomainObject.Predmet.ProtuStrankaListNazivFormated>
  <DomainObject.Predmet.ProtuStrankaListNazivFormatedOIB>
    <izvorni_sadrzaj>
      <item>Stečajna masa iza AKORD d.o.o., OIB 26102676846</item>
    </izvorni_sadrzaj>
    <derivirana_varijabla naziv="DomainObject.Predmet.ProtuStrankaListNazivFormatedOIB_1">
      <item>Stečajna masa iza AKORD d.o.o., OIB 26102676846</item>
    </derivirana_varijabla>
  </DomainObject.Predmet.ProtuStrankaListNazivFormatedOIB>
  <DomainObject.Predmet.OstaliListFormated>
    <izvorni_sadrzaj>
      <item>likvidator VLASTA MAJSTOROVIĆ</item>
    </izvorni_sadrzaj>
    <derivirana_varijabla naziv="DomainObject.Predmet.OstaliListFormated_1">
      <item>likvidator VLASTA MAJSTOROVIĆ</item>
    </derivirana_varijabla>
  </DomainObject.Predmet.OstaliListFormated>
  <DomainObject.Predmet.OstaliListFormatedOIB>
    <izvorni_sadrzaj>
      <item>likvidator VLASTA MAJSTOROVIĆ</item>
    </izvorni_sadrzaj>
    <derivirana_varijabla naziv="DomainObject.Predmet.OstaliListFormatedOIB_1">
      <item>likvidator VLASTA MAJSTOROVIĆ</item>
    </derivirana_varijabla>
  </DomainObject.Predmet.OstaliListFormatedOIB>
  <DomainObject.Predmet.OstaliListFormatedWithAdress>
    <izvorni_sadrzaj>
      <item>likvidator VLASTA MAJSTOROVIĆ, Koparska 37, 52100 Pula</item>
    </izvorni_sadrzaj>
    <derivirana_varijabla naziv="DomainObject.Predmet.OstaliListFormatedWithAdress_1">
      <item>likvidator VLASTA MAJSTOROVIĆ, Koparska 37, 52100 Pula</item>
    </derivirana_varijabla>
  </DomainObject.Predmet.OstaliListFormatedWithAdress>
  <DomainObject.Predmet.OstaliListFormatedWithAdressOIB>
    <izvorni_sadrzaj>
      <item>likvidator VLASTA MAJSTOROVIĆ, Koparska 37, 52100 Pula</item>
    </izvorni_sadrzaj>
    <derivirana_varijabla naziv="DomainObject.Predmet.OstaliListFormatedWithAdressOIB_1">
      <item>likvidator VLASTA MAJSTOROVIĆ, Koparska 37, 52100 Pula</item>
    </derivirana_varijabla>
  </DomainObject.Predmet.OstaliListFormatedWithAdressOIB>
  <DomainObject.Predmet.OstaliListNazivFormated>
    <izvorni_sadrzaj>
      <item>likvidator VLASTA MAJSTOROVIĆ</item>
    </izvorni_sadrzaj>
    <derivirana_varijabla naziv="DomainObject.Predmet.OstaliListNazivFormated_1">
      <item>likvidator VLASTA MAJSTOROVIĆ</item>
    </derivirana_varijabla>
  </DomainObject.Predmet.OstaliListNazivFormated>
  <DomainObject.Predmet.OstaliListNazivFormatedOIB>
    <izvorni_sadrzaj>
      <item>likvidator VLASTA MAJSTOROVIĆ</item>
    </izvorni_sadrzaj>
    <derivirana_varijabla naziv="DomainObject.Predmet.OstaliListNazivFormatedOIB_1">
      <item>likvidator VLASTA MAJSTOROVIĆ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AKORD d.o.o. PULA</izvorni_sadrzaj>
    <derivirana_varijabla naziv="DomainObject.Predmet.StrankaIDrugi_1">AKORD d.o.o. PULA</derivirana_varijabla>
  </DomainObject.Predmet.StrankaIDrugi>
  <DomainObject.Predmet.ProtustrankaIDrugi>
    <izvorni_sadrzaj>Stečajna masa iza AKORD d.o.o.</izvorni_sadrzaj>
    <derivirana_varijabla naziv="DomainObject.Predmet.ProtustrankaIDrugi_1">Stečajna masa iza AKORD d.o.o.</derivirana_varijabla>
  </DomainObject.Predmet.ProtustrankaIDrugi>
  <DomainObject.Predmet.StrankaIDrugiAdressOIB>
    <izvorni_sadrzaj>AKORD d.o.o. PULA, OIB 74998393029, Nazorova 43, 52100 Pula</izvorni_sadrzaj>
    <derivirana_varijabla naziv="DomainObject.Predmet.StrankaIDrugiAdressOIB_1">AKORD d.o.o. PULA, OIB 74998393029, Nazorova 43, 52100 Pula</derivirana_varijabla>
  </DomainObject.Predmet.StrankaIDrugiAdressOIB>
  <DomainObject.Predmet.ProtustrankaIDrugiAdressOIB>
    <izvorni_sadrzaj>Stečajna masa iza AKORD d.o.o., OIB 26102676846, Koparska 37, 52100 Pula</izvorni_sadrzaj>
    <derivirana_varijabla naziv="DomainObject.Predmet.ProtustrankaIDrugiAdressOIB_1">Stečajna masa iza AKORD d.o.o., OIB 26102676846,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AKORD d.o.o. PULA</item>
      <item>Stečajna masa iza AKORD d.o.o.</item>
      <item>likvidator VLASTA MAJSTOROVIĆ</item>
    </izvorni_sadrzaj>
    <derivirana_varijabla naziv="DomainObject.Predmet.SudioniciListNaziv_1">
      <item>AKORD d.o.o. PULA</item>
      <item>Stečajna masa iza AKORD d.o.o.</item>
      <item>likvidator VLASTA MAJSTOROVIĆ</item>
    </derivirana_varijabla>
  </DomainObject.Predmet.SudioniciListNaziv>
  <DomainObject.Predmet.SudioniciListAdressOIB>
    <izvorni_sadrzaj>
      <item>AKORD d.o.o. PULA, OIB 74998393029, Nazorova 43,52100 Pula</item>
      <item>Stečajna masa iza AKORD d.o.o., OIB 26102676846, Koparska 37,52100 Pula</item>
      <item>likvidator VLASTA MAJSTOROVIĆ, Koparska 37,52100 Pula</item>
    </izvorni_sadrzaj>
    <derivirana_varijabla naziv="DomainObject.Predmet.SudioniciListAdressOIB_1">
      <item>AKORD d.o.o. PULA, OIB 74998393029, Nazorova 43,52100 Pula</item>
      <item>Stečajna masa iza AKORD d.o.o., OIB 26102676846, Koparska 37,52100 Pula</item>
      <item>likvidator VLASTA MAJSTOROVIĆ,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74998393029</item>
      <item>, OIB 26102676846</item>
      <item>, OIB null</item>
    </izvorni_sadrzaj>
    <derivirana_varijabla naziv="DomainObject.Predmet.SudioniciListNazivOIB_1">
      <item>, OIB 74998393029</item>
      <item>, OIB 26102676846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1705</properties:Characters>
  <properties:Lines>58</properties:Lines>
  <properties:Paragraphs>25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2017-10-09T08:37:00Z</dcterms:created>
  <dc:creator>Asus</dc:creator>
  <cp:lastModifiedBy>Lorena Paris Aničić</cp:lastModifiedBy>
  <cp:lastPrinted>2017-10-09T09:57:00Z</cp:lastPrinted>
  <dcterms:modified xmlns:xsi="http://www.w3.org/2001/XMLSchema-instance" xsi:type="dcterms:W3CDTF">2017-10-09T10:00:00Z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