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b979a" w14:paraId="c4b979a" w:rsidRDefault="002A69C7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4D5227" w:rsidR="00F41A43">
      <w:pPr>
        <w:jc w:val="right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BC3E14">
        <w:rPr>
          <w:sz w:val="24"/>
        </w:rPr>
        <w:t>3153</w:t>
      </w:r>
      <w:r w:rsidR="0007678B">
        <w:rPr>
          <w:sz w:val="24"/>
        </w:rPr>
        <w:t>/</w:t>
      </w:r>
      <w:r w:rsidR="00BC3E14">
        <w:rPr>
          <w:sz w:val="24"/>
        </w:rPr>
        <w:t>20</w:t>
      </w:r>
      <w:r w:rsidR="00891FD6">
        <w:rPr>
          <w:sz w:val="24"/>
        </w:rPr>
        <w:t>1</w:t>
      </w:r>
      <w:r w:rsidR="004D5227">
        <w:rPr>
          <w:sz w:val="24"/>
        </w:rPr>
        <w:t>8</w:t>
      </w:r>
    </w:p>
    <w:p w:rsidRDefault="00F41A43" w:rsidP="004D5227" w:rsidR="00F41A43">
      <w:pPr>
        <w:jc w:val="right"/>
        <w:rPr>
          <w:sz w:val="24"/>
        </w:rPr>
      </w:pP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690A39" w:rsidP="005C10F2" w:rsidR="0016422E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="0006712D" w:rsidRPr="00D15F12">
        <w:rPr>
          <w:sz w:val="24"/>
          <w:szCs w:val="24"/>
        </w:rPr>
        <w:t xml:space="preserve"> </w:t>
      </w:r>
    </w:p>
    <w:p w:rsidRDefault="00F41A43" w:rsidP="005C10F2" w:rsidR="00F41A43" w:rsidRPr="00D15F12">
      <w:pPr>
        <w:ind w:hanging="2880" w:left="2880"/>
        <w:jc w:val="center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BC3E14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 xml:space="preserve">Trgovački sud u Zagrebu po sucu tog suda Anti Galiću, </w:t>
      </w:r>
      <w:r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dužnika </w:t>
      </w:r>
      <w:r>
        <w:rPr>
          <w:sz w:val="24"/>
          <w:szCs w:val="24"/>
        </w:rPr>
        <w:t xml:space="preserve">kao predlagatelja GRAFOTON d.o.o., Glina, Žrtava domovinskog rata 23. OIB 38885257922, radi otvaranja predstečajnog postupka,  </w:t>
      </w:r>
      <w:r w:rsidRPr="007A3302">
        <w:rPr>
          <w:sz w:val="24"/>
          <w:szCs w:val="24"/>
        </w:rPr>
        <w:t xml:space="preserve">dana </w:t>
      </w:r>
      <w:r w:rsidR="00BE024D">
        <w:rPr>
          <w:sz w:val="24"/>
          <w:szCs w:val="24"/>
        </w:rPr>
        <w:t>23.siječnja</w:t>
      </w:r>
      <w:r w:rsidRPr="007A3302">
        <w:rPr>
          <w:sz w:val="24"/>
          <w:szCs w:val="24"/>
        </w:rPr>
        <w:t xml:space="preserve"> 201</w:t>
      </w:r>
      <w:r w:rsidR="00BE024D">
        <w:rPr>
          <w:sz w:val="24"/>
          <w:szCs w:val="24"/>
        </w:rPr>
        <w:t>9.</w:t>
      </w:r>
    </w:p>
    <w:p w:rsidRDefault="002A69C7" w:rsidP="00CF56FE" w:rsidR="002A69C7">
      <w:pPr>
        <w:jc w:val="center"/>
        <w:rPr>
          <w:b/>
          <w:sz w:val="24"/>
          <w:szCs w:val="24"/>
        </w:rPr>
      </w:pPr>
    </w:p>
    <w:p w:rsidRDefault="00690A39" w:rsidP="00CF56FE" w:rsidR="00F41A4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i j e š i o </w:t>
      </w:r>
      <w:r w:rsidR="00123529">
        <w:rPr>
          <w:b/>
          <w:sz w:val="24"/>
          <w:szCs w:val="24"/>
        </w:rPr>
        <w:t xml:space="preserve">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6F7DFB" w:rsidR="00041DE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90A39" w:rsidRPr="00690A39">
        <w:rPr>
          <w:sz w:val="24"/>
          <w:szCs w:val="24"/>
        </w:rPr>
        <w:t xml:space="preserve">Odbacuje </w:t>
      </w:r>
      <w:r w:rsidR="00690A39">
        <w:rPr>
          <w:sz w:val="24"/>
          <w:szCs w:val="24"/>
        </w:rPr>
        <w:t xml:space="preserve">se prijedlog dužnika kao predlagatelja </w:t>
      </w:r>
      <w:r w:rsidR="00BE024D">
        <w:rPr>
          <w:sz w:val="24"/>
          <w:szCs w:val="24"/>
        </w:rPr>
        <w:t>GRAFOTON d.o.o., Glina, Žrtava domovinskog rata 23. OIB 38885257922,</w:t>
      </w:r>
      <w:r w:rsidR="00EA7AEF">
        <w:rPr>
          <w:sz w:val="24"/>
          <w:szCs w:val="24"/>
        </w:rPr>
        <w:t xml:space="preserve"> </w:t>
      </w:r>
      <w:r w:rsidR="00690A39">
        <w:rPr>
          <w:sz w:val="24"/>
          <w:szCs w:val="24"/>
        </w:rPr>
        <w:t xml:space="preserve">od </w:t>
      </w:r>
      <w:r w:rsidR="00BE024D">
        <w:rPr>
          <w:sz w:val="24"/>
          <w:szCs w:val="24"/>
        </w:rPr>
        <w:t>19.prosinca</w:t>
      </w:r>
      <w:r w:rsidR="00690A39">
        <w:rPr>
          <w:sz w:val="24"/>
          <w:szCs w:val="24"/>
        </w:rPr>
        <w:t xml:space="preserve"> 2018. za otvaranje </w:t>
      </w:r>
      <w:r w:rsidR="00855D07">
        <w:rPr>
          <w:sz w:val="24"/>
          <w:szCs w:val="24"/>
        </w:rPr>
        <w:t>predstečajnog postupka</w:t>
      </w:r>
      <w:r w:rsidR="00A8375E" w:rsidRPr="005A035F">
        <w:rPr>
          <w:sz w:val="24"/>
          <w:szCs w:val="24"/>
        </w:rPr>
        <w:t xml:space="preserve"> </w:t>
      </w:r>
    </w:p>
    <w:p w:rsidRDefault="00F41A43" w:rsidP="006F7DFB" w:rsidR="00F41A43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F41A43" w:rsidP="00CF56FE" w:rsidR="00F41A43" w:rsidRPr="00010102">
      <w:pPr>
        <w:jc w:val="center"/>
        <w:rPr>
          <w:sz w:val="24"/>
          <w:szCs w:val="24"/>
        </w:rPr>
      </w:pP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460358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635A05">
        <w:rPr>
          <w:sz w:val="24"/>
          <w:szCs w:val="24"/>
        </w:rPr>
        <w:t xml:space="preserve">Dužnik kao predlagatelj </w:t>
      </w:r>
      <w:r w:rsidR="00BE024D">
        <w:rPr>
          <w:sz w:val="24"/>
          <w:szCs w:val="24"/>
        </w:rPr>
        <w:t>GRAFOTON d.o.o., Glina, Žrtava domovinskog rata 23. OIB 38885257922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0E67D9">
        <w:rPr>
          <w:sz w:val="24"/>
          <w:szCs w:val="24"/>
        </w:rPr>
        <w:t xml:space="preserve"> </w:t>
      </w:r>
      <w:r w:rsidR="00BE024D">
        <w:rPr>
          <w:sz w:val="24"/>
          <w:szCs w:val="24"/>
        </w:rPr>
        <w:t>19.prosinca</w:t>
      </w:r>
      <w:r w:rsidR="00F8207D">
        <w:rPr>
          <w:sz w:val="24"/>
          <w:szCs w:val="24"/>
        </w:rPr>
        <w:t xml:space="preserve"> 201</w:t>
      </w:r>
      <w:r w:rsidR="00B4494C">
        <w:rPr>
          <w:sz w:val="24"/>
          <w:szCs w:val="24"/>
        </w:rPr>
        <w:t>8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F61EAF" w:rsidP="002A6411" w:rsidR="00F61EAF">
      <w:pPr>
        <w:ind w:firstLine="708"/>
        <w:jc w:val="both"/>
        <w:rPr>
          <w:sz w:val="24"/>
          <w:szCs w:val="24"/>
        </w:rPr>
      </w:pPr>
    </w:p>
    <w:p w:rsidRDefault="00F61EAF" w:rsidP="00F61EAF" w:rsidR="00F61E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uz prijedlog dostavio: očevidnik o redosljedu plaćanja i  popunjeni JOPPD obrazac na dan 26.listopada 2018. i na dan 29.studenog 2018. </w:t>
      </w:r>
    </w:p>
    <w:p w:rsidRDefault="00F61EAF" w:rsidP="00F61EAF" w:rsidR="00F61EAF">
      <w:pPr>
        <w:ind w:firstLine="708"/>
        <w:jc w:val="both"/>
        <w:rPr>
          <w:sz w:val="24"/>
          <w:szCs w:val="24"/>
        </w:rPr>
      </w:pPr>
    </w:p>
    <w:p w:rsidRDefault="001E2648" w:rsidP="001E2648" w:rsidR="001E26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Zaključkom ovog suda od </w:t>
      </w:r>
      <w:r w:rsidR="00F61EAF">
        <w:rPr>
          <w:sz w:val="24"/>
          <w:szCs w:val="24"/>
        </w:rPr>
        <w:t>21.prosinca</w:t>
      </w:r>
      <w:r>
        <w:rPr>
          <w:sz w:val="24"/>
          <w:szCs w:val="24"/>
        </w:rPr>
        <w:t xml:space="preserve"> 2018. pozvan je predlagatelj,</w:t>
      </w:r>
      <w:r w:rsidRPr="001E264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roku od 8 dana, </w:t>
      </w:r>
      <w:r w:rsidRPr="005A035F">
        <w:rPr>
          <w:sz w:val="24"/>
          <w:szCs w:val="24"/>
        </w:rPr>
        <w:t>dopuniti prijedlog za</w:t>
      </w:r>
      <w:r>
        <w:rPr>
          <w:sz w:val="24"/>
          <w:szCs w:val="24"/>
        </w:rPr>
        <w:t xml:space="preserve"> otvaranje predstečajnog postupka</w:t>
      </w:r>
      <w:r w:rsidRPr="005A035F">
        <w:rPr>
          <w:sz w:val="24"/>
          <w:szCs w:val="24"/>
        </w:rPr>
        <w:t xml:space="preserve"> od </w:t>
      </w:r>
      <w:r>
        <w:rPr>
          <w:sz w:val="24"/>
          <w:szCs w:val="24"/>
        </w:rPr>
        <w:t xml:space="preserve"> </w:t>
      </w:r>
      <w:r w:rsidR="00387E9C">
        <w:rPr>
          <w:sz w:val="24"/>
          <w:szCs w:val="24"/>
        </w:rPr>
        <w:t>10.prosinca</w:t>
      </w:r>
      <w:r>
        <w:rPr>
          <w:sz w:val="24"/>
          <w:szCs w:val="24"/>
        </w:rPr>
        <w:t xml:space="preserve"> 2018. dostavom: </w:t>
      </w:r>
    </w:p>
    <w:p w:rsidRDefault="00387E9C" w:rsidP="00387E9C" w:rsidR="00387E9C" w:rsidRPr="00387E9C">
      <w:pPr>
        <w:ind w:firstLine="708"/>
        <w:jc w:val="both"/>
        <w:rPr>
          <w:sz w:val="24"/>
          <w:szCs w:val="24"/>
        </w:rPr>
      </w:pPr>
      <w:r w:rsidRPr="00387E9C">
        <w:rPr>
          <w:sz w:val="24"/>
          <w:szCs w:val="24"/>
        </w:rPr>
        <w:t>A.Obračuna neisplaćenih plaća radnicima 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F41A43" w:rsidP="00387E9C" w:rsidR="00F41A43">
      <w:pPr>
        <w:ind w:firstLine="708"/>
        <w:jc w:val="both"/>
        <w:rPr>
          <w:sz w:val="24"/>
          <w:szCs w:val="24"/>
        </w:rPr>
      </w:pPr>
    </w:p>
    <w:p w:rsidRDefault="00F41A43" w:rsidP="00387E9C" w:rsidR="00F41A43">
      <w:pPr>
        <w:ind w:firstLine="708"/>
        <w:jc w:val="both"/>
        <w:rPr>
          <w:sz w:val="24"/>
          <w:szCs w:val="24"/>
        </w:rPr>
      </w:pPr>
    </w:p>
    <w:p w:rsidRDefault="00F41A43" w:rsidP="00387E9C" w:rsidR="00F41A43">
      <w:pPr>
        <w:ind w:firstLine="708"/>
        <w:jc w:val="both"/>
        <w:rPr>
          <w:sz w:val="24"/>
          <w:szCs w:val="24"/>
        </w:rPr>
      </w:pPr>
    </w:p>
    <w:p w:rsidRDefault="00387E9C" w:rsidP="00387E9C" w:rsidR="00387E9C" w:rsidRPr="00223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B. </w:t>
      </w:r>
      <w:r w:rsidRPr="00223108">
        <w:rPr>
          <w:sz w:val="24"/>
          <w:szCs w:val="24"/>
        </w:rPr>
        <w:t>Popisa imovine i obveza dužnika koji će sadržavati: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nekretnine dužnika,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2. imovinska prava dužnika nad tuđim stvarima,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nenovčane tražbina dužnika,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drugih prava koje čine imovinu dužnika,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novčanih sredstava na računima,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druga imovine dužnika,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drugih novčanih i nenovčanih obveza dužnika,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razlučnih prava na imovinu dužnika,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izlučnih prava, 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12. postupke pred sudovima ili javnopravnim tijelima u kojima je dužnik stranka i visinu ili opis tražbine koja je predmet postupka,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  <w:r>
        <w:rPr>
          <w:sz w:val="24"/>
          <w:szCs w:val="24"/>
        </w:rPr>
        <w:t>13. podatke o pravnoj i  činjeničnoj osnovi imovine i obveza, te dokazima, osobito ispravama kojima se oni mogu potkrijepiti i potvrditi da su navedeni podaci točni i potpuni i da ništa od imovine i obveza nije zatajeno,</w:t>
      </w:r>
    </w:p>
    <w:p w:rsidRDefault="00387E9C" w:rsidP="00387E9C" w:rsidR="00387E9C">
      <w:pPr>
        <w:ind w:left="708"/>
        <w:jc w:val="both"/>
        <w:rPr>
          <w:sz w:val="24"/>
          <w:szCs w:val="24"/>
        </w:rPr>
      </w:pP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C.</w:t>
      </w:r>
      <w:r w:rsidRPr="00A667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prijedlog </w:t>
      </w:r>
      <w:r w:rsidRPr="00A66711">
        <w:rPr>
          <w:sz w:val="24"/>
          <w:szCs w:val="24"/>
        </w:rPr>
        <w:t>plan</w:t>
      </w:r>
      <w:r>
        <w:rPr>
          <w:sz w:val="24"/>
          <w:szCs w:val="24"/>
        </w:rPr>
        <w:t>a</w:t>
      </w:r>
      <w:r w:rsidRPr="00A66711">
        <w:rPr>
          <w:sz w:val="24"/>
          <w:szCs w:val="24"/>
        </w:rPr>
        <w:t xml:space="preserve"> restrukturiranja</w:t>
      </w:r>
      <w:r>
        <w:rPr>
          <w:sz w:val="24"/>
          <w:szCs w:val="24"/>
        </w:rPr>
        <w:t>, koji mora sadržavati:</w:t>
      </w:r>
    </w:p>
    <w:p w:rsidRDefault="00387E9C" w:rsidP="00387E9C" w:rsidR="00387E9C">
      <w:pPr>
        <w:ind w:firstLine="708"/>
        <w:jc w:val="both"/>
        <w:rPr>
          <w:sz w:val="24"/>
          <w:szCs w:val="24"/>
        </w:rPr>
      </w:pPr>
    </w:p>
    <w:p w:rsidRDefault="00387E9C" w:rsidP="00387E9C" w:rsidR="00387E9C" w:rsidRPr="00F049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049BA">
        <w:rPr>
          <w:sz w:val="24"/>
          <w:szCs w:val="24"/>
        </w:rPr>
        <w:t>činjenice i okolnosti iz kojih proizlazi postojanje prijeteće  nesposobnosti za plaćanje,</w:t>
      </w: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F049BA">
        <w:rPr>
          <w:sz w:val="24"/>
          <w:szCs w:val="24"/>
        </w:rPr>
        <w:t xml:space="preserve"> izračun manjka likvidnih sredstava na dan priloženih financijskih</w:t>
      </w:r>
      <w:r w:rsidRPr="00A66711">
        <w:rPr>
          <w:sz w:val="24"/>
          <w:szCs w:val="24"/>
        </w:rPr>
        <w:t xml:space="preserve"> izvješća</w:t>
      </w:r>
      <w:r>
        <w:rPr>
          <w:sz w:val="24"/>
          <w:szCs w:val="24"/>
        </w:rPr>
        <w:t>,</w:t>
      </w: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66711">
        <w:rPr>
          <w:sz w:val="24"/>
          <w:szCs w:val="24"/>
        </w:rPr>
        <w:t>mjere financijskog restrukturiranja i izračun njihovih učinaka na manjak likvidnih sredstava</w:t>
      </w:r>
      <w:r>
        <w:rPr>
          <w:sz w:val="24"/>
          <w:szCs w:val="24"/>
        </w:rPr>
        <w:t>,</w:t>
      </w: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A66711">
        <w:rPr>
          <w:sz w:val="24"/>
          <w:szCs w:val="24"/>
        </w:rPr>
        <w:t>mjere operativnog restrukturiranja i izračun njihovih učinaka na poslovanje</w:t>
      </w:r>
      <w:r>
        <w:rPr>
          <w:sz w:val="24"/>
          <w:szCs w:val="24"/>
        </w:rPr>
        <w:t>,</w:t>
      </w: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5. p</w:t>
      </w:r>
      <w:r w:rsidRPr="00A66711">
        <w:rPr>
          <w:sz w:val="24"/>
          <w:szCs w:val="24"/>
        </w:rPr>
        <w:t>lan poslovanja za razdoblje do kraja tekuće godine i dvije</w:t>
      </w:r>
      <w:r>
        <w:rPr>
          <w:sz w:val="24"/>
          <w:szCs w:val="24"/>
        </w:rPr>
        <w:t xml:space="preserve"> </w:t>
      </w:r>
      <w:r w:rsidRPr="00A66711">
        <w:rPr>
          <w:sz w:val="24"/>
          <w:szCs w:val="24"/>
        </w:rPr>
        <w:t>sljedeće kalendarske godine uz detaljno obrazloženje razloga za utvrđivanje svake pozicije plana</w:t>
      </w:r>
      <w:r>
        <w:rPr>
          <w:sz w:val="24"/>
          <w:szCs w:val="24"/>
        </w:rPr>
        <w:t>,</w:t>
      </w:r>
    </w:p>
    <w:p w:rsidRDefault="00387E9C" w:rsidP="00387E9C" w:rsidR="00387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66711">
        <w:rPr>
          <w:sz w:val="24"/>
          <w:szCs w:val="24"/>
        </w:rPr>
        <w:t>planiranu bilancu na zadnji dan razdoblja za koje je sastavljen plan</w:t>
      </w:r>
      <w:r>
        <w:rPr>
          <w:sz w:val="24"/>
          <w:szCs w:val="24"/>
        </w:rPr>
        <w:t xml:space="preserve"> poslovanja,</w:t>
      </w: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66711">
        <w:rPr>
          <w:sz w:val="24"/>
          <w:szCs w:val="24"/>
        </w:rPr>
        <w:t>analizu svih tražbina prema visini i vrsti (tražbine radnika i prijašnjih dužnikovih radnika, izlučna prava, razlučna prava, tražbine za koje se vodi postupak, neosigurane tražbine i druge tražbine),</w:t>
      </w:r>
    </w:p>
    <w:p w:rsidRDefault="00387E9C" w:rsidP="00387E9C" w:rsidR="00387E9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>
        <w:rPr>
          <w:sz w:val="24"/>
          <w:szCs w:val="24"/>
        </w:rPr>
        <w:t xml:space="preserve">koja sadržava  načine, rokove i uvjete namirenja tražbina, </w:t>
      </w: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9. najavu novog zaduženja u novcu radi privremenog financiranja, ako je dužnik takvu mjeru restrukturiranja predvidio i ,</w:t>
      </w:r>
    </w:p>
    <w:p w:rsidRDefault="00387E9C" w:rsidP="00387E9C" w:rsidR="00387E9C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10. planirani iznos troškova restrukturiranja</w:t>
      </w:r>
    </w:p>
    <w:p w:rsidRDefault="001E2648" w:rsidP="001E2648" w:rsidR="001E2648">
      <w:pPr>
        <w:ind w:firstLine="708"/>
        <w:jc w:val="both"/>
        <w:rPr>
          <w:sz w:val="24"/>
          <w:szCs w:val="24"/>
        </w:rPr>
      </w:pPr>
    </w:p>
    <w:p w:rsidRDefault="001E2648" w:rsidP="001E2648" w:rsidR="001E2648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Toč. II zaključka od </w:t>
      </w:r>
      <w:r w:rsidR="00362AD5">
        <w:rPr>
          <w:sz w:val="24"/>
          <w:szCs w:val="24"/>
        </w:rPr>
        <w:t>21.prosinca</w:t>
      </w:r>
      <w:r>
        <w:rPr>
          <w:sz w:val="24"/>
          <w:szCs w:val="24"/>
        </w:rPr>
        <w:t xml:space="preserve"> 2018. upozoren je predlagatelj na posljedice nepostupanja po nalogu suda </w:t>
      </w:r>
      <w:r w:rsidR="00990D23">
        <w:rPr>
          <w:sz w:val="24"/>
          <w:szCs w:val="24"/>
        </w:rPr>
        <w:t xml:space="preserve">time da će </w:t>
      </w:r>
      <w:r w:rsidR="00A60D24">
        <w:rPr>
          <w:sz w:val="24"/>
          <w:szCs w:val="24"/>
        </w:rPr>
        <w:t>sud</w:t>
      </w:r>
      <w:r w:rsidR="00990D23"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>prijedlog odbaciti</w:t>
      </w:r>
      <w:r w:rsidR="003A0E1C">
        <w:rPr>
          <w:sz w:val="24"/>
          <w:szCs w:val="24"/>
        </w:rPr>
        <w:t>.</w:t>
      </w:r>
      <w:r w:rsidRPr="00010102">
        <w:rPr>
          <w:sz w:val="24"/>
          <w:szCs w:val="24"/>
        </w:rPr>
        <w:t xml:space="preserve"> </w:t>
      </w:r>
    </w:p>
    <w:p w:rsidRDefault="00990D23" w:rsidP="003F210C" w:rsidR="003F210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Zaključak od </w:t>
      </w:r>
      <w:r w:rsidR="00362AD5">
        <w:rPr>
          <w:sz w:val="24"/>
          <w:szCs w:val="24"/>
        </w:rPr>
        <w:t>21.prosinca</w:t>
      </w:r>
      <w:r>
        <w:rPr>
          <w:sz w:val="24"/>
          <w:szCs w:val="24"/>
        </w:rPr>
        <w:t xml:space="preserve"> 2018. objavljen je na e-Oglasna ploča suda istog dana tj. dana </w:t>
      </w:r>
      <w:r w:rsidR="003A0E1C">
        <w:rPr>
          <w:sz w:val="24"/>
          <w:szCs w:val="24"/>
        </w:rPr>
        <w:t>21.prosinca</w:t>
      </w:r>
      <w:r>
        <w:rPr>
          <w:sz w:val="24"/>
          <w:szCs w:val="24"/>
        </w:rPr>
        <w:t xml:space="preserve"> 2018.</w:t>
      </w:r>
    </w:p>
    <w:p w:rsidRDefault="00990D23" w:rsidP="00990D23" w:rsidR="00990D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 roka određenog zaključkom od </w:t>
      </w:r>
      <w:r w:rsidR="003A0E1C">
        <w:rPr>
          <w:sz w:val="24"/>
          <w:szCs w:val="24"/>
        </w:rPr>
        <w:t>21.prosinca</w:t>
      </w:r>
      <w:r>
        <w:rPr>
          <w:sz w:val="24"/>
          <w:szCs w:val="24"/>
        </w:rPr>
        <w:t xml:space="preserve"> 2018. predlagatelj nije dopunio prijedlog.</w:t>
      </w:r>
    </w:p>
    <w:p w:rsidRDefault="00C515D4" w:rsidP="00F951BA" w:rsidR="00C515D4">
      <w:pPr>
        <w:ind w:firstLine="708"/>
        <w:jc w:val="both"/>
        <w:rPr>
          <w:sz w:val="24"/>
          <w:szCs w:val="24"/>
        </w:rPr>
      </w:pPr>
    </w:p>
    <w:p w:rsidRDefault="00A60D24" w:rsidP="00F951BA" w:rsidR="00050FE4">
      <w:pPr>
        <w:ind w:firstLine="708"/>
        <w:jc w:val="both"/>
        <w:rPr>
          <w:sz w:val="24"/>
          <w:szCs w:val="24"/>
        </w:rPr>
      </w:pPr>
      <w:r w:rsidRPr="00A60D24">
        <w:rPr>
          <w:sz w:val="24"/>
          <w:szCs w:val="24"/>
        </w:rPr>
        <w:t xml:space="preserve">Prema odredbi članka </w:t>
      </w:r>
      <w:r w:rsidR="00F951BA" w:rsidRPr="00A60D24">
        <w:rPr>
          <w:sz w:val="24"/>
          <w:szCs w:val="24"/>
        </w:rPr>
        <w:t>31. stavak 3. SZ-a</w:t>
      </w:r>
      <w:r w:rsidR="00F14D98" w:rsidRPr="00A60D2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ako podnositelj prijedloga ne dopuni prijedlog za otvaranje predstečajnog postupka u skladu s uputom suda u roku osam dana </w:t>
      </w:r>
      <w:r w:rsidR="00050FE4">
        <w:rPr>
          <w:sz w:val="24"/>
          <w:szCs w:val="24"/>
        </w:rPr>
        <w:t>sud će u roku od osam dana nakon isteka tog roka odbaciti prijedlog za otvaranje predstečajnog postupka.</w:t>
      </w:r>
    </w:p>
    <w:p w:rsidRDefault="00050FE4" w:rsidP="00F951BA" w:rsidR="00050FE4">
      <w:pPr>
        <w:ind w:firstLine="708"/>
        <w:jc w:val="both"/>
        <w:rPr>
          <w:sz w:val="24"/>
          <w:szCs w:val="24"/>
        </w:rPr>
      </w:pPr>
    </w:p>
    <w:p w:rsidRDefault="00050FE4" w:rsidP="00F951BA" w:rsidR="00F951BA" w:rsidRPr="00A60D24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Slijedom svega naprijed navedenog rješeno je kao u izreci.</w:t>
      </w:r>
      <w:r w:rsidR="00F14D98" w:rsidRPr="00A60D24">
        <w:rPr>
          <w:sz w:val="24"/>
          <w:szCs w:val="24"/>
        </w:rPr>
        <w:t xml:space="preserve"> </w:t>
      </w:r>
    </w:p>
    <w:p w:rsidRDefault="003F27D8" w:rsidP="00CF56FE" w:rsidR="003F27D8" w:rsidRPr="00050FE4">
      <w:pPr>
        <w:rPr>
          <w:b/>
          <w:sz w:val="24"/>
          <w:szCs w:val="24"/>
        </w:rPr>
      </w:pPr>
    </w:p>
    <w:p w:rsidRDefault="00F80EE4" w:rsidP="004C5561" w:rsidR="00CF56FE" w:rsidRPr="00050FE4">
      <w:pPr>
        <w:jc w:val="center"/>
        <w:rPr>
          <w:sz w:val="24"/>
          <w:szCs w:val="24"/>
        </w:rPr>
      </w:pPr>
      <w:r w:rsidRPr="00050FE4">
        <w:rPr>
          <w:sz w:val="24"/>
          <w:szCs w:val="24"/>
        </w:rPr>
        <w:t>Zagreb,</w:t>
      </w:r>
      <w:r w:rsidR="00977CC4" w:rsidRPr="00050FE4">
        <w:rPr>
          <w:sz w:val="24"/>
          <w:szCs w:val="24"/>
        </w:rPr>
        <w:t xml:space="preserve"> </w:t>
      </w:r>
      <w:r w:rsidR="00A11DBB" w:rsidRPr="00050FE4">
        <w:rPr>
          <w:sz w:val="24"/>
          <w:szCs w:val="24"/>
        </w:rPr>
        <w:t xml:space="preserve"> </w:t>
      </w:r>
      <w:r w:rsidR="003A0E1C">
        <w:rPr>
          <w:sz w:val="24"/>
          <w:szCs w:val="24"/>
        </w:rPr>
        <w:t>23.siječnja</w:t>
      </w:r>
      <w:r w:rsidR="002403C5" w:rsidRPr="00050FE4">
        <w:rPr>
          <w:sz w:val="24"/>
          <w:szCs w:val="24"/>
        </w:rPr>
        <w:t xml:space="preserve"> </w:t>
      </w:r>
      <w:r w:rsidR="00977CC4" w:rsidRPr="00050FE4">
        <w:rPr>
          <w:sz w:val="24"/>
          <w:szCs w:val="24"/>
        </w:rPr>
        <w:t>201</w:t>
      </w:r>
      <w:r w:rsidR="003A0E1C">
        <w:rPr>
          <w:sz w:val="24"/>
          <w:szCs w:val="24"/>
        </w:rPr>
        <w:t>9</w:t>
      </w:r>
      <w:r w:rsidR="00977CC4" w:rsidRPr="00050FE4">
        <w:rPr>
          <w:sz w:val="24"/>
          <w:szCs w:val="24"/>
        </w:rPr>
        <w:t>.</w:t>
      </w:r>
    </w:p>
    <w:p w:rsidRDefault="00A94E3E" w:rsidP="00E51D7F" w:rsidR="00CA083A" w:rsidRPr="00050FE4">
      <w:pPr>
        <w:ind w:firstLine="3" w:left="5661"/>
        <w:jc w:val="right"/>
        <w:rPr>
          <w:sz w:val="24"/>
          <w:szCs w:val="24"/>
        </w:rPr>
      </w:pPr>
      <w:r w:rsidRPr="00050FE4">
        <w:rPr>
          <w:sz w:val="24"/>
          <w:szCs w:val="24"/>
        </w:rPr>
        <w:t>Sudac:</w:t>
      </w:r>
    </w:p>
    <w:p w:rsidRDefault="00CF56FE" w:rsidP="00F41A43" w:rsidR="00CC7295" w:rsidRPr="00050FE4">
      <w:pPr>
        <w:jc w:val="right"/>
        <w:rPr>
          <w:sz w:val="24"/>
          <w:szCs w:val="24"/>
        </w:rPr>
      </w:pPr>
      <w:r w:rsidRPr="00050FE4">
        <w:rPr>
          <w:sz w:val="24"/>
          <w:szCs w:val="24"/>
        </w:rPr>
        <w:t>Ante Galić</w:t>
      </w:r>
      <w:r w:rsidR="00CA083A" w:rsidRPr="00050FE4">
        <w:rPr>
          <w:sz w:val="24"/>
          <w:szCs w:val="24"/>
        </w:rPr>
        <w:t xml:space="preserve"> </w:t>
      </w:r>
      <w:r w:rsidR="00A403AF">
        <w:rPr>
          <w:sz w:val="24"/>
          <w:szCs w:val="24"/>
        </w:rPr>
        <w:t>v.r.</w:t>
      </w:r>
    </w:p>
    <w:p w:rsidRDefault="00161A1A" w:rsidP="00CF56FE" w:rsidR="00CF56FE" w:rsidRPr="00050FE4">
      <w:pPr>
        <w:jc w:val="both"/>
        <w:rPr>
          <w:sz w:val="24"/>
          <w:szCs w:val="24"/>
        </w:rPr>
      </w:pPr>
      <w:r w:rsidRPr="00050FE4">
        <w:rPr>
          <w:sz w:val="24"/>
          <w:szCs w:val="24"/>
        </w:rPr>
        <w:t>Uputa o pravnom lijeku</w:t>
      </w:r>
      <w:r w:rsidR="00CF56FE" w:rsidRPr="00050FE4">
        <w:rPr>
          <w:sz w:val="24"/>
          <w:szCs w:val="24"/>
        </w:rPr>
        <w:t>:</w:t>
      </w:r>
    </w:p>
    <w:p w:rsidRDefault="009750FF" w:rsidP="009750FF" w:rsidR="009750FF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</w:t>
      </w:r>
      <w:r>
        <w:rPr>
          <w:sz w:val="24"/>
          <w:szCs w:val="24"/>
        </w:rPr>
        <w:t xml:space="preserve">. Žalba se </w:t>
      </w:r>
      <w:r w:rsidRPr="0073650D">
        <w:rPr>
          <w:sz w:val="24"/>
          <w:szCs w:val="24"/>
        </w:rPr>
        <w:t>ulaže  putem ovog suda u 2 primjerka.</w:t>
      </w:r>
    </w:p>
    <w:p w:rsidRDefault="00C048D7" w:rsidP="007125DA" w:rsidR="00C048D7" w:rsidRPr="00050FE4">
      <w:pPr>
        <w:jc w:val="both"/>
        <w:rPr>
          <w:sz w:val="24"/>
        </w:rPr>
      </w:pPr>
    </w:p>
    <w:p w:rsidRDefault="00C048D7" w:rsidP="007125DA" w:rsidR="002F08F6" w:rsidRPr="00050FE4">
      <w:pPr>
        <w:jc w:val="both"/>
        <w:rPr>
          <w:sz w:val="24"/>
        </w:rPr>
      </w:pPr>
      <w:r w:rsidRPr="00050FE4">
        <w:rPr>
          <w:sz w:val="24"/>
        </w:rPr>
        <w:t xml:space="preserve"> </w:t>
      </w:r>
    </w:p>
    <w:p w:rsidRDefault="00A403AF" w:rsidP="00A403AF" w:rsidR="00A403AF">
      <w:pPr>
        <w:ind w:firstLine="708" w:left="4248"/>
        <w:jc w:val="both"/>
      </w:pPr>
      <w:r>
        <w:t>Za točnost otpravka, ovlašteni službenik:</w:t>
      </w:r>
    </w:p>
    <w:p w:rsidRDefault="00A403AF" w:rsidP="00422EE0" w:rsidR="00A403A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946ED" w:rsidP="00A403AF" w:rsidR="00C946ED" w:rsidRPr="00050FE4">
      <w:pPr>
        <w:ind w:left="720"/>
        <w:jc w:val="both"/>
        <w:rPr>
          <w:sz w:val="24"/>
          <w:szCs w:val="24"/>
        </w:rPr>
      </w:pPr>
    </w:p>
    <w:p w:rsidRDefault="009705AA" w:rsidR="009705AA" w:rsidRPr="00050FE4">
      <w:pPr>
        <w:rPr>
          <w:sz w:val="24"/>
          <w:szCs w:val="24"/>
        </w:rPr>
      </w:pPr>
    </w:p>
    <w:sectPr w:rsidSect="004566B3" w:rsidR="009705AA" w:rsidRPr="00050FE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03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D060BC">
      <w:rPr>
        <w:sz w:val="24"/>
        <w:szCs w:val="24"/>
      </w:rPr>
      <w:t>3153</w:t>
    </w:r>
    <w:r w:rsidR="004D5227">
      <w:rPr>
        <w:sz w:val="24"/>
        <w:szCs w:val="24"/>
      </w:rPr>
      <w:t>/18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0FE4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6C26"/>
    <w:rsid w:val="001C1529"/>
    <w:rsid w:val="001C5DCA"/>
    <w:rsid w:val="001D00F9"/>
    <w:rsid w:val="001D1C82"/>
    <w:rsid w:val="001D3459"/>
    <w:rsid w:val="001D45DD"/>
    <w:rsid w:val="001E2648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69C7"/>
    <w:rsid w:val="002C1CF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2AD5"/>
    <w:rsid w:val="00367146"/>
    <w:rsid w:val="00367356"/>
    <w:rsid w:val="00367904"/>
    <w:rsid w:val="0037243C"/>
    <w:rsid w:val="00375C5F"/>
    <w:rsid w:val="00377FD3"/>
    <w:rsid w:val="00381B70"/>
    <w:rsid w:val="0038418E"/>
    <w:rsid w:val="003852C5"/>
    <w:rsid w:val="00387E9C"/>
    <w:rsid w:val="003941E8"/>
    <w:rsid w:val="0039785C"/>
    <w:rsid w:val="003A0E1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D71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DDA"/>
    <w:rsid w:val="0055329A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35A05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0A39"/>
    <w:rsid w:val="0069166C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474E"/>
    <w:rsid w:val="00765040"/>
    <w:rsid w:val="007736ED"/>
    <w:rsid w:val="00774C49"/>
    <w:rsid w:val="00775351"/>
    <w:rsid w:val="007753CA"/>
    <w:rsid w:val="0078193C"/>
    <w:rsid w:val="00790382"/>
    <w:rsid w:val="0079139B"/>
    <w:rsid w:val="0079412D"/>
    <w:rsid w:val="00795863"/>
    <w:rsid w:val="007A0A5B"/>
    <w:rsid w:val="007A1BC8"/>
    <w:rsid w:val="007A3302"/>
    <w:rsid w:val="007A7528"/>
    <w:rsid w:val="007B010E"/>
    <w:rsid w:val="007B7097"/>
    <w:rsid w:val="007C4389"/>
    <w:rsid w:val="007C4825"/>
    <w:rsid w:val="007C56CF"/>
    <w:rsid w:val="007D06EC"/>
    <w:rsid w:val="007D1CF5"/>
    <w:rsid w:val="007D1E44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E04D7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0FF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0D23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03AF"/>
    <w:rsid w:val="00A43568"/>
    <w:rsid w:val="00A43C10"/>
    <w:rsid w:val="00A47737"/>
    <w:rsid w:val="00A47D5B"/>
    <w:rsid w:val="00A517AD"/>
    <w:rsid w:val="00A527D8"/>
    <w:rsid w:val="00A55D2B"/>
    <w:rsid w:val="00A60D24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3E14"/>
    <w:rsid w:val="00BC458B"/>
    <w:rsid w:val="00BC5041"/>
    <w:rsid w:val="00BC52F6"/>
    <w:rsid w:val="00BC5EE7"/>
    <w:rsid w:val="00BE024D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15D4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A54"/>
    <w:rsid w:val="00CA7CD6"/>
    <w:rsid w:val="00CC321E"/>
    <w:rsid w:val="00CC3BB6"/>
    <w:rsid w:val="00CC3DEF"/>
    <w:rsid w:val="00CC4D11"/>
    <w:rsid w:val="00CC536D"/>
    <w:rsid w:val="00CC7295"/>
    <w:rsid w:val="00CD421D"/>
    <w:rsid w:val="00CE169D"/>
    <w:rsid w:val="00CE248A"/>
    <w:rsid w:val="00CE3FD4"/>
    <w:rsid w:val="00CF1CE1"/>
    <w:rsid w:val="00CF56FE"/>
    <w:rsid w:val="00D02E45"/>
    <w:rsid w:val="00D05AFD"/>
    <w:rsid w:val="00D060BC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1A43"/>
    <w:rsid w:val="00F433D6"/>
    <w:rsid w:val="00F4409E"/>
    <w:rsid w:val="00F47302"/>
    <w:rsid w:val="00F522CE"/>
    <w:rsid w:val="00F52B3B"/>
    <w:rsid w:val="00F5690F"/>
    <w:rsid w:val="00F57112"/>
    <w:rsid w:val="00F60181"/>
    <w:rsid w:val="00F61EAF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3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3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3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3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0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3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3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3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3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3153</izvorni_sadrzaj>
    <derivirana_varijabla naziv="DomainObject.Predmet.Broj_1">3153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St-3153/2018</izvorni_sadrzaj>
    <derivirana_varijabla naziv="DomainObject.Predmet.OznakaBroj_1">St-3153/2018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GRAFOTON d.o.o.</izvorni_sadrzaj>
    <derivirana_varijabla naziv="DomainObject.Predmet.ProtustrankaFormated_1">  GRAFOTON d.o.o.</derivirana_varijabla>
  </DomainObject.Predmet.ProtustrankaFormated>
  <DomainObject.Predmet.ProtustrankaFormatedOIB>
    <izvorni_sadrzaj>  GRAFOTON d.o.o., OIB 38885257922</izvorni_sadrzaj>
    <derivirana_varijabla naziv="DomainObject.Predmet.ProtustrankaFormatedOIB_1">  GRAFOTON d.o.o., OIB 38885257922</derivirana_varijabla>
  </DomainObject.Predmet.ProtustrankaFormatedOIB>
  <DomainObject.Predmet.ProtustrankaFormatedWithAdress>
    <izvorni_sadrzaj> GRAFOTON d.o.o., Žrtava domovinskog rata 23, 44400 Glina</izvorni_sadrzaj>
    <derivirana_varijabla naziv="DomainObject.Predmet.ProtustrankaFormatedWithAdress_1"> GRAFOTON d.o.o., Žrtava domovinskog rata 23, 44400 Glina</derivirana_varijabla>
  </DomainObject.Predmet.ProtustrankaFormatedWithAdress>
  <DomainObject.Predmet.ProtustrankaFormatedWithAdressOIB>
    <izvorni_sadrzaj> GRAFOTON d.o.o., OIB 38885257922, Žrtava domovinskog rata 23, 44400 Glina</izvorni_sadrzaj>
    <derivirana_varijabla naziv="DomainObject.Predmet.ProtustrankaFormatedWithAdressOIB_1"> GRAFOTON d.o.o., OIB 38885257922, Žrtava domovinskog rata 23, 44400 Glina</derivirana_varijabla>
  </DomainObject.Predmet.ProtustrankaFormatedWithAdressOIB>
  <DomainObject.Predmet.ProtustrankaWithAdress>
    <izvorni_sadrzaj>GRAFOTON d.o.o. Žrtava domovinskog rata 23, 44400 Glina</izvorni_sadrzaj>
    <derivirana_varijabla naziv="DomainObject.Predmet.ProtustrankaWithAdress_1">GRAFOTON d.o.o. Žrtava domovinskog rata 23, 44400 Glina</derivirana_varijabla>
  </DomainObject.Predmet.ProtustrankaWithAdress>
  <DomainObject.Predmet.ProtustrankaWithAdressOIB>
    <izvorni_sadrzaj>GRAFOTON d.o.o., OIB 38885257922, Žrtava domovinskog rata 23, 44400 Glina</izvorni_sadrzaj>
    <derivirana_varijabla naziv="DomainObject.Predmet.ProtustrankaWithAdressOIB_1">GRAFOTON d.o.o., OIB 38885257922, Žrtava domovinskog rata 23, 44400 Glina</derivirana_varijabla>
  </DomainObject.Predmet.ProtustrankaWithAdressOIB>
  <DomainObject.Predmet.ProtustrankaNazivFormated>
    <izvorni_sadrzaj>GRAFOTON d.o.o.</izvorni_sadrzaj>
    <derivirana_varijabla naziv="DomainObject.Predmet.ProtustrankaNazivFormated_1">GRAFOTON d.o.o.</derivirana_varijabla>
  </DomainObject.Predmet.ProtustrankaNazivFormated>
  <DomainObject.Predmet.ProtustrankaNazivFormatedOIB>
    <izvorni_sadrzaj>GRAFOTON d.o.o., OIB 38885257922</izvorni_sadrzaj>
    <derivirana_varijabla naziv="DomainObject.Predmet.ProtustrankaNazivFormatedOIB_1">GRAFOTON d.o.o., OIB 38885257922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GRAFOTON d.o.o.</izvorni_sadrzaj>
    <derivirana_varijabla naziv="DomainObject.Predmet.StrankaFormated_1">  GRAFOTON d.o.o.</derivirana_varijabla>
  </DomainObject.Predmet.StrankaFormated>
  <DomainObject.Predmet.StrankaFormatedOIB>
    <izvorni_sadrzaj>  GRAFOTON d.o.o., OIB 38885257922</izvorni_sadrzaj>
    <derivirana_varijabla naziv="DomainObject.Predmet.StrankaFormatedOIB_1">  GRAFOTON d.o.o., OIB 38885257922</derivirana_varijabla>
  </DomainObject.Predmet.StrankaFormatedOIB>
  <DomainObject.Predmet.StrankaFormatedWithAdress>
    <izvorni_sadrzaj> GRAFOTON d.o.o., Žrtava domovinskog rata 23, 44400 Glina</izvorni_sadrzaj>
    <derivirana_varijabla naziv="DomainObject.Predmet.StrankaFormatedWithAdress_1"> GRAFOTON d.o.o., Žrtava domovinskog rata 23, 44400 Glina</derivirana_varijabla>
  </DomainObject.Predmet.StrankaFormatedWithAdress>
  <DomainObject.Predmet.StrankaFormatedWithAdressOIB>
    <izvorni_sadrzaj> GRAFOTON d.o.o., OIB 38885257922, Žrtava domovinskog rata 23, 44400 Glina</izvorni_sadrzaj>
    <derivirana_varijabla naziv="DomainObject.Predmet.StrankaFormatedWithAdressOIB_1"> GRAFOTON d.o.o., OIB 38885257922, Žrtava domovinskog rata 23, 44400 Glina</derivirana_varijabla>
  </DomainObject.Predmet.StrankaFormatedWithAdressOIB>
  <DomainObject.Predmet.StrankaWithAdress>
    <izvorni_sadrzaj>GRAFOTON d.o.o. Žrtava domovinskog rata 23,44400 Glina</izvorni_sadrzaj>
    <derivirana_varijabla naziv="DomainObject.Predmet.StrankaWithAdress_1">GRAFOTON d.o.o. Žrtava domovinskog rata 23,44400 Glina</derivirana_varijabla>
  </DomainObject.Predmet.StrankaWithAdress>
  <DomainObject.Predmet.StrankaWithAdressOIB>
    <izvorni_sadrzaj>GRAFOTON d.o.o., OIB 38885257922, Žrtava domovinskog rata 23,44400 Glina</izvorni_sadrzaj>
    <derivirana_varijabla naziv="DomainObject.Predmet.StrankaWithAdressOIB_1">GRAFOTON d.o.o., OIB 38885257922, Žrtava domovinskog rata 23,44400 Glina</derivirana_varijabla>
  </DomainObject.Predmet.StrankaWithAdressOIB>
  <DomainObject.Predmet.StrankaNazivFormated>
    <izvorni_sadrzaj>GRAFOTON d.o.o.</izvorni_sadrzaj>
    <derivirana_varijabla naziv="DomainObject.Predmet.StrankaNazivFormated_1">GRAFOTON d.o.o.</derivirana_varijabla>
  </DomainObject.Predmet.StrankaNazivFormated>
  <DomainObject.Predmet.StrankaNazivFormatedOIB>
    <izvorni_sadrzaj>GRAFOTON d.o.o., OIB 38885257922</izvorni_sadrzaj>
    <derivirana_varijabla naziv="DomainObject.Predmet.StrankaNazivFormatedOIB_1">GRAFOTON d.o.o., OIB 38885257922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GRAFOTON d.o.o.</item>
    </izvorni_sadrzaj>
    <derivirana_varijabla naziv="DomainObject.Predmet.StrankaListFormated_1">
      <item>GRAFOTON d.o.o.</item>
    </derivirana_varijabla>
  </DomainObject.Predmet.StrankaListFormated>
  <DomainObject.Predmet.StrankaListFormatedOIB>
    <izvorni_sadrzaj>
      <item>GRAFOTON d.o.o., OIB 38885257922</item>
    </izvorni_sadrzaj>
    <derivirana_varijabla naziv="DomainObject.Predmet.StrankaListFormatedOIB_1">
      <item>GRAFOTON d.o.o., OIB 38885257922</item>
    </derivirana_varijabla>
  </DomainObject.Predmet.StrankaListFormatedOIB>
  <DomainObject.Predmet.StrankaListFormatedWithAdress>
    <izvorni_sadrzaj>
      <item>GRAFOTON d.o.o., Žrtava domovinskog rata 23, 44400 Glina</item>
    </izvorni_sadrzaj>
    <derivirana_varijabla naziv="DomainObject.Predmet.StrankaListFormatedWithAdress_1">
      <item>GRAFOTON d.o.o., Žrtava domovinskog rata 23, 44400 Glina</item>
    </derivirana_varijabla>
  </DomainObject.Predmet.StrankaListFormatedWithAdress>
  <DomainObject.Predmet.StrankaListFormatedWithAdressOIB>
    <izvorni_sadrzaj>
      <item>GRAFOTON d.o.o., OIB 38885257922, Žrtava domovinskog rata 23, 44400 Glina</item>
    </izvorni_sadrzaj>
    <derivirana_varijabla naziv="DomainObject.Predmet.StrankaListFormatedWithAdressOIB_1">
      <item>GRAFOTON d.o.o., OIB 38885257922, Žrtava domovinskog rata 23, 44400 Glina</item>
    </derivirana_varijabla>
  </DomainObject.Predmet.StrankaListFormatedWithAdressOIB>
  <DomainObject.Predmet.StrankaListNazivFormated>
    <izvorni_sadrzaj>
      <item>GRAFOTON d.o.o.</item>
    </izvorni_sadrzaj>
    <derivirana_varijabla naziv="DomainObject.Predmet.StrankaListNazivFormated_1">
      <item>GRAFOTON d.o.o.</item>
    </derivirana_varijabla>
  </DomainObject.Predmet.StrankaListNazivFormated>
  <DomainObject.Predmet.StrankaListNazivFormatedOIB>
    <izvorni_sadrzaj>
      <item>GRAFOTON d.o.o., OIB 38885257922</item>
    </izvorni_sadrzaj>
    <derivirana_varijabla naziv="DomainObject.Predmet.StrankaListNazivFormatedOIB_1">
      <item>GRAFOTON d.o.o., OIB 38885257922</item>
    </derivirana_varijabla>
  </DomainObject.Predmet.StrankaListNazivFormatedOIB>
  <DomainObject.Predmet.ProtuStrankaListFormated>
    <izvorni_sadrzaj>
      <item>GRAFOTON d.o.o.</item>
    </izvorni_sadrzaj>
    <derivirana_varijabla naziv="DomainObject.Predmet.ProtuStrankaListFormated_1">
      <item>GRAFOTON d.o.o.</item>
    </derivirana_varijabla>
  </DomainObject.Predmet.ProtuStrankaListFormated>
  <DomainObject.Predmet.ProtuStrankaListFormatedOIB>
    <izvorni_sadrzaj>
      <item>GRAFOTON d.o.o., OIB 38885257922</item>
    </izvorni_sadrzaj>
    <derivirana_varijabla naziv="DomainObject.Predmet.ProtuStrankaListFormatedOIB_1">
      <item>GRAFOTON d.o.o., OIB 38885257922</item>
    </derivirana_varijabla>
  </DomainObject.Predmet.ProtuStrankaListFormatedOIB>
  <DomainObject.Predmet.ProtuStrankaListFormatedWithAdress>
    <izvorni_sadrzaj>
      <item>GRAFOTON d.o.o., Žrtava domovinskog rata 23, 44400 Glina</item>
    </izvorni_sadrzaj>
    <derivirana_varijabla naziv="DomainObject.Predmet.ProtuStrankaListFormatedWithAdress_1">
      <item>GRAFOTON d.o.o., Žrtava domovinskog rata 23, 44400 Glina</item>
    </derivirana_varijabla>
  </DomainObject.Predmet.ProtuStrankaListFormatedWithAdress>
  <DomainObject.Predmet.ProtuStrankaListFormatedWithAdressOIB>
    <izvorni_sadrzaj>
      <item>GRAFOTON d.o.o., OIB 38885257922, Žrtava domovinskog rata 23, 44400 Glina</item>
    </izvorni_sadrzaj>
    <derivirana_varijabla naziv="DomainObject.Predmet.ProtuStrankaListFormatedWithAdressOIB_1">
      <item>GRAFOTON d.o.o., OIB 38885257922, Žrtava domovinskog rata 23, 44400 Glina</item>
    </derivirana_varijabla>
  </DomainObject.Predmet.ProtuStrankaListFormatedWithAdressOIB>
  <DomainObject.Predmet.ProtuStrankaListNazivFormated>
    <izvorni_sadrzaj>
      <item>GRAFOTON d.o.o.</item>
    </izvorni_sadrzaj>
    <derivirana_varijabla naziv="DomainObject.Predmet.ProtuStrankaListNazivFormated_1">
      <item>GRAFOTON d.o.o.</item>
    </derivirana_varijabla>
  </DomainObject.Predmet.ProtuStrankaListNazivFormated>
  <DomainObject.Predmet.ProtuStrankaListNazivFormatedOIB>
    <izvorni_sadrzaj>
      <item>GRAFOTON d.o.o., OIB 38885257922</item>
    </izvorni_sadrzaj>
    <derivirana_varijabla naziv="DomainObject.Predmet.ProtuStrankaListNazivFormatedOIB_1">
      <item>GRAFOTON d.o.o., OIB 38885257922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GRAFOTON d.o.o.</izvorni_sadrzaj>
    <derivirana_varijabla naziv="DomainObject.Predmet.StrankaIDrugi_1">GRAFOTON d.o.o.</derivirana_varijabla>
  </DomainObject.Predmet.StrankaIDrugi>
  <DomainObject.Predmet.ProtustrankaIDrugi>
    <izvorni_sadrzaj>GRAFOTON d.o.o.</izvorni_sadrzaj>
    <derivirana_varijabla naziv="DomainObject.Predmet.ProtustrankaIDrugi_1">GRAFOTON d.o.o.</derivirana_varijabla>
  </DomainObject.Predmet.ProtustrankaIDrugi>
  <DomainObject.Predmet.StrankaIDrugiAdressOIB>
    <izvorni_sadrzaj>GRAFOTON d.o.o., OIB 38885257922, Žrtava domovinskog rata 23, 44400 Glina</izvorni_sadrzaj>
    <derivirana_varijabla naziv="DomainObject.Predmet.StrankaIDrugiAdressOIB_1">GRAFOTON d.o.o., OIB 38885257922, Žrtava domovinskog rata 23, 44400 Glina</derivirana_varijabla>
  </DomainObject.Predmet.StrankaIDrugiAdressOIB>
  <DomainObject.Predmet.ProtustrankaIDrugiAdressOIB>
    <izvorni_sadrzaj>GRAFOTON d.o.o., OIB 38885257922, Žrtava domovinskog rata 23, 44400 Glina</izvorni_sadrzaj>
    <derivirana_varijabla naziv="DomainObject.Predmet.ProtustrankaIDrugiAdressOIB_1">GRAFOTON d.o.o., OIB 38885257922, Žrtava domovinskog rata 23,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GRAFOTON d.o.o.</item>
      <item>GRAFOTON d.o.o.</item>
    </izvorni_sadrzaj>
    <derivirana_varijabla naziv="DomainObject.Predmet.SudioniciListNaziv_1">
      <item>GRAFOTON d.o.o.</item>
      <item>GRAFOTON d.o.o.</item>
    </derivirana_varijabla>
  </DomainObject.Predmet.SudioniciListNaziv>
  <DomainObject.Predmet.SudioniciListAdressOIB>
    <izvorni_sadrzaj>
      <item>GRAFOTON d.o.o., OIB 38885257922, Žrtava domovinskog rata 23,44400 Glina</item>
      <item>GRAFOTON d.o.o., OIB 38885257922, Žrtava domovinskog rata 23,44400 Glina</item>
    </izvorni_sadrzaj>
    <derivirana_varijabla naziv="DomainObject.Predmet.SudioniciListAdressOIB_1">
      <item>GRAFOTON d.o.o., OIB 38885257922, Žrtava domovinskog rata 23,44400 Glina</item>
      <item>GRAFOTON d.o.o., OIB 38885257922, Žrtava domovinskog rata 23,44400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38885257922</item>
      <item>, OIB 38885257922</item>
    </izvorni_sadrzaj>
    <derivirana_varijabla naziv="DomainObject.Predmet.SudioniciListNazivOIB_1">
      <item>, OIB 38885257922</item>
      <item>, OIB 38885257922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St-3153/2018-2</izvorni_sadrzaj>
    <derivirana_varijabla naziv="DomainObject.PredzadnjaOdlukaIzPredmeta.Oznaka_1">St-3153/2018-2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6414A-B6C8-4BEB-B762-4EC13E07F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644</properties:Words>
  <properties:Characters>3695</properties:Characters>
  <properties:Lines>109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2019-01-23T09:26:00Z</dcterms:created>
  <dc:creator>Korisnik</dc:creator>
  <cp:lastModifiedBy>Valentina Delač</cp:lastModifiedBy>
  <cp:lastPrinted>2019-01-23T09:28:00Z</cp:lastPrinted>
  <dcterms:modified xmlns:xsi="http://www.w3.org/2001/XMLSchema-instance" xsi:type="dcterms:W3CDTF">2019-01-23T09:28:00Z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(grafoton rješenje 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